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23" w:type="dxa"/>
        <w:tblInd w:w="-36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365"/>
      </w:tblGrid>
      <w:tr w:rsidR="00682796" w:rsidRPr="00770D77" w:rsidTr="00682796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682796" w:rsidRPr="003C7C3F" w:rsidRDefault="00682796" w:rsidP="0038738B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3C7C3F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682796" w:rsidRPr="003C7C3F" w:rsidRDefault="00682796" w:rsidP="0038738B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3C7C3F">
              <w:rPr>
                <w:rFonts w:ascii="Century Gothic" w:hAnsi="Century Gothic"/>
                <w:b/>
                <w:sz w:val="28"/>
                <w:szCs w:val="24"/>
              </w:rPr>
              <w:t>70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4</w:t>
            </w:r>
          </w:p>
        </w:tc>
        <w:tc>
          <w:tcPr>
            <w:tcW w:w="1738" w:type="dxa"/>
            <w:tcBorders>
              <w:right w:val="nil"/>
            </w:tcBorders>
          </w:tcPr>
          <w:p w:rsidR="00682796" w:rsidRPr="00770D77" w:rsidRDefault="00682796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365" w:type="dxa"/>
            <w:tcBorders>
              <w:left w:val="nil"/>
            </w:tcBorders>
          </w:tcPr>
          <w:p w:rsidR="00682796" w:rsidRPr="00770D77" w:rsidRDefault="00682796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 xml:space="preserve">7.EE.1.1, 7.EE.1.2 </w:t>
            </w:r>
          </w:p>
        </w:tc>
      </w:tr>
      <w:tr w:rsidR="00682796" w:rsidRPr="00770D77" w:rsidTr="00682796">
        <w:trPr>
          <w:trHeight w:val="1313"/>
        </w:trPr>
        <w:tc>
          <w:tcPr>
            <w:tcW w:w="900" w:type="dxa"/>
          </w:tcPr>
          <w:p w:rsidR="00682796" w:rsidRPr="0041380F" w:rsidRDefault="00682796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823" w:type="dxa"/>
            <w:gridSpan w:val="3"/>
          </w:tcPr>
          <w:p w:rsidR="00682796" w:rsidRDefault="00682796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In addition to Score 3.0, in-depth inferences and applications </w:t>
            </w:r>
            <w:proofErr w:type="gramStart"/>
            <w:r>
              <w:rPr>
                <w:rFonts w:ascii="Century Gothic" w:hAnsi="Century Gothic"/>
                <w:b/>
                <w:szCs w:val="24"/>
              </w:rPr>
              <w:t>that go</w:t>
            </w:r>
            <w:proofErr w:type="gramEnd"/>
            <w:r>
              <w:rPr>
                <w:rFonts w:ascii="Century Gothic" w:hAnsi="Century Gothic"/>
                <w:b/>
                <w:szCs w:val="24"/>
              </w:rPr>
              <w:t xml:space="preserve"> beyond instruction to the standard.</w:t>
            </w:r>
          </w:p>
          <w:p w:rsidR="00682796" w:rsidRDefault="00682796" w:rsidP="0038738B">
            <w:pPr>
              <w:rPr>
                <w:rFonts w:ascii="Century Gothic" w:hAnsi="Century Gothic"/>
                <w:b/>
                <w:szCs w:val="24"/>
              </w:rPr>
            </w:pPr>
          </w:p>
          <w:p w:rsidR="00682796" w:rsidRDefault="00682796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682796" w:rsidRPr="009D6B87" w:rsidRDefault="009D6B87" w:rsidP="0068279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Prove or disprove each step </w:t>
            </w:r>
            <w:r w:rsidR="00CB2FA1">
              <w:rPr>
                <w:rFonts w:ascii="Century Gothic" w:hAnsi="Century Gothic"/>
                <w:szCs w:val="24"/>
              </w:rPr>
              <w:t xml:space="preserve">in </w:t>
            </w:r>
            <w:r>
              <w:rPr>
                <w:rFonts w:ascii="Century Gothic" w:hAnsi="Century Gothic"/>
                <w:szCs w:val="24"/>
              </w:rPr>
              <w:t>determining an equivalent expression using the properties of operations.</w:t>
            </w:r>
          </w:p>
          <w:p w:rsidR="00682796" w:rsidRPr="009525B9" w:rsidRDefault="00682796" w:rsidP="0038738B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  <w:p w:rsidR="00682796" w:rsidRPr="00770D77" w:rsidRDefault="00682796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682796" w:rsidRPr="00770D77" w:rsidTr="00682796">
        <w:tc>
          <w:tcPr>
            <w:tcW w:w="900" w:type="dxa"/>
            <w:shd w:val="clear" w:color="auto" w:fill="DEEAF6" w:themeFill="accent1" w:themeFillTint="33"/>
          </w:tcPr>
          <w:p w:rsidR="00682796" w:rsidRPr="0041380F" w:rsidRDefault="00682796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682796" w:rsidRPr="00770D77" w:rsidRDefault="00682796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682796" w:rsidRPr="00972E39" w:rsidTr="00682796">
        <w:trPr>
          <w:trHeight w:val="1385"/>
        </w:trPr>
        <w:tc>
          <w:tcPr>
            <w:tcW w:w="900" w:type="dxa"/>
          </w:tcPr>
          <w:p w:rsidR="00682796" w:rsidRPr="0041380F" w:rsidRDefault="00682796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823" w:type="dxa"/>
            <w:gridSpan w:val="3"/>
          </w:tcPr>
          <w:p w:rsidR="00682796" w:rsidRPr="00682796" w:rsidRDefault="00682796" w:rsidP="0038738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82796">
              <w:rPr>
                <w:rFonts w:ascii="Century Gothic" w:hAnsi="Century Gothic"/>
                <w:b/>
                <w:sz w:val="32"/>
                <w:szCs w:val="32"/>
              </w:rPr>
              <w:t xml:space="preserve">Students will be able to </w:t>
            </w:r>
            <w:r w:rsidRPr="00682796">
              <w:rPr>
                <w:rFonts w:ascii="Century Gothic" w:hAnsi="Century Gothic" w:cs="JasmineUPC"/>
                <w:b/>
                <w:sz w:val="32"/>
                <w:szCs w:val="32"/>
              </w:rPr>
              <w:t>use properties of operations to generate equivalent expressions.</w:t>
            </w:r>
          </w:p>
          <w:p w:rsidR="00682796" w:rsidRDefault="00682796" w:rsidP="0038738B">
            <w:pPr>
              <w:rPr>
                <w:rFonts w:ascii="Century Gothic" w:hAnsi="Century Gothic"/>
                <w:szCs w:val="24"/>
              </w:rPr>
            </w:pPr>
          </w:p>
          <w:p w:rsidR="00682796" w:rsidRDefault="00682796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682796" w:rsidRPr="00430D71" w:rsidRDefault="00327D7B" w:rsidP="0068279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hyperlink r:id="rId6" w:history="1">
              <w:r w:rsidR="00682796" w:rsidRPr="00327D7B">
                <w:rPr>
                  <w:rStyle w:val="Hyperlink"/>
                  <w:rFonts w:ascii="Century Gothic" w:hAnsi="Century Gothic"/>
                </w:rPr>
                <w:t xml:space="preserve">Apply properties of operations </w:t>
              </w:r>
              <w:r w:rsidR="00AF0620" w:rsidRPr="00327D7B">
                <w:rPr>
                  <w:rStyle w:val="Hyperlink"/>
                  <w:rFonts w:ascii="Century Gothic" w:hAnsi="Century Gothic"/>
                </w:rPr>
                <w:t>as strategies</w:t>
              </w:r>
            </w:hyperlink>
            <w:r w:rsidR="00AF0620">
              <w:rPr>
                <w:rFonts w:ascii="Century Gothic" w:hAnsi="Century Gothic"/>
              </w:rPr>
              <w:t xml:space="preserve"> to </w:t>
            </w:r>
            <w:hyperlink r:id="rId7" w:history="1">
              <w:r w:rsidR="00AF0620" w:rsidRPr="00327D7B">
                <w:rPr>
                  <w:rStyle w:val="Hyperlink"/>
                  <w:rFonts w:ascii="Century Gothic" w:hAnsi="Century Gothic"/>
                </w:rPr>
                <w:t>add, subtract</w:t>
              </w:r>
            </w:hyperlink>
            <w:r w:rsidR="00AF0620">
              <w:rPr>
                <w:rFonts w:ascii="Century Gothic" w:hAnsi="Century Gothic"/>
              </w:rPr>
              <w:t xml:space="preserve">, </w:t>
            </w:r>
            <w:hyperlink r:id="rId8" w:history="1">
              <w:r w:rsidR="00AF0620" w:rsidRPr="00327D7B">
                <w:rPr>
                  <w:rStyle w:val="Hyperlink"/>
                  <w:rFonts w:ascii="Century Gothic" w:hAnsi="Century Gothic"/>
                </w:rPr>
                <w:t>factor</w:t>
              </w:r>
            </w:hyperlink>
            <w:r w:rsidR="00AF0620">
              <w:rPr>
                <w:rFonts w:ascii="Century Gothic" w:hAnsi="Century Gothic"/>
              </w:rPr>
              <w:t xml:space="preserve">, and expand linear expressions with rational coefficients. </w:t>
            </w:r>
            <w:r w:rsidR="00682796" w:rsidRPr="00430D71">
              <w:rPr>
                <w:rFonts w:ascii="Century Gothic" w:hAnsi="Century Gothic"/>
              </w:rPr>
              <w:t>(7.EE.1.1)</w:t>
            </w:r>
          </w:p>
          <w:p w:rsidR="00682796" w:rsidRDefault="00327D7B" w:rsidP="0068279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hyperlink r:id="rId9" w:history="1">
              <w:r w:rsidR="00682796" w:rsidRPr="00327D7B">
                <w:rPr>
                  <w:rStyle w:val="Hyperlink"/>
                  <w:rFonts w:ascii="Century Gothic" w:hAnsi="Century Gothic"/>
                </w:rPr>
                <w:t xml:space="preserve">Explain how rewriting equivalent expressions in different forms can help support problem solving in </w:t>
              </w:r>
              <w:r w:rsidR="00AF0620" w:rsidRPr="00327D7B">
                <w:rPr>
                  <w:rStyle w:val="Hyperlink"/>
                  <w:rFonts w:ascii="Century Gothic" w:hAnsi="Century Gothic"/>
                </w:rPr>
                <w:t>real-world</w:t>
              </w:r>
              <w:r w:rsidR="00682796" w:rsidRPr="00327D7B">
                <w:rPr>
                  <w:rStyle w:val="Hyperlink"/>
                  <w:rFonts w:ascii="Century Gothic" w:hAnsi="Century Gothic"/>
                </w:rPr>
                <w:t xml:space="preserve"> contexts. (7.EE.1.2)</w:t>
              </w:r>
            </w:hyperlink>
          </w:p>
          <w:p w:rsidR="00AF0620" w:rsidRPr="00430D71" w:rsidRDefault="00C54655" w:rsidP="0068279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hyperlink r:id="rId10" w:history="1">
              <w:r w:rsidR="00AF0620" w:rsidRPr="00C54655">
                <w:rPr>
                  <w:rStyle w:val="Hyperlink"/>
                  <w:rFonts w:ascii="Century Gothic" w:hAnsi="Century Gothic"/>
                </w:rPr>
                <w:t xml:space="preserve">Recognize that equivalent expressions representing the same real-world context have the same meaning, </w:t>
              </w:r>
              <w:r w:rsidR="00CB2FA1" w:rsidRPr="00C54655">
                <w:rPr>
                  <w:rStyle w:val="Hyperlink"/>
                  <w:rFonts w:ascii="Century Gothic" w:hAnsi="Century Gothic"/>
                </w:rPr>
                <w:t>and in some cases one form may be more useful than the other. (7.EE.1.2)</w:t>
              </w:r>
            </w:hyperlink>
            <w:bookmarkStart w:id="0" w:name="_GoBack"/>
            <w:bookmarkEnd w:id="0"/>
          </w:p>
          <w:p w:rsidR="00682796" w:rsidRPr="00972E39" w:rsidRDefault="00682796" w:rsidP="0038738B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682796" w:rsidRPr="00972E39" w:rsidRDefault="00682796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682796" w:rsidRPr="00770D77" w:rsidTr="00682796">
        <w:tc>
          <w:tcPr>
            <w:tcW w:w="900" w:type="dxa"/>
            <w:shd w:val="clear" w:color="auto" w:fill="DEEAF6" w:themeFill="accent1" w:themeFillTint="33"/>
          </w:tcPr>
          <w:p w:rsidR="00682796" w:rsidRPr="0041380F" w:rsidRDefault="00682796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682796" w:rsidRPr="00770D77" w:rsidRDefault="00682796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 xml:space="preserve">No major errors or omissions regarding </w:t>
            </w:r>
            <w:proofErr w:type="gramStart"/>
            <w:r w:rsidRPr="00770D77">
              <w:rPr>
                <w:rFonts w:ascii="Century Gothic" w:hAnsi="Century Gothic"/>
                <w:szCs w:val="24"/>
              </w:rPr>
              <w:t>2.0 content and partial knowledge of 3.0 content</w:t>
            </w:r>
            <w:proofErr w:type="gramEnd"/>
            <w:r w:rsidRPr="00770D77">
              <w:rPr>
                <w:rFonts w:ascii="Century Gothic" w:hAnsi="Century Gothic"/>
                <w:szCs w:val="24"/>
              </w:rPr>
              <w:t>.</w:t>
            </w:r>
          </w:p>
        </w:tc>
      </w:tr>
      <w:tr w:rsidR="00682796" w:rsidRPr="00770D77" w:rsidTr="00682796">
        <w:trPr>
          <w:trHeight w:val="1466"/>
        </w:trPr>
        <w:tc>
          <w:tcPr>
            <w:tcW w:w="900" w:type="dxa"/>
          </w:tcPr>
          <w:p w:rsidR="00682796" w:rsidRPr="0041380F" w:rsidRDefault="00682796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823" w:type="dxa"/>
            <w:gridSpan w:val="3"/>
          </w:tcPr>
          <w:p w:rsidR="00682796" w:rsidRDefault="00682796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111"/>
              <w:gridCol w:w="3690"/>
            </w:tblGrid>
            <w:tr w:rsidR="00682796" w:rsidTr="00682796">
              <w:tc>
                <w:tcPr>
                  <w:tcW w:w="3464" w:type="dxa"/>
                </w:tcPr>
                <w:p w:rsidR="00682796" w:rsidRPr="009525B9" w:rsidRDefault="00682796" w:rsidP="0068279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Linear Expressions</w:t>
                  </w:r>
                </w:p>
                <w:p w:rsidR="00682796" w:rsidRPr="009525B9" w:rsidRDefault="00682796" w:rsidP="0068279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Rational Coefficients</w:t>
                  </w:r>
                </w:p>
                <w:p w:rsidR="00682796" w:rsidRPr="009525B9" w:rsidRDefault="00682796" w:rsidP="0068279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Factor</w:t>
                  </w:r>
                </w:p>
                <w:p w:rsidR="00682796" w:rsidRPr="009525B9" w:rsidRDefault="00682796" w:rsidP="0068279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Properties of Operations</w:t>
                  </w:r>
                </w:p>
              </w:tc>
              <w:tc>
                <w:tcPr>
                  <w:tcW w:w="3111" w:type="dxa"/>
                </w:tcPr>
                <w:p w:rsidR="00682796" w:rsidRPr="009525B9" w:rsidRDefault="00682796" w:rsidP="0068279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Equivalent</w:t>
                  </w:r>
                </w:p>
                <w:p w:rsidR="00682796" w:rsidRPr="009525B9" w:rsidRDefault="00682796" w:rsidP="0068279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Variable</w:t>
                  </w:r>
                </w:p>
                <w:p w:rsidR="00682796" w:rsidRPr="009525B9" w:rsidRDefault="00682796" w:rsidP="0068279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Order of operations</w:t>
                  </w:r>
                </w:p>
                <w:p w:rsidR="00682796" w:rsidRPr="009525B9" w:rsidRDefault="00682796" w:rsidP="0068279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Evaluate</w:t>
                  </w:r>
                </w:p>
              </w:tc>
              <w:tc>
                <w:tcPr>
                  <w:tcW w:w="3690" w:type="dxa"/>
                </w:tcPr>
                <w:p w:rsidR="00682796" w:rsidRPr="009525B9" w:rsidRDefault="00682796" w:rsidP="0068279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Distributive Property</w:t>
                  </w:r>
                </w:p>
                <w:p w:rsidR="00682796" w:rsidRPr="009525B9" w:rsidRDefault="00682796" w:rsidP="0068279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Associative Property</w:t>
                  </w:r>
                </w:p>
                <w:p w:rsidR="00682796" w:rsidRPr="009525B9" w:rsidRDefault="007605A2" w:rsidP="0068279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Commutative</w:t>
                  </w:r>
                  <w:r w:rsidR="00682796">
                    <w:rPr>
                      <w:rFonts w:ascii="Century Gothic" w:hAnsi="Century Gothic"/>
                      <w:szCs w:val="24"/>
                    </w:rPr>
                    <w:t xml:space="preserve"> Property</w:t>
                  </w:r>
                </w:p>
                <w:p w:rsidR="00682796" w:rsidRPr="00FE40C1" w:rsidRDefault="00682796" w:rsidP="0068279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Exponent</w:t>
                  </w:r>
                </w:p>
              </w:tc>
            </w:tr>
          </w:tbl>
          <w:p w:rsidR="00682796" w:rsidRDefault="00682796" w:rsidP="0038738B">
            <w:pPr>
              <w:rPr>
                <w:rFonts w:ascii="Century Gothic" w:hAnsi="Century Gothic"/>
                <w:b/>
                <w:szCs w:val="24"/>
              </w:rPr>
            </w:pPr>
          </w:p>
          <w:p w:rsidR="00682796" w:rsidRDefault="00682796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682796" w:rsidRDefault="009D6B87" w:rsidP="009D6B8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 the properties of operations. (7.EE.1.1)</w:t>
            </w:r>
          </w:p>
          <w:p w:rsidR="00CB2FA1" w:rsidRDefault="00CB2FA1" w:rsidP="009D6B8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Recognize that rewritten expressions in different forms are equivalent. (7.EE.1.2)</w:t>
            </w:r>
          </w:p>
          <w:p w:rsidR="00CB2FA1" w:rsidRPr="009D6B87" w:rsidRDefault="00CB2FA1" w:rsidP="00CB2FA1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</w:tr>
      <w:tr w:rsidR="00682796" w:rsidRPr="00770D77" w:rsidTr="00682796">
        <w:tc>
          <w:tcPr>
            <w:tcW w:w="900" w:type="dxa"/>
            <w:shd w:val="clear" w:color="auto" w:fill="DEEAF6" w:themeFill="accent1" w:themeFillTint="33"/>
          </w:tcPr>
          <w:p w:rsidR="00682796" w:rsidRPr="0041380F" w:rsidRDefault="00682796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682796" w:rsidRPr="00770D77" w:rsidRDefault="00682796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682796" w:rsidRPr="00770D77" w:rsidTr="00682796">
        <w:tc>
          <w:tcPr>
            <w:tcW w:w="900" w:type="dxa"/>
          </w:tcPr>
          <w:p w:rsidR="00682796" w:rsidRPr="0041380F" w:rsidRDefault="00682796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823" w:type="dxa"/>
            <w:gridSpan w:val="3"/>
          </w:tcPr>
          <w:p w:rsidR="00682796" w:rsidRPr="00770D77" w:rsidRDefault="00682796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682796" w:rsidRPr="00770D77" w:rsidTr="00682796">
        <w:tc>
          <w:tcPr>
            <w:tcW w:w="900" w:type="dxa"/>
            <w:shd w:val="clear" w:color="auto" w:fill="DEEAF6" w:themeFill="accent1" w:themeFillTint="33"/>
          </w:tcPr>
          <w:p w:rsidR="00682796" w:rsidRPr="0041380F" w:rsidRDefault="00682796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682796" w:rsidRPr="00770D77" w:rsidRDefault="00682796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682796" w:rsidRPr="00770D77" w:rsidTr="00682796">
        <w:tc>
          <w:tcPr>
            <w:tcW w:w="900" w:type="dxa"/>
          </w:tcPr>
          <w:p w:rsidR="00682796" w:rsidRPr="0041380F" w:rsidRDefault="00682796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823" w:type="dxa"/>
            <w:gridSpan w:val="3"/>
          </w:tcPr>
          <w:p w:rsidR="00682796" w:rsidRPr="00770D77" w:rsidRDefault="00682796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A165A3" w:rsidRDefault="00A165A3"/>
    <w:sectPr w:rsidR="00A165A3" w:rsidSect="00682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A0"/>
    <w:multiLevelType w:val="hybridMultilevel"/>
    <w:tmpl w:val="4118AA7A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A56C3B"/>
    <w:multiLevelType w:val="hybridMultilevel"/>
    <w:tmpl w:val="CA16616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B07381"/>
    <w:multiLevelType w:val="hybridMultilevel"/>
    <w:tmpl w:val="FD44DAB8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544C60"/>
    <w:multiLevelType w:val="hybridMultilevel"/>
    <w:tmpl w:val="AA34F8F2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96"/>
    <w:rsid w:val="00327D7B"/>
    <w:rsid w:val="00682796"/>
    <w:rsid w:val="007605A2"/>
    <w:rsid w:val="009D6B87"/>
    <w:rsid w:val="00A165A3"/>
    <w:rsid w:val="00AF0620"/>
    <w:rsid w:val="00C54655"/>
    <w:rsid w:val="00C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96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79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D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96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79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582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582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6577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alms.org/Public/PreviewResource/Preview/661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66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2014-06-17T13:30:00Z</dcterms:created>
  <dcterms:modified xsi:type="dcterms:W3CDTF">2014-06-24T20:01:00Z</dcterms:modified>
</cp:coreProperties>
</file>