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F27A41" w14:textId="77777777" w:rsidR="0075214A" w:rsidRDefault="0075214A" w:rsidP="0075214A">
      <w:pPr>
        <w:jc w:val="center"/>
        <w:rPr>
          <w:rFonts w:ascii="Calibri" w:hAnsi="Calibri"/>
          <w:b/>
          <w:noProof/>
          <w:sz w:val="40"/>
          <w:szCs w:val="40"/>
        </w:rPr>
      </w:pPr>
    </w:p>
    <w:p w14:paraId="6948F01E" w14:textId="14CCAA71" w:rsidR="0075214A" w:rsidRPr="001B5958" w:rsidRDefault="003A791A" w:rsidP="0075214A">
      <w:pPr>
        <w:jc w:val="center"/>
        <w:rPr>
          <w:rFonts w:ascii="Calibri" w:hAnsi="Calibri"/>
          <w:b/>
          <w:noProof/>
          <w:sz w:val="40"/>
          <w:szCs w:val="40"/>
        </w:rPr>
      </w:pPr>
      <w:r>
        <w:rPr>
          <w:rFonts w:ascii="Calibri" w:hAnsi="Calibri"/>
          <w:b/>
          <w:noProof/>
          <w:sz w:val="40"/>
          <w:szCs w:val="40"/>
        </w:rPr>
        <w:t xml:space="preserve">Algebra 2 </w:t>
      </w:r>
      <w:r w:rsidR="00432F33">
        <w:rPr>
          <w:rFonts w:ascii="Calibri" w:hAnsi="Calibri"/>
          <w:b/>
          <w:noProof/>
          <w:sz w:val="40"/>
          <w:szCs w:val="40"/>
        </w:rPr>
        <w:t>Standard</w:t>
      </w:r>
    </w:p>
    <w:p w14:paraId="2E30AD4E" w14:textId="003BFF03" w:rsidR="0075214A" w:rsidRPr="001B5958" w:rsidRDefault="0075214A" w:rsidP="0075214A">
      <w:pPr>
        <w:jc w:val="center"/>
        <w:rPr>
          <w:rFonts w:ascii="Calibri" w:hAnsi="Calibri"/>
          <w:b/>
          <w:sz w:val="40"/>
          <w:szCs w:val="40"/>
        </w:rPr>
      </w:pPr>
      <w:r w:rsidRPr="001B5958">
        <w:rPr>
          <w:rFonts w:ascii="Calibri" w:hAnsi="Calibri"/>
          <w:b/>
          <w:sz w:val="40"/>
          <w:szCs w:val="40"/>
        </w:rPr>
        <w:t xml:space="preserve">Instructional </w:t>
      </w:r>
      <w:r w:rsidR="003A791A">
        <w:rPr>
          <w:rFonts w:ascii="Calibri" w:hAnsi="Calibri"/>
          <w:b/>
          <w:sz w:val="40"/>
          <w:szCs w:val="40"/>
        </w:rPr>
        <w:t>Plan 2014</w:t>
      </w:r>
      <w:r w:rsidRPr="001B5958">
        <w:rPr>
          <w:rFonts w:ascii="Calibri" w:hAnsi="Calibri"/>
          <w:b/>
          <w:sz w:val="40"/>
          <w:szCs w:val="40"/>
        </w:rPr>
        <w:t>-201</w:t>
      </w:r>
      <w:r w:rsidR="003A791A">
        <w:rPr>
          <w:rFonts w:ascii="Calibri" w:hAnsi="Calibri"/>
          <w:b/>
          <w:sz w:val="40"/>
          <w:szCs w:val="40"/>
        </w:rPr>
        <w:t>5</w:t>
      </w:r>
    </w:p>
    <w:p w14:paraId="1C754D39" w14:textId="77777777" w:rsidR="0075214A" w:rsidRPr="001B5958" w:rsidRDefault="0075214A" w:rsidP="0075214A">
      <w:pPr>
        <w:jc w:val="center"/>
        <w:rPr>
          <w:rFonts w:ascii="Calibri" w:hAnsi="Calibri"/>
          <w:b/>
          <w:sz w:val="40"/>
          <w:szCs w:val="40"/>
        </w:rPr>
      </w:pPr>
    </w:p>
    <w:p w14:paraId="08DB10DA" w14:textId="77777777" w:rsidR="00863BC3" w:rsidRPr="00683860" w:rsidRDefault="00863BC3" w:rsidP="00863BC3">
      <w:pPr>
        <w:jc w:val="center"/>
        <w:rPr>
          <w:rFonts w:ascii="Calibri" w:hAnsi="Calibri" w:cs="Calibri"/>
          <w:b/>
          <w:sz w:val="36"/>
          <w:szCs w:val="36"/>
        </w:rPr>
      </w:pPr>
      <w:r w:rsidRPr="00683860">
        <w:rPr>
          <w:rFonts w:ascii="Calibri" w:hAnsi="Calibri" w:cs="Calibri"/>
          <w:b/>
          <w:sz w:val="36"/>
          <w:szCs w:val="36"/>
        </w:rPr>
        <w:t>Mathematics Instructional Plan Writing Committee</w:t>
      </w:r>
    </w:p>
    <w:p w14:paraId="57222694" w14:textId="77777777" w:rsidR="00863BC3" w:rsidRPr="00683860" w:rsidRDefault="00863BC3" w:rsidP="00863BC3">
      <w:pPr>
        <w:jc w:val="center"/>
        <w:rPr>
          <w:rFonts w:ascii="Calibri" w:hAnsi="Calibri" w:cs="Calibri"/>
          <w:b/>
          <w:sz w:val="28"/>
          <w:szCs w:val="28"/>
        </w:rPr>
      </w:pPr>
    </w:p>
    <w:p w14:paraId="542EDC1F" w14:textId="77777777" w:rsidR="00863BC3" w:rsidRPr="00683860" w:rsidRDefault="00863BC3" w:rsidP="00863BC3">
      <w:pPr>
        <w:rPr>
          <w:rFonts w:ascii="Calibri" w:hAnsi="Calibri" w:cs="Calibri"/>
          <w:b/>
          <w:sz w:val="10"/>
          <w:szCs w:val="20"/>
        </w:rPr>
      </w:pPr>
    </w:p>
    <w:tbl>
      <w:tblPr>
        <w:tblW w:w="14861" w:type="dxa"/>
        <w:tblLook w:val="01E0" w:firstRow="1" w:lastRow="1" w:firstColumn="1" w:lastColumn="1" w:noHBand="0" w:noVBand="0"/>
      </w:tblPr>
      <w:tblGrid>
        <w:gridCol w:w="15077"/>
        <w:gridCol w:w="222"/>
        <w:gridCol w:w="222"/>
        <w:gridCol w:w="222"/>
      </w:tblGrid>
      <w:tr w:rsidR="00863BC3" w:rsidRPr="00683860" w14:paraId="7E9B7523" w14:textId="77777777" w:rsidTr="00863BC3">
        <w:tc>
          <w:tcPr>
            <w:tcW w:w="3168" w:type="dxa"/>
          </w:tcPr>
          <w:tbl>
            <w:tblPr>
              <w:tblW w:w="14861" w:type="dxa"/>
              <w:tblLook w:val="01E0" w:firstRow="1" w:lastRow="1" w:firstColumn="1" w:lastColumn="1" w:noHBand="0" w:noVBand="0"/>
            </w:tblPr>
            <w:tblGrid>
              <w:gridCol w:w="3168"/>
              <w:gridCol w:w="3897"/>
              <w:gridCol w:w="3898"/>
              <w:gridCol w:w="3898"/>
            </w:tblGrid>
            <w:tr w:rsidR="00863BC3" w:rsidRPr="00960F1A" w14:paraId="3656E97A" w14:textId="77777777" w:rsidTr="00863BC3">
              <w:tc>
                <w:tcPr>
                  <w:tcW w:w="3168" w:type="dxa"/>
                </w:tcPr>
                <w:p w14:paraId="24BF81BB" w14:textId="77777777" w:rsidR="00863BC3" w:rsidRPr="00454656" w:rsidRDefault="00863BC3" w:rsidP="00863BC3">
                  <w:pPr>
                    <w:rPr>
                      <w:rFonts w:ascii="Calibri" w:hAnsi="Calibri" w:cs="Calibri"/>
                      <w:b/>
                      <w:sz w:val="20"/>
                      <w:szCs w:val="20"/>
                    </w:rPr>
                  </w:pPr>
                  <w:r w:rsidRPr="00454656">
                    <w:rPr>
                      <w:rFonts w:ascii="Calibri" w:hAnsi="Calibri" w:cs="Calibri"/>
                      <w:b/>
                      <w:sz w:val="20"/>
                      <w:szCs w:val="20"/>
                    </w:rPr>
                    <w:t>School Board Members:</w:t>
                  </w:r>
                </w:p>
                <w:p w14:paraId="689E4EAB" w14:textId="77777777" w:rsidR="00ED510E" w:rsidRDefault="00ED510E" w:rsidP="00ED510E">
                  <w:pPr>
                    <w:rPr>
                      <w:rFonts w:ascii="Calibri" w:hAnsi="Calibri" w:cs="Calibri"/>
                      <w:sz w:val="20"/>
                      <w:szCs w:val="20"/>
                    </w:rPr>
                  </w:pPr>
                  <w:r>
                    <w:rPr>
                      <w:rFonts w:ascii="Calibri" w:hAnsi="Calibri" w:cs="Calibri"/>
                      <w:sz w:val="20"/>
                      <w:szCs w:val="20"/>
                    </w:rPr>
                    <w:t>Karen Almond</w:t>
                  </w:r>
                </w:p>
                <w:p w14:paraId="1C3CD954" w14:textId="77777777" w:rsidR="00ED510E" w:rsidRDefault="00ED510E" w:rsidP="00ED510E">
                  <w:pPr>
                    <w:rPr>
                      <w:rFonts w:ascii="Calibri" w:hAnsi="Calibri" w:cs="Calibri"/>
                      <w:sz w:val="20"/>
                      <w:szCs w:val="20"/>
                    </w:rPr>
                  </w:pPr>
                  <w:r>
                    <w:rPr>
                      <w:rFonts w:ascii="Calibri" w:hAnsi="Calibri" w:cs="Calibri"/>
                      <w:sz w:val="20"/>
                      <w:szCs w:val="20"/>
                    </w:rPr>
                    <w:t>Tina Calderone, Ed.D.</w:t>
                  </w:r>
                </w:p>
                <w:p w14:paraId="656A31DF" w14:textId="77777777" w:rsidR="00ED510E" w:rsidRDefault="00ED510E" w:rsidP="00ED510E">
                  <w:pPr>
                    <w:rPr>
                      <w:rFonts w:ascii="Calibri" w:hAnsi="Calibri" w:cs="Calibri"/>
                      <w:sz w:val="20"/>
                      <w:szCs w:val="20"/>
                    </w:rPr>
                  </w:pPr>
                  <w:r>
                    <w:rPr>
                      <w:rFonts w:ascii="Calibri" w:hAnsi="Calibri" w:cs="Calibri"/>
                      <w:sz w:val="20"/>
                      <w:szCs w:val="20"/>
                    </w:rPr>
                    <w:t>Amy Lockhart</w:t>
                  </w:r>
                </w:p>
                <w:p w14:paraId="56B0465C" w14:textId="3608275B" w:rsidR="00863BC3" w:rsidRPr="00960F1A" w:rsidRDefault="00ED510E" w:rsidP="00ED510E">
                  <w:pPr>
                    <w:rPr>
                      <w:rFonts w:ascii="Calibri" w:hAnsi="Calibri" w:cs="Calibri"/>
                      <w:sz w:val="20"/>
                      <w:szCs w:val="20"/>
                    </w:rPr>
                  </w:pPr>
                  <w:r>
                    <w:rPr>
                      <w:rFonts w:ascii="Calibri" w:hAnsi="Calibri" w:cs="Calibri"/>
                      <w:sz w:val="20"/>
                      <w:szCs w:val="20"/>
                    </w:rPr>
                    <w:t>Dede Schaffner</w:t>
                  </w:r>
                </w:p>
                <w:p w14:paraId="438821E5" w14:textId="77777777" w:rsidR="00863BC3" w:rsidRPr="00960F1A" w:rsidRDefault="00863BC3" w:rsidP="00863BC3">
                  <w:pPr>
                    <w:rPr>
                      <w:rFonts w:ascii="Calibri" w:hAnsi="Calibri" w:cs="Calibri"/>
                      <w:sz w:val="16"/>
                      <w:szCs w:val="20"/>
                    </w:rPr>
                  </w:pPr>
                </w:p>
                <w:p w14:paraId="58892C4D" w14:textId="77777777" w:rsidR="00863BC3" w:rsidRPr="00454656" w:rsidRDefault="00863BC3" w:rsidP="00863BC3">
                  <w:pPr>
                    <w:rPr>
                      <w:rFonts w:ascii="Calibri" w:hAnsi="Calibri" w:cs="Calibri"/>
                      <w:b/>
                      <w:sz w:val="20"/>
                      <w:szCs w:val="20"/>
                    </w:rPr>
                  </w:pPr>
                  <w:r w:rsidRPr="00454656">
                    <w:rPr>
                      <w:rFonts w:ascii="Calibri" w:hAnsi="Calibri" w:cs="Calibri"/>
                      <w:b/>
                      <w:sz w:val="20"/>
                      <w:szCs w:val="20"/>
                    </w:rPr>
                    <w:t>Superintendent:</w:t>
                  </w:r>
                </w:p>
                <w:p w14:paraId="21756535" w14:textId="77777777" w:rsidR="00863BC3" w:rsidRPr="00960F1A" w:rsidRDefault="00863BC3" w:rsidP="00863BC3">
                  <w:pPr>
                    <w:rPr>
                      <w:rFonts w:ascii="Calibri" w:hAnsi="Calibri" w:cs="Calibri"/>
                      <w:sz w:val="20"/>
                      <w:szCs w:val="20"/>
                    </w:rPr>
                  </w:pPr>
                  <w:r w:rsidRPr="00960F1A">
                    <w:rPr>
                      <w:rFonts w:ascii="Calibri" w:hAnsi="Calibri" w:cs="Calibri"/>
                      <w:sz w:val="20"/>
                      <w:szCs w:val="20"/>
                    </w:rPr>
                    <w:t>Dr. Walt Griffin</w:t>
                  </w:r>
                </w:p>
                <w:p w14:paraId="2FB876ED" w14:textId="77777777" w:rsidR="00863BC3" w:rsidRPr="00960F1A" w:rsidRDefault="00863BC3" w:rsidP="00863BC3">
                  <w:pPr>
                    <w:rPr>
                      <w:rFonts w:ascii="Calibri" w:hAnsi="Calibri" w:cs="Calibri"/>
                      <w:sz w:val="16"/>
                      <w:szCs w:val="20"/>
                    </w:rPr>
                  </w:pPr>
                </w:p>
                <w:p w14:paraId="52B71F50" w14:textId="77777777" w:rsidR="00863BC3" w:rsidRPr="00454656" w:rsidRDefault="00863BC3" w:rsidP="00863BC3">
                  <w:pPr>
                    <w:rPr>
                      <w:rFonts w:ascii="Calibri" w:hAnsi="Calibri" w:cs="Calibri"/>
                      <w:b/>
                      <w:sz w:val="20"/>
                      <w:szCs w:val="20"/>
                    </w:rPr>
                  </w:pPr>
                  <w:r w:rsidRPr="00454656">
                    <w:rPr>
                      <w:rFonts w:ascii="Calibri" w:hAnsi="Calibri" w:cs="Calibri"/>
                      <w:b/>
                      <w:sz w:val="20"/>
                      <w:szCs w:val="20"/>
                    </w:rPr>
                    <w:t>Deputy Superintendent:</w:t>
                  </w:r>
                </w:p>
                <w:p w14:paraId="56392943" w14:textId="77777777" w:rsidR="00863BC3" w:rsidRPr="00960F1A" w:rsidRDefault="00863BC3" w:rsidP="00863BC3">
                  <w:pPr>
                    <w:rPr>
                      <w:rFonts w:ascii="Calibri" w:hAnsi="Calibri" w:cs="Calibri"/>
                      <w:sz w:val="20"/>
                      <w:szCs w:val="20"/>
                    </w:rPr>
                  </w:pPr>
                  <w:r w:rsidRPr="00960F1A">
                    <w:rPr>
                      <w:rFonts w:ascii="Calibri" w:hAnsi="Calibri" w:cs="Calibri"/>
                      <w:sz w:val="20"/>
                      <w:szCs w:val="20"/>
                    </w:rPr>
                    <w:t>Dr. Anna-Marie Cote</w:t>
                  </w:r>
                </w:p>
                <w:p w14:paraId="69F0CA13" w14:textId="77777777" w:rsidR="00863BC3" w:rsidRPr="00960F1A" w:rsidRDefault="00863BC3" w:rsidP="00863BC3">
                  <w:pPr>
                    <w:rPr>
                      <w:rFonts w:ascii="Calibri" w:hAnsi="Calibri" w:cs="Calibri"/>
                      <w:sz w:val="16"/>
                      <w:szCs w:val="20"/>
                    </w:rPr>
                  </w:pPr>
                </w:p>
                <w:p w14:paraId="558539D4" w14:textId="77777777" w:rsidR="00863BC3" w:rsidRPr="00454656" w:rsidRDefault="00863BC3" w:rsidP="00863BC3">
                  <w:pPr>
                    <w:rPr>
                      <w:rFonts w:ascii="Calibri" w:hAnsi="Calibri" w:cs="Calibri"/>
                      <w:b/>
                      <w:sz w:val="20"/>
                      <w:szCs w:val="20"/>
                    </w:rPr>
                  </w:pPr>
                  <w:r w:rsidRPr="00454656">
                    <w:rPr>
                      <w:rFonts w:ascii="Calibri" w:hAnsi="Calibri" w:cs="Calibri"/>
                      <w:b/>
                      <w:sz w:val="20"/>
                      <w:szCs w:val="20"/>
                    </w:rPr>
                    <w:t>Secondary Executive Directors:</w:t>
                  </w:r>
                </w:p>
                <w:p w14:paraId="73086EAD" w14:textId="77777777" w:rsidR="00863BC3" w:rsidRPr="00960F1A" w:rsidRDefault="00863BC3" w:rsidP="00863BC3">
                  <w:pPr>
                    <w:rPr>
                      <w:rFonts w:ascii="Calibri" w:hAnsi="Calibri" w:cs="Calibri"/>
                      <w:sz w:val="16"/>
                      <w:szCs w:val="20"/>
                    </w:rPr>
                  </w:pPr>
                  <w:r w:rsidRPr="00960F1A">
                    <w:rPr>
                      <w:rFonts w:ascii="Calibri" w:hAnsi="Calibri" w:cs="Calibri"/>
                      <w:sz w:val="20"/>
                    </w:rPr>
                    <w:t>Dr. Michael Blasewitz</w:t>
                  </w:r>
                </w:p>
                <w:p w14:paraId="258ADBEF" w14:textId="77777777" w:rsidR="00863BC3" w:rsidRDefault="00863BC3" w:rsidP="00863BC3">
                  <w:pPr>
                    <w:rPr>
                      <w:rFonts w:ascii="Calibri" w:hAnsi="Calibri" w:cs="Calibri"/>
                      <w:sz w:val="20"/>
                      <w:szCs w:val="20"/>
                    </w:rPr>
                  </w:pPr>
                  <w:r w:rsidRPr="00960F1A">
                    <w:rPr>
                      <w:rFonts w:ascii="Calibri" w:hAnsi="Calibri" w:cs="Calibri"/>
                      <w:sz w:val="20"/>
                      <w:szCs w:val="20"/>
                    </w:rPr>
                    <w:t>Dr. Robin Dehlinger</w:t>
                  </w:r>
                </w:p>
                <w:p w14:paraId="5B2427AE" w14:textId="77777777" w:rsidR="00863BC3" w:rsidRDefault="00863BC3" w:rsidP="00863BC3">
                  <w:pPr>
                    <w:rPr>
                      <w:rFonts w:ascii="Calibri" w:hAnsi="Calibri" w:cs="Calibri"/>
                      <w:sz w:val="20"/>
                      <w:szCs w:val="20"/>
                    </w:rPr>
                  </w:pPr>
                </w:p>
                <w:p w14:paraId="15131F79" w14:textId="77777777" w:rsidR="00863BC3" w:rsidRDefault="00863BC3" w:rsidP="00863BC3">
                  <w:pPr>
                    <w:rPr>
                      <w:rFonts w:ascii="Calibri" w:hAnsi="Calibri" w:cs="Calibri"/>
                      <w:b/>
                      <w:sz w:val="20"/>
                      <w:szCs w:val="20"/>
                    </w:rPr>
                  </w:pPr>
                  <w:r>
                    <w:rPr>
                      <w:rFonts w:ascii="Calibri" w:hAnsi="Calibri" w:cs="Calibri"/>
                      <w:b/>
                      <w:sz w:val="20"/>
                      <w:szCs w:val="20"/>
                    </w:rPr>
                    <w:t>Department of Teaching and Learning</w:t>
                  </w:r>
                </w:p>
                <w:p w14:paraId="19AB0F98" w14:textId="77777777" w:rsidR="00863BC3" w:rsidRDefault="00863BC3" w:rsidP="00863BC3">
                  <w:pPr>
                    <w:rPr>
                      <w:rFonts w:ascii="Calibri" w:hAnsi="Calibri" w:cs="Calibri"/>
                      <w:sz w:val="20"/>
                      <w:szCs w:val="20"/>
                    </w:rPr>
                  </w:pPr>
                  <w:r>
                    <w:rPr>
                      <w:rFonts w:ascii="Calibri" w:hAnsi="Calibri" w:cs="Calibri"/>
                      <w:sz w:val="20"/>
                      <w:szCs w:val="20"/>
                    </w:rPr>
                    <w:t>Dr. Corbet Wilson</w:t>
                  </w:r>
                </w:p>
                <w:p w14:paraId="5281FB41" w14:textId="77777777" w:rsidR="00863BC3" w:rsidRPr="002D631E" w:rsidRDefault="00863BC3" w:rsidP="00863BC3">
                  <w:pPr>
                    <w:rPr>
                      <w:rFonts w:ascii="Calibri" w:hAnsi="Calibri" w:cs="Calibri"/>
                      <w:sz w:val="28"/>
                      <w:szCs w:val="28"/>
                    </w:rPr>
                  </w:pPr>
                  <w:r>
                    <w:rPr>
                      <w:rFonts w:ascii="Calibri" w:hAnsi="Calibri" w:cs="Calibri"/>
                      <w:sz w:val="20"/>
                      <w:szCs w:val="20"/>
                    </w:rPr>
                    <w:t>Diana Barnett</w:t>
                  </w:r>
                </w:p>
              </w:tc>
              <w:tc>
                <w:tcPr>
                  <w:tcW w:w="3897" w:type="dxa"/>
                </w:tcPr>
                <w:p w14:paraId="5F90DFED" w14:textId="77777777" w:rsidR="00863BC3" w:rsidRPr="00683860" w:rsidRDefault="00863BC3" w:rsidP="00863BC3">
                  <w:pPr>
                    <w:rPr>
                      <w:rFonts w:ascii="Calibri" w:hAnsi="Calibri" w:cs="Calibri"/>
                      <w:b/>
                      <w:sz w:val="20"/>
                      <w:szCs w:val="20"/>
                    </w:rPr>
                  </w:pPr>
                  <w:r w:rsidRPr="00683860">
                    <w:rPr>
                      <w:rFonts w:ascii="Calibri" w:hAnsi="Calibri" w:cs="Calibri"/>
                      <w:b/>
                      <w:sz w:val="20"/>
                      <w:szCs w:val="20"/>
                    </w:rPr>
                    <w:t>Middle School Contributors:</w:t>
                  </w:r>
                </w:p>
                <w:p w14:paraId="53EB75D7"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Sandy Baldorossi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14:paraId="0B14A4C8" w14:textId="77777777" w:rsidR="00863BC3" w:rsidRDefault="00863BC3" w:rsidP="00863BC3">
                  <w:pPr>
                    <w:rPr>
                      <w:rFonts w:asciiTheme="minorHAnsi" w:hAnsiTheme="minorHAnsi"/>
                      <w:sz w:val="20"/>
                      <w:szCs w:val="20"/>
                    </w:rPr>
                  </w:pPr>
                  <w:r w:rsidRPr="00065ADA">
                    <w:rPr>
                      <w:rFonts w:asciiTheme="minorHAnsi" w:hAnsiTheme="minorHAnsi"/>
                      <w:sz w:val="20"/>
                      <w:szCs w:val="20"/>
                    </w:rPr>
                    <w:t>Jennifer Bennett – MKMS</w:t>
                  </w:r>
                </w:p>
                <w:p w14:paraId="320240CF" w14:textId="77777777" w:rsidR="00863BC3" w:rsidRDefault="00863BC3" w:rsidP="00863BC3">
                  <w:pPr>
                    <w:rPr>
                      <w:rFonts w:asciiTheme="minorHAnsi" w:hAnsiTheme="minorHAnsi"/>
                      <w:sz w:val="20"/>
                      <w:szCs w:val="20"/>
                    </w:rPr>
                  </w:pPr>
                  <w:r w:rsidRPr="00065ADA">
                    <w:rPr>
                      <w:rFonts w:asciiTheme="minorHAnsi" w:hAnsiTheme="minorHAnsi"/>
                      <w:sz w:val="20"/>
                      <w:szCs w:val="20"/>
                    </w:rPr>
                    <w:t>Patty Bouington – SMS</w:t>
                  </w:r>
                </w:p>
                <w:p w14:paraId="1B7D08DD"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Allison Child </w:t>
                  </w:r>
                  <w:r>
                    <w:rPr>
                      <w:rFonts w:asciiTheme="minorHAnsi" w:hAnsiTheme="minorHAnsi"/>
                      <w:sz w:val="20"/>
                      <w:szCs w:val="20"/>
                    </w:rPr>
                    <w:t xml:space="preserve">– </w:t>
                  </w:r>
                  <w:r w:rsidRPr="00065ADA">
                    <w:rPr>
                      <w:rFonts w:asciiTheme="minorHAnsi" w:hAnsiTheme="minorHAnsi"/>
                      <w:sz w:val="20"/>
                      <w:szCs w:val="20"/>
                    </w:rPr>
                    <w:t>SMS</w:t>
                  </w:r>
                  <w:r>
                    <w:rPr>
                      <w:rFonts w:asciiTheme="minorHAnsi" w:hAnsiTheme="minorHAnsi"/>
                      <w:sz w:val="20"/>
                      <w:szCs w:val="20"/>
                    </w:rPr>
                    <w:t xml:space="preserve"> </w:t>
                  </w:r>
                </w:p>
                <w:p w14:paraId="26C9BA96"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Diane Firios </w:t>
                  </w:r>
                  <w:r>
                    <w:rPr>
                      <w:rFonts w:asciiTheme="minorHAnsi" w:hAnsiTheme="minorHAnsi"/>
                      <w:sz w:val="20"/>
                      <w:szCs w:val="20"/>
                    </w:rPr>
                    <w:t>–</w:t>
                  </w:r>
                  <w:r w:rsidRPr="00065ADA">
                    <w:rPr>
                      <w:rFonts w:asciiTheme="minorHAnsi" w:hAnsiTheme="minorHAnsi"/>
                      <w:sz w:val="20"/>
                      <w:szCs w:val="20"/>
                    </w:rPr>
                    <w:t xml:space="preserve"> SSMS</w:t>
                  </w:r>
                  <w:r>
                    <w:rPr>
                      <w:rFonts w:asciiTheme="minorHAnsi" w:hAnsiTheme="minorHAnsi"/>
                      <w:sz w:val="20"/>
                      <w:szCs w:val="20"/>
                    </w:rPr>
                    <w:t xml:space="preserve"> </w:t>
                  </w:r>
                </w:p>
                <w:p w14:paraId="2407DE17" w14:textId="77777777" w:rsidR="00863BC3" w:rsidRDefault="00863BC3" w:rsidP="00863BC3">
                  <w:pPr>
                    <w:rPr>
                      <w:rFonts w:asciiTheme="minorHAnsi" w:hAnsiTheme="minorHAnsi"/>
                      <w:sz w:val="20"/>
                      <w:szCs w:val="20"/>
                    </w:rPr>
                  </w:pPr>
                  <w:r w:rsidRPr="00065ADA">
                    <w:rPr>
                      <w:rFonts w:asciiTheme="minorHAnsi" w:hAnsiTheme="minorHAnsi"/>
                      <w:sz w:val="20"/>
                      <w:szCs w:val="20"/>
                    </w:rPr>
                    <w:t>Mary Ellen Freeman</w:t>
                  </w:r>
                  <w:r>
                    <w:rPr>
                      <w:rFonts w:asciiTheme="minorHAnsi" w:hAnsiTheme="minorHAnsi"/>
                      <w:sz w:val="20"/>
                      <w:szCs w:val="20"/>
                    </w:rPr>
                    <w:t xml:space="preserve"> – MMMS</w:t>
                  </w:r>
                </w:p>
                <w:p w14:paraId="5CDFEAC6"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Sara Gibbs – MWMS</w:t>
                  </w:r>
                </w:p>
                <w:p w14:paraId="153EA6A4"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Kelly Goodearl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14:paraId="1F8BACF5"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Kim Hamilton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14:paraId="4C770281" w14:textId="77777777" w:rsidR="00863BC3" w:rsidRDefault="00863BC3" w:rsidP="00863BC3">
                  <w:pPr>
                    <w:rPr>
                      <w:rFonts w:asciiTheme="minorHAnsi" w:hAnsiTheme="minorHAnsi"/>
                      <w:sz w:val="20"/>
                      <w:szCs w:val="20"/>
                    </w:rPr>
                  </w:pPr>
                  <w:r w:rsidRPr="00065ADA">
                    <w:rPr>
                      <w:rFonts w:asciiTheme="minorHAnsi" w:hAnsiTheme="minorHAnsi"/>
                      <w:sz w:val="20"/>
                      <w:szCs w:val="20"/>
                    </w:rPr>
                    <w:t xml:space="preserve">LeeAnn Heldmyer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14:paraId="0CA7DDFE"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Joni Hudson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14:paraId="1EFC058F" w14:textId="77777777" w:rsidR="00863BC3" w:rsidRDefault="00863BC3" w:rsidP="00863BC3">
                  <w:pPr>
                    <w:rPr>
                      <w:rFonts w:asciiTheme="minorHAnsi" w:hAnsiTheme="minorHAnsi"/>
                      <w:sz w:val="20"/>
                      <w:szCs w:val="20"/>
                    </w:rPr>
                  </w:pPr>
                  <w:r w:rsidRPr="00065ADA">
                    <w:rPr>
                      <w:rFonts w:asciiTheme="minorHAnsi" w:hAnsiTheme="minorHAnsi"/>
                      <w:sz w:val="20"/>
                      <w:szCs w:val="20"/>
                    </w:rPr>
                    <w:t>Stephanie Johnson</w:t>
                  </w:r>
                  <w:r>
                    <w:rPr>
                      <w:rFonts w:asciiTheme="minorHAnsi" w:hAnsiTheme="minorHAnsi"/>
                      <w:sz w:val="20"/>
                      <w:szCs w:val="20"/>
                    </w:rPr>
                    <w:t xml:space="preserve"> – MMMS</w:t>
                  </w:r>
                </w:p>
                <w:p w14:paraId="456DFFD6"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Beth Karnes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14:paraId="27FC9A1F" w14:textId="77777777" w:rsidR="00863BC3" w:rsidRDefault="00863BC3" w:rsidP="00863BC3">
                  <w:pPr>
                    <w:rPr>
                      <w:rFonts w:asciiTheme="minorHAnsi" w:hAnsiTheme="minorHAnsi"/>
                      <w:sz w:val="20"/>
                      <w:szCs w:val="20"/>
                    </w:rPr>
                  </w:pPr>
                  <w:r w:rsidRPr="00065ADA">
                    <w:rPr>
                      <w:rFonts w:asciiTheme="minorHAnsi" w:hAnsiTheme="minorHAnsi"/>
                      <w:sz w:val="20"/>
                      <w:szCs w:val="20"/>
                    </w:rPr>
                    <w:t>Adam Kiefer – SSMS</w:t>
                  </w:r>
                </w:p>
                <w:p w14:paraId="20B167E3"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Elena Lugo – RLMS</w:t>
                  </w:r>
                </w:p>
                <w:p w14:paraId="50EB3406"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Jennifer Manwaring </w:t>
                  </w:r>
                  <w:r>
                    <w:rPr>
                      <w:rFonts w:asciiTheme="minorHAnsi" w:hAnsiTheme="minorHAnsi"/>
                      <w:sz w:val="20"/>
                      <w:szCs w:val="20"/>
                    </w:rPr>
                    <w:t>–</w:t>
                  </w:r>
                  <w:r w:rsidRPr="00065ADA">
                    <w:rPr>
                      <w:rFonts w:asciiTheme="minorHAnsi" w:hAnsiTheme="minorHAnsi"/>
                      <w:sz w:val="20"/>
                      <w:szCs w:val="20"/>
                    </w:rPr>
                    <w:t xml:space="preserve"> TWMS</w:t>
                  </w:r>
                  <w:r>
                    <w:rPr>
                      <w:rFonts w:asciiTheme="minorHAnsi" w:hAnsiTheme="minorHAnsi"/>
                      <w:sz w:val="20"/>
                      <w:szCs w:val="20"/>
                    </w:rPr>
                    <w:t xml:space="preserve"> </w:t>
                  </w:r>
                </w:p>
                <w:p w14:paraId="6A37ABBC"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Stuart Milchman</w:t>
                  </w:r>
                  <w:r>
                    <w:rPr>
                      <w:rFonts w:asciiTheme="minorHAnsi" w:hAnsiTheme="minorHAnsi"/>
                      <w:sz w:val="20"/>
                      <w:szCs w:val="20"/>
                    </w:rPr>
                    <w:t xml:space="preserve"> – MMMS </w:t>
                  </w:r>
                </w:p>
                <w:p w14:paraId="74C4382A"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Lisa Morris – MMMS</w:t>
                  </w:r>
                </w:p>
                <w:p w14:paraId="26ABA08A"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Michelle Mouton </w:t>
                  </w:r>
                  <w:r>
                    <w:rPr>
                      <w:rFonts w:asciiTheme="minorHAnsi" w:hAnsiTheme="minorHAnsi"/>
                      <w:sz w:val="20"/>
                      <w:szCs w:val="20"/>
                    </w:rPr>
                    <w:t>–</w:t>
                  </w:r>
                  <w:r w:rsidRPr="00065ADA">
                    <w:rPr>
                      <w:rFonts w:asciiTheme="minorHAnsi" w:hAnsiTheme="minorHAnsi"/>
                      <w:sz w:val="20"/>
                      <w:szCs w:val="20"/>
                    </w:rPr>
                    <w:t xml:space="preserve"> JHMS</w:t>
                  </w:r>
                  <w:r>
                    <w:rPr>
                      <w:rFonts w:asciiTheme="minorHAnsi" w:hAnsiTheme="minorHAnsi"/>
                      <w:sz w:val="20"/>
                      <w:szCs w:val="20"/>
                    </w:rPr>
                    <w:t xml:space="preserve"> </w:t>
                  </w:r>
                </w:p>
                <w:p w14:paraId="213A9C96"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Misty Naran </w:t>
                  </w:r>
                  <w:r>
                    <w:rPr>
                      <w:rFonts w:asciiTheme="minorHAnsi" w:hAnsiTheme="minorHAnsi"/>
                      <w:sz w:val="20"/>
                      <w:szCs w:val="20"/>
                    </w:rPr>
                    <w:t>–</w:t>
                  </w:r>
                  <w:r w:rsidRPr="00065ADA">
                    <w:rPr>
                      <w:rFonts w:asciiTheme="minorHAnsi" w:hAnsiTheme="minorHAnsi"/>
                      <w:sz w:val="20"/>
                      <w:szCs w:val="20"/>
                    </w:rPr>
                    <w:t xml:space="preserve"> LCMS</w:t>
                  </w:r>
                  <w:r>
                    <w:rPr>
                      <w:rFonts w:asciiTheme="minorHAnsi" w:hAnsiTheme="minorHAnsi"/>
                      <w:sz w:val="20"/>
                      <w:szCs w:val="20"/>
                    </w:rPr>
                    <w:t xml:space="preserve"> </w:t>
                  </w:r>
                </w:p>
                <w:p w14:paraId="6095E0C9" w14:textId="77777777" w:rsidR="00863BC3" w:rsidRPr="00683860" w:rsidRDefault="00863BC3" w:rsidP="00863BC3">
                  <w:pPr>
                    <w:rPr>
                      <w:rFonts w:ascii="Calibri" w:hAnsi="Calibri" w:cs="Calibri"/>
                      <w:sz w:val="20"/>
                      <w:szCs w:val="20"/>
                    </w:rPr>
                  </w:pPr>
                </w:p>
              </w:tc>
              <w:tc>
                <w:tcPr>
                  <w:tcW w:w="3898" w:type="dxa"/>
                </w:tcPr>
                <w:p w14:paraId="70DD64FF" w14:textId="77777777" w:rsidR="00863BC3" w:rsidRPr="00683860" w:rsidRDefault="00863BC3" w:rsidP="00863BC3">
                  <w:pPr>
                    <w:rPr>
                      <w:rFonts w:ascii="Calibri" w:hAnsi="Calibri" w:cs="Calibri"/>
                      <w:sz w:val="20"/>
                      <w:szCs w:val="20"/>
                    </w:rPr>
                  </w:pPr>
                </w:p>
                <w:p w14:paraId="78786CA4"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Triscia Panarello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14:paraId="3EECBFE5"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Sabrina Robinson </w:t>
                  </w:r>
                  <w:r>
                    <w:rPr>
                      <w:rFonts w:asciiTheme="minorHAnsi" w:hAnsiTheme="minorHAnsi"/>
                      <w:sz w:val="20"/>
                      <w:szCs w:val="20"/>
                    </w:rPr>
                    <w:t>–</w:t>
                  </w:r>
                  <w:r w:rsidRPr="00065ADA">
                    <w:rPr>
                      <w:rFonts w:asciiTheme="minorHAnsi" w:hAnsiTheme="minorHAnsi"/>
                      <w:sz w:val="20"/>
                      <w:szCs w:val="20"/>
                    </w:rPr>
                    <w:t xml:space="preserve"> MWMS</w:t>
                  </w:r>
                  <w:r>
                    <w:rPr>
                      <w:rFonts w:asciiTheme="minorHAnsi" w:hAnsiTheme="minorHAnsi"/>
                      <w:sz w:val="20"/>
                      <w:szCs w:val="20"/>
                    </w:rPr>
                    <w:t xml:space="preserve"> </w:t>
                  </w:r>
                </w:p>
                <w:p w14:paraId="1B8A98D3"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Robyn Smith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14:paraId="2F1587F5"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Erica Sowpel </w:t>
                  </w:r>
                  <w:r>
                    <w:rPr>
                      <w:rFonts w:asciiTheme="minorHAnsi" w:hAnsiTheme="minorHAnsi"/>
                      <w:sz w:val="20"/>
                      <w:szCs w:val="20"/>
                    </w:rPr>
                    <w:t>–</w:t>
                  </w:r>
                  <w:r w:rsidRPr="00065ADA">
                    <w:rPr>
                      <w:rFonts w:asciiTheme="minorHAnsi" w:hAnsiTheme="minorHAnsi"/>
                      <w:sz w:val="20"/>
                      <w:szCs w:val="20"/>
                    </w:rPr>
                    <w:t xml:space="preserve"> SMS</w:t>
                  </w:r>
                  <w:r>
                    <w:rPr>
                      <w:rFonts w:asciiTheme="minorHAnsi" w:hAnsiTheme="minorHAnsi"/>
                      <w:sz w:val="20"/>
                      <w:szCs w:val="20"/>
                    </w:rPr>
                    <w:t xml:space="preserve"> </w:t>
                  </w:r>
                </w:p>
                <w:p w14:paraId="680D8969" w14:textId="77777777" w:rsidR="00863BC3" w:rsidRDefault="00863BC3" w:rsidP="00863BC3">
                  <w:pPr>
                    <w:rPr>
                      <w:rFonts w:asciiTheme="minorHAnsi" w:hAnsiTheme="minorHAnsi"/>
                      <w:sz w:val="20"/>
                      <w:szCs w:val="20"/>
                    </w:rPr>
                  </w:pPr>
                  <w:r w:rsidRPr="00065ADA">
                    <w:rPr>
                      <w:rFonts w:asciiTheme="minorHAnsi" w:hAnsiTheme="minorHAnsi"/>
                      <w:sz w:val="20"/>
                      <w:szCs w:val="20"/>
                    </w:rPr>
                    <w:t xml:space="preserve">Kristen Springfield </w:t>
                  </w:r>
                  <w:r>
                    <w:rPr>
                      <w:rFonts w:asciiTheme="minorHAnsi" w:hAnsiTheme="minorHAnsi"/>
                      <w:sz w:val="20"/>
                      <w:szCs w:val="20"/>
                    </w:rPr>
                    <w:t>–</w:t>
                  </w:r>
                  <w:r w:rsidRPr="00065ADA">
                    <w:rPr>
                      <w:rFonts w:asciiTheme="minorHAnsi" w:hAnsiTheme="minorHAnsi"/>
                      <w:sz w:val="20"/>
                      <w:szCs w:val="20"/>
                    </w:rPr>
                    <w:t xml:space="preserve"> MKMS</w:t>
                  </w:r>
                  <w:r>
                    <w:rPr>
                      <w:rFonts w:asciiTheme="minorHAnsi" w:hAnsiTheme="minorHAnsi"/>
                      <w:sz w:val="20"/>
                      <w:szCs w:val="20"/>
                    </w:rPr>
                    <w:t xml:space="preserve"> </w:t>
                  </w:r>
                </w:p>
                <w:p w14:paraId="6A5D5EF4"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Jennifer Stickle</w:t>
                  </w:r>
                  <w:r>
                    <w:rPr>
                      <w:rFonts w:asciiTheme="minorHAnsi" w:hAnsiTheme="minorHAnsi"/>
                      <w:sz w:val="20"/>
                      <w:szCs w:val="20"/>
                    </w:rPr>
                    <w:t xml:space="preserve"> – MMMS </w:t>
                  </w:r>
                </w:p>
                <w:p w14:paraId="1B10A05E"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Deborah Velez </w:t>
                  </w:r>
                  <w:r>
                    <w:rPr>
                      <w:rFonts w:asciiTheme="minorHAnsi" w:hAnsiTheme="minorHAnsi"/>
                      <w:sz w:val="20"/>
                      <w:szCs w:val="20"/>
                    </w:rPr>
                    <w:t>–</w:t>
                  </w:r>
                  <w:r w:rsidRPr="00065ADA">
                    <w:rPr>
                      <w:rFonts w:asciiTheme="minorHAnsi" w:hAnsiTheme="minorHAnsi"/>
                      <w:sz w:val="20"/>
                      <w:szCs w:val="20"/>
                    </w:rPr>
                    <w:t xml:space="preserve"> LCMS</w:t>
                  </w:r>
                  <w:r>
                    <w:rPr>
                      <w:rFonts w:asciiTheme="minorHAnsi" w:hAnsiTheme="minorHAnsi"/>
                      <w:sz w:val="20"/>
                      <w:szCs w:val="20"/>
                    </w:rPr>
                    <w:t xml:space="preserve"> </w:t>
                  </w:r>
                </w:p>
                <w:p w14:paraId="67E4F4F0"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Dennis Whalen </w:t>
                  </w:r>
                  <w:r>
                    <w:rPr>
                      <w:rFonts w:asciiTheme="minorHAnsi" w:hAnsiTheme="minorHAnsi"/>
                      <w:sz w:val="20"/>
                      <w:szCs w:val="20"/>
                    </w:rPr>
                    <w:t>–</w:t>
                  </w:r>
                  <w:r w:rsidRPr="00065ADA">
                    <w:rPr>
                      <w:rFonts w:asciiTheme="minorHAnsi" w:hAnsiTheme="minorHAnsi"/>
                      <w:sz w:val="20"/>
                      <w:szCs w:val="20"/>
                    </w:rPr>
                    <w:t xml:space="preserve"> ITMS</w:t>
                  </w:r>
                  <w:r>
                    <w:rPr>
                      <w:rFonts w:asciiTheme="minorHAnsi" w:hAnsiTheme="minorHAnsi"/>
                      <w:sz w:val="20"/>
                      <w:szCs w:val="20"/>
                    </w:rPr>
                    <w:t xml:space="preserve"> </w:t>
                  </w:r>
                </w:p>
                <w:p w14:paraId="55957D45" w14:textId="77777777" w:rsidR="00863BC3" w:rsidRDefault="00863BC3" w:rsidP="00863BC3">
                  <w:pPr>
                    <w:rPr>
                      <w:rFonts w:asciiTheme="minorHAnsi" w:hAnsiTheme="minorHAnsi"/>
                      <w:sz w:val="20"/>
                      <w:szCs w:val="20"/>
                    </w:rPr>
                  </w:pPr>
                  <w:r w:rsidRPr="00065ADA">
                    <w:rPr>
                      <w:rFonts w:asciiTheme="minorHAnsi" w:hAnsiTheme="minorHAnsi"/>
                      <w:sz w:val="20"/>
                      <w:szCs w:val="20"/>
                    </w:rPr>
                    <w:t>Barbie Wigen</w:t>
                  </w:r>
                  <w:r>
                    <w:rPr>
                      <w:rFonts w:asciiTheme="minorHAnsi" w:hAnsiTheme="minorHAnsi"/>
                      <w:sz w:val="20"/>
                      <w:szCs w:val="20"/>
                    </w:rPr>
                    <w:t xml:space="preserve"> – MMMS</w:t>
                  </w:r>
                </w:p>
                <w:p w14:paraId="62F390FD" w14:textId="77777777" w:rsidR="00863BC3" w:rsidRPr="00683860" w:rsidRDefault="00863BC3" w:rsidP="00863BC3">
                  <w:pPr>
                    <w:rPr>
                      <w:rFonts w:ascii="Calibri" w:hAnsi="Calibri" w:cs="Calibri"/>
                      <w:sz w:val="20"/>
                      <w:szCs w:val="20"/>
                    </w:rPr>
                  </w:pPr>
                  <w:r w:rsidRPr="00065ADA">
                    <w:rPr>
                      <w:rFonts w:asciiTheme="minorHAnsi" w:hAnsiTheme="minorHAnsi"/>
                      <w:sz w:val="20"/>
                      <w:szCs w:val="20"/>
                    </w:rPr>
                    <w:t>Agnes Wong – SMS</w:t>
                  </w:r>
                </w:p>
                <w:p w14:paraId="350E1A58" w14:textId="77777777" w:rsidR="00863BC3" w:rsidRPr="00683860" w:rsidRDefault="00863BC3" w:rsidP="00863BC3">
                  <w:pPr>
                    <w:rPr>
                      <w:rFonts w:ascii="Calibri" w:hAnsi="Calibri" w:cs="Calibri"/>
                      <w:b/>
                      <w:sz w:val="20"/>
                      <w:szCs w:val="20"/>
                    </w:rPr>
                  </w:pPr>
                </w:p>
                <w:p w14:paraId="7915730A" w14:textId="77777777" w:rsidR="00863BC3" w:rsidRPr="00683860" w:rsidRDefault="00863BC3" w:rsidP="00863BC3">
                  <w:pPr>
                    <w:rPr>
                      <w:rFonts w:ascii="Calibri" w:hAnsi="Calibri" w:cs="Calibri"/>
                      <w:sz w:val="20"/>
                      <w:szCs w:val="20"/>
                    </w:rPr>
                  </w:pPr>
                </w:p>
              </w:tc>
              <w:tc>
                <w:tcPr>
                  <w:tcW w:w="3898" w:type="dxa"/>
                </w:tcPr>
                <w:p w14:paraId="46EB3501" w14:textId="77777777" w:rsidR="00863BC3" w:rsidRPr="00683860" w:rsidRDefault="00863BC3" w:rsidP="00863BC3">
                  <w:pPr>
                    <w:rPr>
                      <w:rFonts w:ascii="Calibri" w:hAnsi="Calibri" w:cs="Calibri"/>
                      <w:b/>
                      <w:sz w:val="20"/>
                      <w:szCs w:val="20"/>
                    </w:rPr>
                  </w:pPr>
                  <w:r w:rsidRPr="00683860">
                    <w:rPr>
                      <w:rFonts w:ascii="Calibri" w:hAnsi="Calibri" w:cs="Calibri"/>
                      <w:b/>
                      <w:sz w:val="20"/>
                      <w:szCs w:val="20"/>
                    </w:rPr>
                    <w:t>High School Contributors:</w:t>
                  </w:r>
                </w:p>
                <w:p w14:paraId="485D3045"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Ryan Beasley – LMHS</w:t>
                  </w:r>
                </w:p>
                <w:p w14:paraId="3A1196CA" w14:textId="77777777" w:rsidR="00863BC3" w:rsidRDefault="00863BC3" w:rsidP="00863BC3">
                  <w:pPr>
                    <w:rPr>
                      <w:rFonts w:asciiTheme="minorHAnsi" w:hAnsiTheme="minorHAnsi"/>
                      <w:sz w:val="20"/>
                      <w:szCs w:val="20"/>
                    </w:rPr>
                  </w:pPr>
                  <w:r w:rsidRPr="00065ADA">
                    <w:rPr>
                      <w:rFonts w:asciiTheme="minorHAnsi" w:hAnsiTheme="minorHAnsi"/>
                      <w:sz w:val="20"/>
                      <w:szCs w:val="20"/>
                    </w:rPr>
                    <w:t xml:space="preserve">Susan Brown </w:t>
                  </w:r>
                  <w:r>
                    <w:rPr>
                      <w:rFonts w:asciiTheme="minorHAnsi" w:hAnsiTheme="minorHAnsi"/>
                      <w:sz w:val="20"/>
                      <w:szCs w:val="20"/>
                    </w:rPr>
                    <w:t xml:space="preserve">– </w:t>
                  </w:r>
                  <w:r w:rsidRPr="00065ADA">
                    <w:rPr>
                      <w:rFonts w:asciiTheme="minorHAnsi" w:hAnsiTheme="minorHAnsi"/>
                      <w:sz w:val="20"/>
                      <w:szCs w:val="20"/>
                    </w:rPr>
                    <w:t>LHS</w:t>
                  </w:r>
                </w:p>
                <w:p w14:paraId="4FD2A769"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Brittany Campbell – HHS</w:t>
                  </w:r>
                </w:p>
                <w:p w14:paraId="5F6D53CA"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Aglaia Christodoulides - HHS</w:t>
                  </w:r>
                </w:p>
                <w:p w14:paraId="003454C3"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Katie Donoghue - LMHS</w:t>
                  </w:r>
                </w:p>
                <w:p w14:paraId="72A47149"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Lauren Fedi - OHS</w:t>
                  </w:r>
                </w:p>
                <w:p w14:paraId="299B036B"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Matt Guglielmello – OHS</w:t>
                  </w:r>
                </w:p>
                <w:p w14:paraId="3ADEF883"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David Hiller</w:t>
                  </w:r>
                  <w:r>
                    <w:rPr>
                      <w:rFonts w:asciiTheme="minorHAnsi" w:hAnsiTheme="minorHAnsi"/>
                      <w:sz w:val="20"/>
                      <w:szCs w:val="20"/>
                    </w:rPr>
                    <w:t xml:space="preserve"> – LMHS </w:t>
                  </w:r>
                </w:p>
                <w:p w14:paraId="16F08EDC" w14:textId="77777777" w:rsidR="00863BC3" w:rsidRDefault="00863BC3" w:rsidP="00863BC3">
                  <w:pPr>
                    <w:rPr>
                      <w:rFonts w:asciiTheme="minorHAnsi" w:hAnsiTheme="minorHAnsi"/>
                      <w:sz w:val="20"/>
                      <w:szCs w:val="20"/>
                    </w:rPr>
                  </w:pPr>
                  <w:r>
                    <w:rPr>
                      <w:rFonts w:asciiTheme="minorHAnsi" w:hAnsiTheme="minorHAnsi"/>
                      <w:sz w:val="20"/>
                      <w:szCs w:val="20"/>
                    </w:rPr>
                    <w:t xml:space="preserve">Saida Hussien – OHS </w:t>
                  </w:r>
                </w:p>
                <w:p w14:paraId="25A55C86"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Amy Jones </w:t>
                  </w:r>
                  <w:r>
                    <w:rPr>
                      <w:rFonts w:asciiTheme="minorHAnsi" w:hAnsiTheme="minorHAnsi"/>
                      <w:sz w:val="20"/>
                      <w:szCs w:val="20"/>
                    </w:rPr>
                    <w:t>–</w:t>
                  </w:r>
                  <w:r w:rsidRPr="00065ADA">
                    <w:rPr>
                      <w:rFonts w:asciiTheme="minorHAnsi" w:hAnsiTheme="minorHAnsi"/>
                      <w:sz w:val="20"/>
                      <w:szCs w:val="20"/>
                    </w:rPr>
                    <w:t xml:space="preserve"> LBHS</w:t>
                  </w:r>
                  <w:r>
                    <w:rPr>
                      <w:rFonts w:asciiTheme="minorHAnsi" w:hAnsiTheme="minorHAnsi"/>
                      <w:sz w:val="20"/>
                      <w:szCs w:val="20"/>
                    </w:rPr>
                    <w:t xml:space="preserve"> </w:t>
                  </w:r>
                </w:p>
                <w:p w14:paraId="53DB48E9"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Mia Keyeser </w:t>
                  </w:r>
                  <w:r>
                    <w:rPr>
                      <w:rFonts w:asciiTheme="minorHAnsi" w:hAnsiTheme="minorHAnsi"/>
                      <w:sz w:val="20"/>
                      <w:szCs w:val="20"/>
                    </w:rPr>
                    <w:t>–</w:t>
                  </w:r>
                  <w:r w:rsidRPr="00065ADA">
                    <w:rPr>
                      <w:rFonts w:asciiTheme="minorHAnsi" w:hAnsiTheme="minorHAnsi"/>
                      <w:sz w:val="20"/>
                      <w:szCs w:val="20"/>
                    </w:rPr>
                    <w:t xml:space="preserve"> LMHS</w:t>
                  </w:r>
                  <w:r>
                    <w:rPr>
                      <w:rFonts w:asciiTheme="minorHAnsi" w:hAnsiTheme="minorHAnsi"/>
                      <w:sz w:val="20"/>
                      <w:szCs w:val="20"/>
                    </w:rPr>
                    <w:t xml:space="preserve"> </w:t>
                  </w:r>
                </w:p>
                <w:p w14:paraId="1E88F062"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Angela-Mia Kilmer </w:t>
                  </w:r>
                  <w:r>
                    <w:rPr>
                      <w:rFonts w:asciiTheme="minorHAnsi" w:hAnsiTheme="minorHAnsi"/>
                      <w:sz w:val="20"/>
                      <w:szCs w:val="20"/>
                    </w:rPr>
                    <w:t>–</w:t>
                  </w:r>
                  <w:r w:rsidRPr="00065ADA">
                    <w:rPr>
                      <w:rFonts w:asciiTheme="minorHAnsi" w:hAnsiTheme="minorHAnsi"/>
                      <w:sz w:val="20"/>
                      <w:szCs w:val="20"/>
                    </w:rPr>
                    <w:t xml:space="preserve"> OHS</w:t>
                  </w:r>
                  <w:r>
                    <w:rPr>
                      <w:rFonts w:asciiTheme="minorHAnsi" w:hAnsiTheme="minorHAnsi"/>
                      <w:sz w:val="20"/>
                      <w:szCs w:val="20"/>
                    </w:rPr>
                    <w:t xml:space="preserve"> </w:t>
                  </w:r>
                </w:p>
                <w:p w14:paraId="067A9BFF" w14:textId="77777777" w:rsidR="00863BC3" w:rsidRDefault="00863BC3" w:rsidP="00863BC3">
                  <w:pPr>
                    <w:rPr>
                      <w:rFonts w:asciiTheme="minorHAnsi" w:hAnsiTheme="minorHAnsi"/>
                      <w:sz w:val="20"/>
                      <w:szCs w:val="20"/>
                    </w:rPr>
                  </w:pPr>
                  <w:r w:rsidRPr="00065ADA">
                    <w:rPr>
                      <w:rFonts w:asciiTheme="minorHAnsi" w:hAnsiTheme="minorHAnsi"/>
                      <w:sz w:val="20"/>
                      <w:szCs w:val="20"/>
                    </w:rPr>
                    <w:t>Jeffrey Miller – LBHS</w:t>
                  </w:r>
                </w:p>
                <w:p w14:paraId="28BF488D"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Karen Neukamm </w:t>
                  </w:r>
                  <w:r>
                    <w:rPr>
                      <w:rFonts w:asciiTheme="minorHAnsi" w:hAnsiTheme="minorHAnsi"/>
                      <w:sz w:val="20"/>
                      <w:szCs w:val="20"/>
                    </w:rPr>
                    <w:t>–</w:t>
                  </w:r>
                  <w:r w:rsidRPr="00065ADA">
                    <w:rPr>
                      <w:rFonts w:asciiTheme="minorHAnsi" w:hAnsiTheme="minorHAnsi"/>
                      <w:sz w:val="20"/>
                      <w:szCs w:val="20"/>
                    </w:rPr>
                    <w:t xml:space="preserve"> LBHS</w:t>
                  </w:r>
                  <w:r>
                    <w:rPr>
                      <w:rFonts w:asciiTheme="minorHAnsi" w:hAnsiTheme="minorHAnsi"/>
                      <w:sz w:val="20"/>
                      <w:szCs w:val="20"/>
                    </w:rPr>
                    <w:t xml:space="preserve"> </w:t>
                  </w:r>
                </w:p>
                <w:p w14:paraId="4D4F0491"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Laura Pollard </w:t>
                  </w:r>
                  <w:r>
                    <w:rPr>
                      <w:rFonts w:asciiTheme="minorHAnsi" w:hAnsiTheme="minorHAnsi"/>
                      <w:sz w:val="20"/>
                      <w:szCs w:val="20"/>
                    </w:rPr>
                    <w:t>–</w:t>
                  </w:r>
                  <w:r w:rsidRPr="00065ADA">
                    <w:rPr>
                      <w:rFonts w:asciiTheme="minorHAnsi" w:hAnsiTheme="minorHAnsi"/>
                      <w:sz w:val="20"/>
                      <w:szCs w:val="20"/>
                    </w:rPr>
                    <w:t xml:space="preserve"> LHS</w:t>
                  </w:r>
                  <w:r>
                    <w:rPr>
                      <w:rFonts w:asciiTheme="minorHAnsi" w:hAnsiTheme="minorHAnsi"/>
                      <w:sz w:val="20"/>
                      <w:szCs w:val="20"/>
                    </w:rPr>
                    <w:t xml:space="preserve"> </w:t>
                  </w:r>
                </w:p>
                <w:p w14:paraId="6B6F031E"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Jonathan Rodriguez </w:t>
                  </w:r>
                  <w:r>
                    <w:rPr>
                      <w:rFonts w:asciiTheme="minorHAnsi" w:hAnsiTheme="minorHAnsi"/>
                      <w:sz w:val="20"/>
                      <w:szCs w:val="20"/>
                    </w:rPr>
                    <w:t>–</w:t>
                  </w:r>
                  <w:r w:rsidRPr="00065ADA">
                    <w:rPr>
                      <w:rFonts w:asciiTheme="minorHAnsi" w:hAnsiTheme="minorHAnsi"/>
                      <w:sz w:val="20"/>
                      <w:szCs w:val="20"/>
                    </w:rPr>
                    <w:t xml:space="preserve"> HHS</w:t>
                  </w:r>
                  <w:r>
                    <w:rPr>
                      <w:rFonts w:asciiTheme="minorHAnsi" w:hAnsiTheme="minorHAnsi"/>
                      <w:sz w:val="20"/>
                      <w:szCs w:val="20"/>
                    </w:rPr>
                    <w:t xml:space="preserve"> </w:t>
                  </w:r>
                </w:p>
                <w:p w14:paraId="1CD78AF0" w14:textId="77777777" w:rsidR="00863BC3" w:rsidRDefault="00863BC3" w:rsidP="00863BC3">
                  <w:pPr>
                    <w:rPr>
                      <w:rFonts w:asciiTheme="minorHAnsi" w:hAnsiTheme="minorHAnsi"/>
                      <w:sz w:val="20"/>
                      <w:szCs w:val="20"/>
                    </w:rPr>
                  </w:pPr>
                  <w:r w:rsidRPr="00065ADA">
                    <w:rPr>
                      <w:rFonts w:asciiTheme="minorHAnsi" w:hAnsiTheme="minorHAnsi"/>
                      <w:sz w:val="20"/>
                      <w:szCs w:val="20"/>
                    </w:rPr>
                    <w:t xml:space="preserve">Kristina Rudich </w:t>
                  </w:r>
                  <w:r>
                    <w:rPr>
                      <w:rFonts w:asciiTheme="minorHAnsi" w:hAnsiTheme="minorHAnsi"/>
                      <w:sz w:val="20"/>
                      <w:szCs w:val="20"/>
                    </w:rPr>
                    <w:t>–</w:t>
                  </w:r>
                  <w:r w:rsidRPr="00065ADA">
                    <w:rPr>
                      <w:rFonts w:asciiTheme="minorHAnsi" w:hAnsiTheme="minorHAnsi"/>
                      <w:sz w:val="20"/>
                      <w:szCs w:val="20"/>
                    </w:rPr>
                    <w:t xml:space="preserve"> LMHS</w:t>
                  </w:r>
                </w:p>
                <w:p w14:paraId="13F9E88A"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Lesley Schmidt </w:t>
                  </w:r>
                  <w:r>
                    <w:rPr>
                      <w:rFonts w:asciiTheme="minorHAnsi" w:hAnsiTheme="minorHAnsi"/>
                      <w:sz w:val="20"/>
                      <w:szCs w:val="20"/>
                    </w:rPr>
                    <w:t>–</w:t>
                  </w:r>
                  <w:r w:rsidRPr="00065ADA">
                    <w:rPr>
                      <w:rFonts w:asciiTheme="minorHAnsi" w:hAnsiTheme="minorHAnsi"/>
                      <w:sz w:val="20"/>
                      <w:szCs w:val="20"/>
                    </w:rPr>
                    <w:t xml:space="preserve"> WSHS</w:t>
                  </w:r>
                  <w:r>
                    <w:rPr>
                      <w:rFonts w:asciiTheme="minorHAnsi" w:hAnsiTheme="minorHAnsi"/>
                      <w:sz w:val="20"/>
                      <w:szCs w:val="20"/>
                    </w:rPr>
                    <w:t xml:space="preserve"> </w:t>
                  </w:r>
                </w:p>
                <w:p w14:paraId="755AB751"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Erica Segrest </w:t>
                  </w:r>
                  <w:r>
                    <w:rPr>
                      <w:rFonts w:asciiTheme="minorHAnsi" w:hAnsiTheme="minorHAnsi"/>
                      <w:sz w:val="20"/>
                      <w:szCs w:val="20"/>
                    </w:rPr>
                    <w:t>–</w:t>
                  </w:r>
                  <w:r w:rsidRPr="00065ADA">
                    <w:rPr>
                      <w:rFonts w:asciiTheme="minorHAnsi" w:hAnsiTheme="minorHAnsi"/>
                      <w:sz w:val="20"/>
                      <w:szCs w:val="20"/>
                    </w:rPr>
                    <w:t xml:space="preserve"> OHS</w:t>
                  </w:r>
                  <w:r>
                    <w:rPr>
                      <w:rFonts w:asciiTheme="minorHAnsi" w:hAnsiTheme="minorHAnsi"/>
                      <w:sz w:val="20"/>
                      <w:szCs w:val="20"/>
                    </w:rPr>
                    <w:t xml:space="preserve"> </w:t>
                  </w:r>
                </w:p>
                <w:p w14:paraId="34379FAE" w14:textId="77777777" w:rsidR="00863BC3" w:rsidRDefault="00863BC3" w:rsidP="00863BC3">
                  <w:pPr>
                    <w:rPr>
                      <w:rFonts w:asciiTheme="minorHAnsi" w:hAnsiTheme="minorHAnsi"/>
                      <w:sz w:val="20"/>
                      <w:szCs w:val="20"/>
                    </w:rPr>
                  </w:pPr>
                  <w:r>
                    <w:rPr>
                      <w:rFonts w:asciiTheme="minorHAnsi" w:hAnsiTheme="minorHAnsi"/>
                      <w:sz w:val="20"/>
                      <w:szCs w:val="20"/>
                    </w:rPr>
                    <w:t xml:space="preserve">Sharon Shyrock – LHS </w:t>
                  </w:r>
                </w:p>
                <w:p w14:paraId="54F5966C" w14:textId="77777777" w:rsidR="00863BC3" w:rsidRPr="00065ADA" w:rsidRDefault="00863BC3" w:rsidP="00863BC3">
                  <w:pPr>
                    <w:rPr>
                      <w:rFonts w:asciiTheme="minorHAnsi" w:hAnsiTheme="minorHAnsi"/>
                      <w:sz w:val="20"/>
                      <w:szCs w:val="20"/>
                    </w:rPr>
                  </w:pPr>
                  <w:r w:rsidRPr="00065ADA">
                    <w:rPr>
                      <w:rFonts w:asciiTheme="minorHAnsi" w:hAnsiTheme="minorHAnsi"/>
                      <w:sz w:val="20"/>
                      <w:szCs w:val="20"/>
                    </w:rPr>
                    <w:t xml:space="preserve">Lynn Webb </w:t>
                  </w:r>
                  <w:r>
                    <w:rPr>
                      <w:rFonts w:asciiTheme="minorHAnsi" w:hAnsiTheme="minorHAnsi"/>
                      <w:sz w:val="20"/>
                      <w:szCs w:val="20"/>
                    </w:rPr>
                    <w:t>–</w:t>
                  </w:r>
                  <w:r w:rsidRPr="00065ADA">
                    <w:rPr>
                      <w:rFonts w:asciiTheme="minorHAnsi" w:hAnsiTheme="minorHAnsi"/>
                      <w:sz w:val="20"/>
                      <w:szCs w:val="20"/>
                    </w:rPr>
                    <w:t xml:space="preserve"> LHHS</w:t>
                  </w:r>
                  <w:r>
                    <w:rPr>
                      <w:rFonts w:asciiTheme="minorHAnsi" w:hAnsiTheme="minorHAnsi"/>
                      <w:sz w:val="20"/>
                      <w:szCs w:val="20"/>
                    </w:rPr>
                    <w:t xml:space="preserve"> </w:t>
                  </w:r>
                </w:p>
                <w:p w14:paraId="6C98A09F" w14:textId="77777777" w:rsidR="00863BC3" w:rsidRPr="00683860" w:rsidRDefault="00863BC3" w:rsidP="00863BC3">
                  <w:pPr>
                    <w:rPr>
                      <w:rFonts w:ascii="Calibri" w:hAnsi="Calibri" w:cs="Calibri"/>
                      <w:sz w:val="20"/>
                      <w:szCs w:val="20"/>
                    </w:rPr>
                  </w:pPr>
                  <w:r w:rsidRPr="00065ADA">
                    <w:rPr>
                      <w:rFonts w:asciiTheme="minorHAnsi" w:hAnsiTheme="minorHAnsi"/>
                      <w:sz w:val="20"/>
                      <w:szCs w:val="20"/>
                    </w:rPr>
                    <w:t>Betty Westhelle – OHS</w:t>
                  </w:r>
                </w:p>
              </w:tc>
            </w:tr>
          </w:tbl>
          <w:p w14:paraId="3F47AE95" w14:textId="77777777" w:rsidR="00863BC3" w:rsidRPr="00683860" w:rsidRDefault="00863BC3" w:rsidP="00863BC3">
            <w:pPr>
              <w:rPr>
                <w:rFonts w:ascii="Calibri" w:hAnsi="Calibri" w:cs="Calibri"/>
                <w:b/>
                <w:sz w:val="28"/>
                <w:szCs w:val="28"/>
              </w:rPr>
            </w:pPr>
          </w:p>
        </w:tc>
        <w:tc>
          <w:tcPr>
            <w:tcW w:w="3897" w:type="dxa"/>
          </w:tcPr>
          <w:p w14:paraId="3C016BFC" w14:textId="77777777" w:rsidR="00863BC3" w:rsidRPr="00683860" w:rsidRDefault="00863BC3" w:rsidP="00863BC3">
            <w:pPr>
              <w:rPr>
                <w:rFonts w:ascii="Calibri" w:hAnsi="Calibri" w:cs="Calibri"/>
                <w:sz w:val="20"/>
                <w:szCs w:val="20"/>
              </w:rPr>
            </w:pPr>
          </w:p>
        </w:tc>
        <w:tc>
          <w:tcPr>
            <w:tcW w:w="3898" w:type="dxa"/>
          </w:tcPr>
          <w:p w14:paraId="1D9884EE" w14:textId="77777777" w:rsidR="00863BC3" w:rsidRPr="00683860" w:rsidRDefault="00863BC3" w:rsidP="00863BC3">
            <w:pPr>
              <w:rPr>
                <w:rFonts w:ascii="Calibri" w:hAnsi="Calibri" w:cs="Calibri"/>
                <w:sz w:val="20"/>
                <w:szCs w:val="20"/>
              </w:rPr>
            </w:pPr>
          </w:p>
        </w:tc>
        <w:tc>
          <w:tcPr>
            <w:tcW w:w="3898" w:type="dxa"/>
          </w:tcPr>
          <w:p w14:paraId="7F3064E4" w14:textId="77777777" w:rsidR="00863BC3" w:rsidRPr="00683860" w:rsidRDefault="00863BC3" w:rsidP="00863BC3">
            <w:pPr>
              <w:rPr>
                <w:rFonts w:ascii="Calibri" w:hAnsi="Calibri" w:cs="Calibri"/>
                <w:sz w:val="20"/>
                <w:szCs w:val="20"/>
              </w:rPr>
            </w:pPr>
          </w:p>
        </w:tc>
      </w:tr>
    </w:tbl>
    <w:p w14:paraId="2CE9B8BA" w14:textId="77777777" w:rsidR="00863BC3" w:rsidRDefault="00863BC3" w:rsidP="00863BC3">
      <w:pPr>
        <w:rPr>
          <w:rFonts w:ascii="Calibri" w:hAnsi="Calibri" w:cs="Calibri"/>
          <w:sz w:val="20"/>
          <w:szCs w:val="20"/>
        </w:rPr>
      </w:pPr>
    </w:p>
    <w:p w14:paraId="1D607889" w14:textId="77777777" w:rsidR="00863BC3" w:rsidRDefault="00863BC3" w:rsidP="00863BC3">
      <w:pPr>
        <w:rPr>
          <w:rFonts w:ascii="Calibri" w:hAnsi="Calibri" w:cs="Calibri"/>
          <w:sz w:val="20"/>
          <w:szCs w:val="20"/>
        </w:rPr>
      </w:pPr>
    </w:p>
    <w:p w14:paraId="18FCE5C1" w14:textId="77777777" w:rsidR="00863BC3" w:rsidRPr="00683860" w:rsidRDefault="00863BC3" w:rsidP="00863BC3">
      <w:pPr>
        <w:rPr>
          <w:rFonts w:ascii="Calibri" w:hAnsi="Calibri" w:cs="Calibri"/>
        </w:rPr>
      </w:pPr>
      <w:r w:rsidRPr="00683860">
        <w:rPr>
          <w:rFonts w:ascii="Calibri" w:hAnsi="Calibri" w:cs="Calibri"/>
        </w:rPr>
        <w:t xml:space="preserve">We would like to express our appreciation for the time, effort and expertise contributed to the writing of the secondary Mathematics Instructional Plans </w:t>
      </w:r>
      <w:r>
        <w:rPr>
          <w:rFonts w:ascii="Calibri" w:hAnsi="Calibri" w:cs="Calibri"/>
        </w:rPr>
        <w:t>by our team of Seminole County math t</w:t>
      </w:r>
      <w:r w:rsidRPr="00683860">
        <w:rPr>
          <w:rFonts w:ascii="Calibri" w:hAnsi="Calibri" w:cs="Calibri"/>
        </w:rPr>
        <w:t xml:space="preserve">eachers. </w:t>
      </w:r>
    </w:p>
    <w:p w14:paraId="1D1BA646" w14:textId="593D1755" w:rsidR="0075214A" w:rsidRPr="0075214A" w:rsidRDefault="00863BC3" w:rsidP="00863BC3">
      <w:pPr>
        <w:jc w:val="both"/>
        <w:rPr>
          <w:rFonts w:asciiTheme="minorHAnsi" w:hAnsiTheme="minorHAnsi"/>
          <w:b/>
          <w:szCs w:val="24"/>
          <w:u w:val="single"/>
        </w:rPr>
      </w:pPr>
      <w:r w:rsidRPr="001B5958">
        <w:rPr>
          <w:rFonts w:ascii="Calibri" w:hAnsi="Calibri"/>
          <w:b/>
          <w:u w:val="single"/>
        </w:rPr>
        <w:br w:type="page"/>
      </w:r>
      <w:r w:rsidR="0075214A" w:rsidRPr="0075214A">
        <w:rPr>
          <w:rFonts w:asciiTheme="minorHAnsi" w:hAnsiTheme="minorHAnsi"/>
          <w:b/>
          <w:szCs w:val="24"/>
          <w:u w:val="single"/>
        </w:rPr>
        <w:lastRenderedPageBreak/>
        <w:t>Purpose:</w:t>
      </w:r>
    </w:p>
    <w:p w14:paraId="48C67DDB" w14:textId="77777777" w:rsidR="0075214A" w:rsidRPr="008416AF" w:rsidRDefault="0075214A" w:rsidP="0075214A">
      <w:pPr>
        <w:jc w:val="both"/>
        <w:rPr>
          <w:rFonts w:ascii="Calibri" w:hAnsi="Calibri"/>
          <w:szCs w:val="24"/>
        </w:rPr>
      </w:pPr>
      <w:r w:rsidRPr="008416AF">
        <w:rPr>
          <w:rFonts w:ascii="Calibri" w:hAnsi="Calibri"/>
          <w:szCs w:val="24"/>
        </w:rPr>
        <w:t>The purpose of the Seminole County Public Schools Instructional Plan is to present an organized, responsible strategy of Benchmark presentation that incorporates Next Generation Sunshine State Standards (NGSSS) while using the Springboard Course 1 Textbook. This document will serve as a guide for teachers of mathematics. Latitude in the execution of this document shall be determined by a school rather than by an individual teacher.</w:t>
      </w:r>
    </w:p>
    <w:p w14:paraId="01D71DC5" w14:textId="77777777" w:rsidR="0075214A" w:rsidRPr="008416AF" w:rsidRDefault="0075214A" w:rsidP="0075214A">
      <w:pPr>
        <w:rPr>
          <w:rFonts w:ascii="Calibri" w:hAnsi="Calibri"/>
          <w:szCs w:val="24"/>
        </w:rPr>
      </w:pPr>
    </w:p>
    <w:p w14:paraId="349DAE90" w14:textId="77777777" w:rsidR="0075214A" w:rsidRPr="008416AF" w:rsidRDefault="0075214A" w:rsidP="0075214A">
      <w:pPr>
        <w:rPr>
          <w:rFonts w:ascii="Calibri" w:hAnsi="Calibri"/>
          <w:b/>
          <w:szCs w:val="24"/>
          <w:u w:val="single"/>
        </w:rPr>
      </w:pPr>
      <w:r w:rsidRPr="008416AF">
        <w:rPr>
          <w:rFonts w:ascii="Calibri" w:hAnsi="Calibri"/>
          <w:b/>
          <w:szCs w:val="24"/>
          <w:u w:val="single"/>
        </w:rPr>
        <w:t>Goals:</w:t>
      </w:r>
    </w:p>
    <w:p w14:paraId="203E934C" w14:textId="77777777" w:rsidR="0075214A" w:rsidRPr="008416AF" w:rsidRDefault="0075214A" w:rsidP="0075214A">
      <w:pPr>
        <w:numPr>
          <w:ilvl w:val="0"/>
          <w:numId w:val="1"/>
        </w:numPr>
        <w:rPr>
          <w:rFonts w:ascii="Calibri" w:hAnsi="Calibri"/>
          <w:szCs w:val="24"/>
        </w:rPr>
      </w:pPr>
      <w:r w:rsidRPr="008416AF">
        <w:rPr>
          <w:rFonts w:ascii="Calibri" w:hAnsi="Calibri"/>
          <w:szCs w:val="24"/>
        </w:rPr>
        <w:t>To establish a classroom environment that values mathematical student discourse</w:t>
      </w:r>
    </w:p>
    <w:p w14:paraId="1BA591F2" w14:textId="77777777" w:rsidR="0075214A" w:rsidRPr="008416AF" w:rsidRDefault="0075214A" w:rsidP="0075214A">
      <w:pPr>
        <w:numPr>
          <w:ilvl w:val="0"/>
          <w:numId w:val="1"/>
        </w:numPr>
        <w:rPr>
          <w:rFonts w:ascii="Calibri" w:hAnsi="Calibri"/>
          <w:szCs w:val="24"/>
        </w:rPr>
      </w:pPr>
      <w:r w:rsidRPr="008416AF">
        <w:rPr>
          <w:rFonts w:ascii="Calibri" w:hAnsi="Calibri"/>
          <w:szCs w:val="24"/>
        </w:rPr>
        <w:t>To engage students in cognitively challenging mathematical tasks</w:t>
      </w:r>
    </w:p>
    <w:p w14:paraId="39DCA165" w14:textId="77777777" w:rsidR="0075214A" w:rsidRPr="008416AF" w:rsidRDefault="0075214A" w:rsidP="0075214A">
      <w:pPr>
        <w:numPr>
          <w:ilvl w:val="0"/>
          <w:numId w:val="1"/>
        </w:numPr>
        <w:rPr>
          <w:rFonts w:ascii="Calibri" w:hAnsi="Calibri"/>
          <w:szCs w:val="24"/>
        </w:rPr>
      </w:pPr>
      <w:r w:rsidRPr="008416AF">
        <w:rPr>
          <w:rFonts w:ascii="Calibri" w:hAnsi="Calibri"/>
          <w:szCs w:val="24"/>
        </w:rPr>
        <w:t>To promote discussions that focus on student thinking, reasoning, problem solving and student presentation</w:t>
      </w:r>
    </w:p>
    <w:p w14:paraId="6028672C" w14:textId="77777777" w:rsidR="0075214A" w:rsidRPr="008416AF" w:rsidRDefault="0075214A" w:rsidP="0075214A">
      <w:pPr>
        <w:numPr>
          <w:ilvl w:val="0"/>
          <w:numId w:val="1"/>
        </w:numPr>
        <w:rPr>
          <w:rFonts w:ascii="Calibri" w:hAnsi="Calibri"/>
          <w:szCs w:val="24"/>
        </w:rPr>
      </w:pPr>
      <w:r w:rsidRPr="008416AF">
        <w:rPr>
          <w:rFonts w:ascii="Calibri" w:hAnsi="Calibri"/>
          <w:szCs w:val="24"/>
        </w:rPr>
        <w:t>To build on student thinking while ensuring the discussion remains focused on the mathematical ideas of the lesson</w:t>
      </w:r>
    </w:p>
    <w:p w14:paraId="090AE7C4" w14:textId="77777777" w:rsidR="0075214A" w:rsidRPr="008416AF" w:rsidRDefault="0075214A" w:rsidP="0075214A">
      <w:pPr>
        <w:numPr>
          <w:ilvl w:val="0"/>
          <w:numId w:val="1"/>
        </w:numPr>
        <w:rPr>
          <w:rFonts w:ascii="Calibri" w:hAnsi="Calibri"/>
          <w:szCs w:val="24"/>
        </w:rPr>
      </w:pPr>
      <w:r w:rsidRPr="008416AF">
        <w:rPr>
          <w:rFonts w:ascii="Calibri" w:hAnsi="Calibri"/>
          <w:szCs w:val="24"/>
        </w:rPr>
        <w:t>Employ questioning techniques that require students to justify, defend and support their ideas</w:t>
      </w:r>
    </w:p>
    <w:p w14:paraId="026A0972" w14:textId="77777777" w:rsidR="0075214A" w:rsidRPr="008416AF" w:rsidRDefault="0075214A" w:rsidP="0075214A">
      <w:pPr>
        <w:rPr>
          <w:rFonts w:ascii="Calibri" w:hAnsi="Calibri"/>
          <w:szCs w:val="24"/>
        </w:rPr>
      </w:pPr>
    </w:p>
    <w:p w14:paraId="38F91994" w14:textId="77777777" w:rsidR="0075214A" w:rsidRPr="008416AF" w:rsidRDefault="0075214A" w:rsidP="0075214A">
      <w:pPr>
        <w:rPr>
          <w:rFonts w:ascii="Calibri" w:hAnsi="Calibri"/>
          <w:b/>
          <w:szCs w:val="24"/>
          <w:u w:val="single"/>
        </w:rPr>
      </w:pPr>
      <w:r w:rsidRPr="008416AF">
        <w:rPr>
          <w:rFonts w:ascii="Calibri" w:hAnsi="Calibri"/>
          <w:b/>
          <w:szCs w:val="24"/>
          <w:u w:val="single"/>
        </w:rPr>
        <w:t>Instructional Plan Caveats:</w:t>
      </w:r>
    </w:p>
    <w:p w14:paraId="47572154" w14:textId="77777777" w:rsidR="0075214A" w:rsidRPr="008416AF" w:rsidRDefault="0075214A" w:rsidP="0075214A">
      <w:pPr>
        <w:numPr>
          <w:ilvl w:val="0"/>
          <w:numId w:val="1"/>
        </w:numPr>
        <w:rPr>
          <w:rFonts w:ascii="Calibri" w:hAnsi="Calibri"/>
          <w:szCs w:val="24"/>
        </w:rPr>
      </w:pPr>
      <w:r w:rsidRPr="008416AF">
        <w:rPr>
          <w:rFonts w:ascii="Calibri" w:hAnsi="Calibri"/>
          <w:szCs w:val="24"/>
        </w:rPr>
        <w:t>Suggested practice corresponds to the associated lesson and left at the discretion of the instructor to be used as additional practice or assignment. Problems within the suggested pages may be exhausted or selected for targeted skills.</w:t>
      </w:r>
    </w:p>
    <w:p w14:paraId="74A666D5" w14:textId="77777777" w:rsidR="0075214A" w:rsidRPr="008416AF" w:rsidRDefault="0075214A" w:rsidP="0075214A">
      <w:pPr>
        <w:numPr>
          <w:ilvl w:val="0"/>
          <w:numId w:val="1"/>
        </w:numPr>
        <w:rPr>
          <w:rFonts w:ascii="Calibri" w:hAnsi="Calibri"/>
          <w:szCs w:val="24"/>
        </w:rPr>
      </w:pPr>
      <w:r w:rsidRPr="008416AF">
        <w:rPr>
          <w:rFonts w:ascii="Calibri" w:hAnsi="Calibri"/>
          <w:szCs w:val="24"/>
        </w:rPr>
        <w:t xml:space="preserve">Descriptions of the Mathematical Practices can be found on pages </w:t>
      </w:r>
      <w:r w:rsidR="008C7DCB">
        <w:rPr>
          <w:rFonts w:ascii="Calibri" w:hAnsi="Calibri"/>
          <w:szCs w:val="24"/>
        </w:rPr>
        <w:t>3</w:t>
      </w:r>
      <w:r w:rsidRPr="008416AF">
        <w:rPr>
          <w:rFonts w:ascii="Calibri" w:hAnsi="Calibri"/>
          <w:szCs w:val="24"/>
        </w:rPr>
        <w:t xml:space="preserve"> – </w:t>
      </w:r>
      <w:r w:rsidR="008C7DCB">
        <w:rPr>
          <w:rFonts w:ascii="Calibri" w:hAnsi="Calibri"/>
          <w:szCs w:val="24"/>
        </w:rPr>
        <w:t>4</w:t>
      </w:r>
      <w:r w:rsidRPr="008416AF">
        <w:rPr>
          <w:rFonts w:ascii="Calibri" w:hAnsi="Calibri"/>
          <w:szCs w:val="24"/>
        </w:rPr>
        <w:t xml:space="preserve">. Teachers are encouraged to embed the Questions to Develop Mathematical Thinking on pages </w:t>
      </w:r>
      <w:r w:rsidR="008C7DCB">
        <w:rPr>
          <w:rFonts w:ascii="Calibri" w:hAnsi="Calibri"/>
          <w:szCs w:val="24"/>
        </w:rPr>
        <w:t>5</w:t>
      </w:r>
      <w:r w:rsidRPr="008416AF">
        <w:rPr>
          <w:rFonts w:ascii="Calibri" w:hAnsi="Calibri"/>
          <w:szCs w:val="24"/>
        </w:rPr>
        <w:t xml:space="preserve"> – </w:t>
      </w:r>
      <w:r w:rsidR="008C7DCB">
        <w:rPr>
          <w:rFonts w:ascii="Calibri" w:hAnsi="Calibri"/>
          <w:szCs w:val="24"/>
        </w:rPr>
        <w:t>6</w:t>
      </w:r>
      <w:r w:rsidRPr="008416AF">
        <w:rPr>
          <w:rFonts w:ascii="Calibri" w:hAnsi="Calibri"/>
          <w:szCs w:val="24"/>
        </w:rPr>
        <w:t xml:space="preserve"> in their daily lessons.</w:t>
      </w:r>
    </w:p>
    <w:p w14:paraId="2F339BE9" w14:textId="77777777" w:rsidR="0075214A" w:rsidRDefault="0075214A" w:rsidP="0075214A">
      <w:pPr>
        <w:jc w:val="both"/>
        <w:rPr>
          <w:rFonts w:ascii="Calibri" w:hAnsi="Calibri"/>
        </w:rPr>
      </w:pPr>
    </w:p>
    <w:p w14:paraId="69F1149B" w14:textId="77777777" w:rsidR="0075214A" w:rsidRDefault="0075214A" w:rsidP="0075214A">
      <w:pPr>
        <w:jc w:val="both"/>
        <w:rPr>
          <w:rFonts w:ascii="Calibri" w:hAnsi="Calibri"/>
        </w:rPr>
      </w:pPr>
    </w:p>
    <w:p w14:paraId="60B06BC7" w14:textId="77777777" w:rsidR="0075214A" w:rsidRPr="00AB5356" w:rsidRDefault="0075214A" w:rsidP="0075214A">
      <w:pPr>
        <w:pStyle w:val="NoSpacing"/>
        <w:numPr>
          <w:ilvl w:val="0"/>
          <w:numId w:val="11"/>
        </w:numPr>
        <w:rPr>
          <w:b/>
          <w:sz w:val="24"/>
          <w:szCs w:val="24"/>
        </w:rPr>
      </w:pPr>
      <w:r w:rsidRPr="00AB5356">
        <w:rPr>
          <w:b/>
          <w:sz w:val="24"/>
          <w:szCs w:val="24"/>
        </w:rPr>
        <w:t>Each unit will include at least one learning goal listed under the unit heading. These are suggested learning goals</w:t>
      </w:r>
      <w:r w:rsidR="008C7DCB">
        <w:rPr>
          <w:b/>
          <w:sz w:val="24"/>
          <w:szCs w:val="24"/>
        </w:rPr>
        <w:t xml:space="preserve"> and scales</w:t>
      </w:r>
      <w:r w:rsidRPr="00AB5356">
        <w:rPr>
          <w:b/>
          <w:sz w:val="24"/>
          <w:szCs w:val="24"/>
        </w:rPr>
        <w:t xml:space="preserve"> that teachers can use </w:t>
      </w:r>
      <w:r w:rsidR="008C7DCB">
        <w:rPr>
          <w:b/>
          <w:sz w:val="24"/>
          <w:szCs w:val="24"/>
        </w:rPr>
        <w:t>when implementing learning scales in their classes</w:t>
      </w:r>
      <w:r>
        <w:rPr>
          <w:b/>
          <w:sz w:val="24"/>
          <w:szCs w:val="24"/>
        </w:rPr>
        <w:t>.  The</w:t>
      </w:r>
      <w:r w:rsidRPr="00AB5356">
        <w:rPr>
          <w:b/>
          <w:sz w:val="24"/>
          <w:szCs w:val="24"/>
        </w:rPr>
        <w:t xml:space="preserve"> learning goals correspond to the grade/level specific c</w:t>
      </w:r>
      <w:r w:rsidR="008C7DCB">
        <w:rPr>
          <w:b/>
          <w:sz w:val="24"/>
          <w:szCs w:val="24"/>
        </w:rPr>
        <w:t>lusters as defined by the MAFS.</w:t>
      </w:r>
    </w:p>
    <w:p w14:paraId="6B239997" w14:textId="77777777" w:rsidR="0075214A" w:rsidRPr="00AB5356" w:rsidRDefault="0075214A" w:rsidP="0075214A">
      <w:pPr>
        <w:pStyle w:val="NoSpacing"/>
        <w:numPr>
          <w:ilvl w:val="0"/>
          <w:numId w:val="11"/>
        </w:numPr>
        <w:rPr>
          <w:b/>
          <w:sz w:val="24"/>
          <w:szCs w:val="24"/>
        </w:rPr>
      </w:pPr>
      <w:r w:rsidRPr="00AB5356">
        <w:rPr>
          <w:b/>
          <w:sz w:val="24"/>
          <w:szCs w:val="24"/>
        </w:rPr>
        <w:t xml:space="preserve">The learning goals and scales are a work in progress and may be modified as needed.  They are meant to be a starting point for PLCs to use as they </w:t>
      </w:r>
      <w:r w:rsidR="00325EF0">
        <w:rPr>
          <w:b/>
          <w:sz w:val="24"/>
          <w:szCs w:val="24"/>
        </w:rPr>
        <w:t>customize the learning goals and scales to best demonstrate student learning.</w:t>
      </w:r>
    </w:p>
    <w:p w14:paraId="4FC83010" w14:textId="77777777" w:rsidR="0075214A" w:rsidRDefault="0075214A" w:rsidP="0075214A">
      <w:pPr>
        <w:jc w:val="both"/>
        <w:rPr>
          <w:rFonts w:ascii="Calibri" w:hAnsi="Calibri"/>
        </w:rPr>
      </w:pPr>
    </w:p>
    <w:p w14:paraId="4DE8B98B" w14:textId="77777777" w:rsidR="0075214A" w:rsidRPr="001B5958" w:rsidRDefault="0075214A" w:rsidP="0075214A">
      <w:pPr>
        <w:jc w:val="both"/>
        <w:rPr>
          <w:rFonts w:ascii="Calibri" w:hAnsi="Calibri"/>
        </w:rPr>
      </w:pPr>
    </w:p>
    <w:p w14:paraId="1251A2B0" w14:textId="77777777" w:rsidR="00BF1D71" w:rsidRPr="0054756C" w:rsidRDefault="00BF1D71" w:rsidP="00BF1D71">
      <w:pPr>
        <w:pStyle w:val="NoSpacing"/>
        <w:ind w:left="0" w:firstLine="0"/>
      </w:pPr>
    </w:p>
    <w:p w14:paraId="60DAE372" w14:textId="77777777" w:rsidR="00BF1D71" w:rsidRPr="0054756C" w:rsidRDefault="00BF1D71" w:rsidP="00BF1D71">
      <w:pPr>
        <w:pStyle w:val="NoSpacing"/>
        <w:ind w:left="0" w:firstLine="0"/>
        <w:rPr>
          <w:rStyle w:val="Hyperlink"/>
        </w:rPr>
      </w:pPr>
      <w:r w:rsidRPr="0054756C">
        <w:rPr>
          <w:b/>
          <w:u w:val="single"/>
        </w:rPr>
        <w:t>Test Items Specifications:</w:t>
      </w:r>
      <w:r w:rsidRPr="0054756C">
        <w:t xml:space="preserve"> </w:t>
      </w:r>
      <w:r>
        <w:fldChar w:fldCharType="begin"/>
      </w:r>
      <w:r>
        <w:instrText xml:space="preserve"> HYPERLINK "http://fsassessments.org/" </w:instrText>
      </w:r>
      <w:r>
        <w:fldChar w:fldCharType="separate"/>
      </w:r>
      <w:r w:rsidRPr="0054756C">
        <w:rPr>
          <w:rStyle w:val="Hyperlink"/>
        </w:rPr>
        <w:t xml:space="preserve">fsassessments.org </w:t>
      </w:r>
    </w:p>
    <w:p w14:paraId="7422DA44" w14:textId="48547E61" w:rsidR="0075214A" w:rsidRDefault="00BF1D71" w:rsidP="00BF1D71">
      <w:pPr>
        <w:autoSpaceDE w:val="0"/>
        <w:autoSpaceDN w:val="0"/>
        <w:adjustRightInd w:val="0"/>
        <w:jc w:val="both"/>
        <w:rPr>
          <w:rFonts w:ascii="Calibri" w:hAnsi="Calibri" w:cs="Arial"/>
          <w:b/>
          <w:bCs/>
          <w:sz w:val="32"/>
          <w:szCs w:val="23"/>
          <w:u w:val="single"/>
        </w:rPr>
        <w:sectPr w:rsidR="0075214A" w:rsidSect="0078247E">
          <w:headerReference w:type="even" r:id="rId11"/>
          <w:headerReference w:type="default" r:id="rId12"/>
          <w:footerReference w:type="default" r:id="rId13"/>
          <w:headerReference w:type="first" r:id="rId14"/>
          <w:pgSz w:w="15840" w:h="12240" w:orient="landscape"/>
          <w:pgMar w:top="432" w:right="576" w:bottom="432" w:left="576" w:header="360" w:footer="720" w:gutter="0"/>
          <w:cols w:space="720"/>
          <w:titlePg/>
          <w:docGrid w:linePitch="360"/>
        </w:sectPr>
      </w:pPr>
      <w:r>
        <w:rPr>
          <w:rFonts w:ascii="Calibri" w:eastAsia="Calibri" w:hAnsi="Calibri" w:cs="Times New Roman"/>
          <w:sz w:val="22"/>
        </w:rPr>
        <w:fldChar w:fldCharType="end"/>
      </w:r>
    </w:p>
    <w:p w14:paraId="781C5B8F" w14:textId="77777777" w:rsidR="0075214A" w:rsidRPr="00AD54DF" w:rsidRDefault="0075214A" w:rsidP="0075214A">
      <w:pPr>
        <w:autoSpaceDE w:val="0"/>
        <w:autoSpaceDN w:val="0"/>
        <w:adjustRightInd w:val="0"/>
        <w:ind w:left="1440" w:firstLine="720"/>
        <w:jc w:val="both"/>
        <w:rPr>
          <w:rFonts w:ascii="Calibri" w:hAnsi="Calibri" w:cs="Arial"/>
          <w:b/>
          <w:bCs/>
          <w:sz w:val="32"/>
          <w:szCs w:val="23"/>
          <w:u w:val="single"/>
        </w:rPr>
      </w:pPr>
      <w:r w:rsidRPr="00AD54DF">
        <w:rPr>
          <w:rFonts w:ascii="Calibri" w:hAnsi="Calibri" w:cs="Arial"/>
          <w:b/>
          <w:bCs/>
          <w:sz w:val="32"/>
          <w:szCs w:val="23"/>
          <w:u w:val="single"/>
        </w:rPr>
        <w:lastRenderedPageBreak/>
        <w:t xml:space="preserve">STANDARDS FOR MATHEMATICAL PRACTICE </w:t>
      </w:r>
    </w:p>
    <w:p w14:paraId="72F17CB3" w14:textId="21B8E7F3" w:rsidR="0075214A" w:rsidRPr="00D94633" w:rsidRDefault="00BA7F0C" w:rsidP="00D94633">
      <w:pPr>
        <w:pStyle w:val="ListParagraph"/>
        <w:numPr>
          <w:ilvl w:val="0"/>
          <w:numId w:val="17"/>
        </w:numPr>
        <w:autoSpaceDE w:val="0"/>
        <w:autoSpaceDN w:val="0"/>
        <w:adjustRightInd w:val="0"/>
        <w:jc w:val="both"/>
        <w:rPr>
          <w:rFonts w:ascii="Calibri" w:hAnsi="Calibri" w:cs="Arial"/>
          <w:b/>
          <w:bCs/>
          <w:sz w:val="28"/>
          <w:szCs w:val="23"/>
        </w:rPr>
      </w:pPr>
      <w:r>
        <w:rPr>
          <w:rFonts w:ascii="Calibri" w:hAnsi="Calibri" w:cs="Arial"/>
          <w:b/>
          <w:bCs/>
          <w:sz w:val="28"/>
          <w:szCs w:val="23"/>
        </w:rPr>
        <w:t>(MAFS.K12.MP.1</w:t>
      </w:r>
      <w:r w:rsidR="00D94633">
        <w:rPr>
          <w:rFonts w:ascii="Calibri" w:hAnsi="Calibri" w:cs="Arial"/>
          <w:b/>
          <w:bCs/>
          <w:sz w:val="28"/>
          <w:szCs w:val="23"/>
        </w:rPr>
        <w:t>.1):</w:t>
      </w:r>
      <w:r w:rsidR="0075214A" w:rsidRPr="00D94633">
        <w:rPr>
          <w:rFonts w:ascii="Calibri" w:hAnsi="Calibri" w:cs="Arial"/>
          <w:b/>
          <w:bCs/>
          <w:sz w:val="28"/>
          <w:szCs w:val="23"/>
        </w:rPr>
        <w:t xml:space="preserve"> Make sense of problems and persevere in solving them.</w:t>
      </w:r>
    </w:p>
    <w:p w14:paraId="3549D3B1" w14:textId="77777777"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start by explaining to themselves the meaning of a problem and looking for entry points to its solution. They analyze givens, constraints, relationships, and goals. They make conjectures about the form and meaning of the solution and plan a solution pathway rather than simply jumping into a solution attempt. They consider analogous problems, and try special cases and simpler forms of the original problem in order to gain insight into its solution. They monitor and evaluate their progress and change course if necessary. Older students might, depending on the context of the problem, transform algebraic expressions or change the viewing window on their graphing calculator to get the information they need. Mathematically proficient students can explain correspondences between equations, verbal descriptions, tables, and graphs or draw diagrams of important features and relationships, graph data, and search for regularity or trends. Younger students might rely on using concrete objects or pictures to help conceptualize and solve a problem. Mathematically proficient students check their answers to problems using a different method, and they continually ask themselves, “Does this make sense?” They can understand the approaches of others to solving complex problems and identify correspondences between different approaches.</w:t>
      </w:r>
    </w:p>
    <w:p w14:paraId="6C4B0018" w14:textId="57D98946"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2</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(MAFS.K12.MP.2.1</w:t>
      </w:r>
      <w:r w:rsidR="00D94633">
        <w:rPr>
          <w:rFonts w:ascii="Calibri" w:hAnsi="Calibri" w:cs="Arial"/>
          <w:b/>
          <w:bCs/>
          <w:sz w:val="28"/>
          <w:szCs w:val="23"/>
        </w:rPr>
        <w:t xml:space="preserve">): </w:t>
      </w:r>
      <w:r w:rsidRPr="00132C43">
        <w:rPr>
          <w:rFonts w:ascii="Calibri" w:hAnsi="Calibri" w:cs="Arial"/>
          <w:b/>
          <w:bCs/>
          <w:sz w:val="28"/>
          <w:szCs w:val="23"/>
        </w:rPr>
        <w:t>Reason abstractly and quantitatively.</w:t>
      </w:r>
    </w:p>
    <w:p w14:paraId="144F8DE9" w14:textId="77777777"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make sense of quantities and their relationships in problem situations. They bring two complementary abilities to bear on problems involving quantitative relationships: the ability to </w:t>
      </w:r>
      <w:r w:rsidRPr="00A41039">
        <w:rPr>
          <w:rFonts w:ascii="Calibri" w:hAnsi="Calibri" w:cs="Arial"/>
          <w:i/>
          <w:iCs/>
          <w:sz w:val="23"/>
          <w:szCs w:val="23"/>
        </w:rPr>
        <w:t>decontextualize</w:t>
      </w:r>
      <w:r w:rsidRPr="00A41039">
        <w:rPr>
          <w:rFonts w:ascii="Calibri" w:hAnsi="Calibri" w:cs="Arial"/>
          <w:sz w:val="23"/>
          <w:szCs w:val="23"/>
        </w:rPr>
        <w:t xml:space="preserve">—to abstract a given situation and represent it symbolically and manipulate the representing symbols as if they have a life of their own, without necessarily attending to their referents—and the ability to </w:t>
      </w:r>
      <w:r w:rsidRPr="00A41039">
        <w:rPr>
          <w:rFonts w:ascii="Calibri" w:hAnsi="Calibri" w:cs="Arial"/>
          <w:i/>
          <w:iCs/>
          <w:sz w:val="23"/>
          <w:szCs w:val="23"/>
        </w:rPr>
        <w:t>contextualize</w:t>
      </w:r>
      <w:r w:rsidRPr="00A41039">
        <w:rPr>
          <w:rFonts w:ascii="Calibri" w:hAnsi="Calibri" w:cs="Arial"/>
          <w:sz w:val="23"/>
          <w:szCs w:val="23"/>
        </w:rPr>
        <w:t>, to pause as needed during the manipulation process in order to probe into the referents for the symbols involved. Quantitative reasoning entails habits of creating a coherent representation of the problem at hand; considering the units involved; attending to the meaning of quantities, not just how to compute them; and knowing and flexibly using different properties of operations and objects.</w:t>
      </w:r>
    </w:p>
    <w:p w14:paraId="4B03DA6B" w14:textId="683197BD"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3</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(MAFS.K12.MP.3.1</w:t>
      </w:r>
      <w:r w:rsidR="00D94633">
        <w:rPr>
          <w:rFonts w:ascii="Calibri" w:hAnsi="Calibri" w:cs="Arial"/>
          <w:b/>
          <w:bCs/>
          <w:sz w:val="28"/>
          <w:szCs w:val="23"/>
        </w:rPr>
        <w:t xml:space="preserve">): </w:t>
      </w:r>
      <w:r w:rsidRPr="00132C43">
        <w:rPr>
          <w:rFonts w:ascii="Calibri" w:hAnsi="Calibri" w:cs="Arial"/>
          <w:b/>
          <w:bCs/>
          <w:sz w:val="28"/>
          <w:szCs w:val="23"/>
        </w:rPr>
        <w:t>Construct viable arguments and critique the reasoning of others.</w:t>
      </w:r>
    </w:p>
    <w:p w14:paraId="6DDF0C3E" w14:textId="77777777"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understand and use stated assumptions, definitions, and previously established results in constructing arguments. They make conjectures and build a logical progression of statements to explore the truth of their conjectures. They are able to analyze situations by breaking them into cases, and can recognize and use counterexamples. They justify their conclusions, communicate them to others, and respond to the arguments of others. They reason inductively about data, making plausible arguments that take into account the context from which the data arose. Mathematically proficient students are also able to compare the effectiveness of two plausible arguments, distinguish correct logic or reasoning from that which is flawed, and—if there is a flaw in an argument—explain what it is. Elementary students can construct arguments using concrete referents such as objects, drawings, diagrams, and actions. Such arguments can make sense and be correct, even though they are not generalized or made formal until later grades. Later, students learn to determine domains to which an argument applies. Students at all grades can listen or read the arguments of others, decide whether they make sense, and ask useful questions to clarify or improve the arguments.</w:t>
      </w:r>
    </w:p>
    <w:p w14:paraId="20E58A68" w14:textId="66E809EE"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4</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(MAFS.K12.MP.4.1</w:t>
      </w:r>
      <w:r w:rsidR="00D94633">
        <w:rPr>
          <w:rFonts w:ascii="Calibri" w:hAnsi="Calibri" w:cs="Arial"/>
          <w:b/>
          <w:bCs/>
          <w:sz w:val="28"/>
          <w:szCs w:val="23"/>
        </w:rPr>
        <w:t xml:space="preserve">): </w:t>
      </w:r>
      <w:r w:rsidRPr="00132C43">
        <w:rPr>
          <w:rFonts w:ascii="Calibri" w:hAnsi="Calibri" w:cs="Arial"/>
          <w:b/>
          <w:bCs/>
          <w:sz w:val="28"/>
          <w:szCs w:val="23"/>
        </w:rPr>
        <w:t>Model with mathematics.</w:t>
      </w:r>
    </w:p>
    <w:p w14:paraId="20FB7034" w14:textId="77777777"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can apply the mathematics they know to solve problems arising in everyday life, society, and the workplace. In early grades, this might be as simple as writing an addition equation to describe a situation. In middle grades, a student might apply proportional reasoning to plan a school event or analyze a problem in the community. By high school, a student might use geometry to solve a design problem or use a function to describe how one quantity of interest depends on another. Mathematically proficient students who can apply what they know are comfortable making assumptions and approximations to simplify a complicated situation, realizing that these may need revision later. They are able to identify important quantities in a practical situation and map their relationships using such tools as diagrams, two-way tables, graphs, flowcharts and formulas. They can analyze those relationships mathematically to draw conclusions. They routinely interpret their mathematical results in the context of the situation and reflect on whether the results make sense, possibly improving the model if it has not served its purpose.</w:t>
      </w:r>
    </w:p>
    <w:p w14:paraId="690C4C1C" w14:textId="5B6559E4"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lastRenderedPageBreak/>
        <w:t>5</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(MAFS.K12.MP.5.1</w:t>
      </w:r>
      <w:r w:rsidR="00D94633">
        <w:rPr>
          <w:rFonts w:ascii="Calibri" w:hAnsi="Calibri" w:cs="Arial"/>
          <w:b/>
          <w:bCs/>
          <w:sz w:val="28"/>
          <w:szCs w:val="23"/>
        </w:rPr>
        <w:t xml:space="preserve">): </w:t>
      </w:r>
      <w:r w:rsidRPr="00132C43">
        <w:rPr>
          <w:rFonts w:ascii="Calibri" w:hAnsi="Calibri" w:cs="Arial"/>
          <w:b/>
          <w:bCs/>
          <w:sz w:val="28"/>
          <w:szCs w:val="23"/>
        </w:rPr>
        <w:t>Use appropriate tools strategically.</w:t>
      </w:r>
    </w:p>
    <w:p w14:paraId="17D0CA7B" w14:textId="77777777"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Mathematically proficient students consider the available tools when solving a mathematical problem. These tools might include pencil and paper, concrete models, a ruler, a protractor, a calculator, a spreadsheet, a computer algebra system, a statistical package, or dynamic geometry software. Proficient students are sufficiently familiar with tools appropriate for their grade or course to make sound decisions about when each of these tools might be helpful, recognizing both the insight to be gained and their limitations. For example, mathematically proficient high school students analyze graphs of functions and solutions generated using a graphing calculator. They detect possible errors by strategically using estimation and other mathematical knowledge. When making mathematical models, they know that technology can enable them to visualize the results of varying assumptions, explore consequences, and compare predictions with data. Mathematically proficient students at various grade levels are able to identify relevant external mathematical resources, such as digital content located on a website, and use them to pose or solve problems. They are able to use technological tools to explore and deepen their understanding of concepts.</w:t>
      </w:r>
    </w:p>
    <w:p w14:paraId="3FF49146" w14:textId="5B246808"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6</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(MAFS.K12.MP.6.1</w:t>
      </w:r>
      <w:r w:rsidR="00D94633">
        <w:rPr>
          <w:rFonts w:ascii="Calibri" w:hAnsi="Calibri" w:cs="Arial"/>
          <w:b/>
          <w:bCs/>
          <w:sz w:val="28"/>
          <w:szCs w:val="23"/>
        </w:rPr>
        <w:t xml:space="preserve">): </w:t>
      </w:r>
      <w:r w:rsidRPr="00132C43">
        <w:rPr>
          <w:rFonts w:ascii="Calibri" w:hAnsi="Calibri" w:cs="Arial"/>
          <w:b/>
          <w:bCs/>
          <w:sz w:val="28"/>
          <w:szCs w:val="23"/>
        </w:rPr>
        <w:t>Attend to precision.</w:t>
      </w:r>
    </w:p>
    <w:p w14:paraId="2475F3F0" w14:textId="77777777" w:rsidR="0075214A" w:rsidRPr="00A41039" w:rsidRDefault="0075214A" w:rsidP="0075214A">
      <w:pPr>
        <w:autoSpaceDE w:val="0"/>
        <w:autoSpaceDN w:val="0"/>
        <w:adjustRightInd w:val="0"/>
        <w:spacing w:after="240"/>
        <w:jc w:val="both"/>
        <w:rPr>
          <w:rFonts w:ascii="Calibri" w:hAnsi="Calibri" w:cs="Arial"/>
          <w:sz w:val="23"/>
          <w:szCs w:val="23"/>
        </w:rPr>
      </w:pPr>
      <w:r w:rsidRPr="00A41039">
        <w:rPr>
          <w:rFonts w:ascii="Calibri" w:hAnsi="Calibri" w:cs="Arial"/>
          <w:sz w:val="23"/>
          <w:szCs w:val="23"/>
        </w:rPr>
        <w:t xml:space="preserve">Mathematically proficient students try to communicate precisely to others. They try to use clear definitions in discussion with others and in their own reasoning. They state the meaning of the symbols they choose, including using the equal sign consistently and appropriately. They are careful about specifying units of measure, and labeling axes to clarify the correspondence with quantities in a problem. They calculate accurately and efficiently, express numerical answers with a degree of precision appropriate for the problem context. In the elementary grades, student’s give carefully formulated explanations to each other. By the time they reach high school they have learned to examine claims and make explicit use of definitions. </w:t>
      </w:r>
    </w:p>
    <w:p w14:paraId="5C1BF8EE" w14:textId="057F67D4"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7</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(MAFS.K12.MP.7.1</w:t>
      </w:r>
      <w:r w:rsidR="00D94633">
        <w:rPr>
          <w:rFonts w:ascii="Calibri" w:hAnsi="Calibri" w:cs="Arial"/>
          <w:b/>
          <w:bCs/>
          <w:sz w:val="28"/>
          <w:szCs w:val="23"/>
        </w:rPr>
        <w:t xml:space="preserve">): </w:t>
      </w:r>
      <w:r w:rsidRPr="00132C43">
        <w:rPr>
          <w:rFonts w:ascii="Calibri" w:hAnsi="Calibri" w:cs="Arial"/>
          <w:b/>
          <w:bCs/>
          <w:sz w:val="28"/>
          <w:szCs w:val="23"/>
        </w:rPr>
        <w:t>Look for and make use of structure.</w:t>
      </w:r>
    </w:p>
    <w:p w14:paraId="3829ABE3" w14:textId="77777777" w:rsidR="0075214A" w:rsidRPr="009C0160"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 xml:space="preserve">Mathematically proficient students look closely to discern a pattern or structure. Young students, for example, might notice that three and seven more is the same amount as seven and three more, or they may sort a collection of shapes according to how many sides the shapes have. Later, students will see 7 × 8 equals the well-remembered 7 × 5 + 7 × 3, in preparation for learning about the distributive property. In the expression </w:t>
      </w:r>
      <w:r w:rsidRPr="009C0160">
        <w:rPr>
          <w:rFonts w:ascii="Calibri" w:hAnsi="Calibri" w:cs="Arial"/>
          <w:i/>
          <w:iCs/>
          <w:sz w:val="23"/>
          <w:szCs w:val="23"/>
        </w:rPr>
        <w:t>x</w:t>
      </w:r>
      <w:r w:rsidRPr="009C0160">
        <w:rPr>
          <w:rFonts w:ascii="Calibri" w:hAnsi="Calibri" w:cs="Arial"/>
          <w:sz w:val="23"/>
          <w:szCs w:val="23"/>
        </w:rPr>
        <w:t>2 + 9</w:t>
      </w:r>
      <w:r w:rsidRPr="009C0160">
        <w:rPr>
          <w:rFonts w:ascii="Calibri" w:hAnsi="Calibri" w:cs="Arial"/>
          <w:i/>
          <w:iCs/>
          <w:sz w:val="23"/>
          <w:szCs w:val="23"/>
        </w:rPr>
        <w:t xml:space="preserve">x </w:t>
      </w:r>
      <w:r w:rsidRPr="009C0160">
        <w:rPr>
          <w:rFonts w:ascii="Calibri" w:hAnsi="Calibri" w:cs="Arial"/>
          <w:sz w:val="23"/>
          <w:szCs w:val="23"/>
        </w:rPr>
        <w:t>+ 14, older students can see the 14 as 2 × 7 and the 9 as 2 + 7. They recognize the significance of an existing line in a geometric figure and can use the strategy of drawing an auxiliary line for solving problems. They also can step back for an overview and shift perspective. They can see complicated things, such as some algebraic expressions, as single objects or as being composed of several objects. For example, they can see 5 – 3(</w:t>
      </w:r>
      <w:r w:rsidRPr="009C0160">
        <w:rPr>
          <w:rFonts w:ascii="Calibri" w:hAnsi="Calibri" w:cs="Arial"/>
          <w:i/>
          <w:iCs/>
          <w:sz w:val="23"/>
          <w:szCs w:val="23"/>
        </w:rPr>
        <w:t xml:space="preserve">x </w:t>
      </w:r>
      <w:r w:rsidRPr="009C0160">
        <w:rPr>
          <w:rFonts w:ascii="Calibri" w:hAnsi="Calibri" w:cs="Arial"/>
          <w:sz w:val="23"/>
          <w:szCs w:val="23"/>
        </w:rPr>
        <w:t xml:space="preserve">– </w:t>
      </w:r>
      <w:r w:rsidRPr="009C0160">
        <w:rPr>
          <w:rFonts w:ascii="Calibri" w:hAnsi="Calibri" w:cs="Arial"/>
          <w:i/>
          <w:iCs/>
          <w:sz w:val="23"/>
          <w:szCs w:val="23"/>
        </w:rPr>
        <w:t>y</w:t>
      </w:r>
      <w:r w:rsidRPr="009C0160">
        <w:rPr>
          <w:rFonts w:ascii="Calibri" w:hAnsi="Calibri" w:cs="Arial"/>
          <w:sz w:val="23"/>
          <w:szCs w:val="23"/>
        </w:rPr>
        <w:t xml:space="preserve">) 2 as 5 minus a positive number times a square and use that to realize that its value cannot be more than 5 for any real numbers </w:t>
      </w:r>
      <w:r w:rsidRPr="009C0160">
        <w:rPr>
          <w:rFonts w:ascii="Calibri" w:hAnsi="Calibri" w:cs="Arial"/>
          <w:i/>
          <w:iCs/>
          <w:sz w:val="23"/>
          <w:szCs w:val="23"/>
        </w:rPr>
        <w:t xml:space="preserve">x </w:t>
      </w:r>
      <w:r w:rsidRPr="009C0160">
        <w:rPr>
          <w:rFonts w:ascii="Calibri" w:hAnsi="Calibri" w:cs="Arial"/>
          <w:sz w:val="23"/>
          <w:szCs w:val="23"/>
        </w:rPr>
        <w:t xml:space="preserve">and </w:t>
      </w:r>
      <w:r w:rsidRPr="009C0160">
        <w:rPr>
          <w:rFonts w:ascii="Calibri" w:hAnsi="Calibri" w:cs="Arial"/>
          <w:i/>
          <w:iCs/>
          <w:sz w:val="23"/>
          <w:szCs w:val="23"/>
        </w:rPr>
        <w:t>y</w:t>
      </w:r>
      <w:r w:rsidRPr="009C0160">
        <w:rPr>
          <w:rFonts w:ascii="Calibri" w:hAnsi="Calibri" w:cs="Arial"/>
          <w:sz w:val="23"/>
          <w:szCs w:val="23"/>
        </w:rPr>
        <w:t>.</w:t>
      </w:r>
    </w:p>
    <w:p w14:paraId="31B3ECBF" w14:textId="6D0374CC" w:rsidR="0075214A" w:rsidRPr="00132C43" w:rsidRDefault="0075214A" w:rsidP="0075214A">
      <w:pPr>
        <w:autoSpaceDE w:val="0"/>
        <w:autoSpaceDN w:val="0"/>
        <w:adjustRightInd w:val="0"/>
        <w:jc w:val="both"/>
        <w:rPr>
          <w:rFonts w:ascii="Calibri" w:hAnsi="Calibri" w:cs="Arial"/>
          <w:b/>
          <w:bCs/>
          <w:sz w:val="28"/>
          <w:szCs w:val="23"/>
        </w:rPr>
      </w:pPr>
      <w:r w:rsidRPr="00132C43">
        <w:rPr>
          <w:rFonts w:ascii="Calibri" w:hAnsi="Calibri" w:cs="Arial"/>
          <w:b/>
          <w:bCs/>
          <w:sz w:val="28"/>
          <w:szCs w:val="23"/>
        </w:rPr>
        <w:t>8</w:t>
      </w:r>
      <w:r>
        <w:rPr>
          <w:rFonts w:ascii="Calibri" w:hAnsi="Calibri" w:cs="Arial"/>
          <w:b/>
          <w:bCs/>
          <w:sz w:val="28"/>
          <w:szCs w:val="23"/>
        </w:rPr>
        <w:t>.</w:t>
      </w:r>
      <w:r w:rsidRPr="00132C43">
        <w:rPr>
          <w:rFonts w:ascii="Calibri" w:hAnsi="Calibri" w:cs="Arial"/>
          <w:b/>
          <w:bCs/>
          <w:sz w:val="28"/>
          <w:szCs w:val="23"/>
        </w:rPr>
        <w:t xml:space="preserve"> </w:t>
      </w:r>
      <w:r w:rsidR="00BA7F0C">
        <w:rPr>
          <w:rFonts w:ascii="Calibri" w:hAnsi="Calibri" w:cs="Arial"/>
          <w:b/>
          <w:bCs/>
          <w:sz w:val="28"/>
          <w:szCs w:val="23"/>
        </w:rPr>
        <w:t>(MAFS.K12.MP.8.1</w:t>
      </w:r>
      <w:r w:rsidR="00D94633">
        <w:rPr>
          <w:rFonts w:ascii="Calibri" w:hAnsi="Calibri" w:cs="Arial"/>
          <w:b/>
          <w:bCs/>
          <w:sz w:val="28"/>
          <w:szCs w:val="23"/>
        </w:rPr>
        <w:t xml:space="preserve">): </w:t>
      </w:r>
      <w:r w:rsidRPr="00132C43">
        <w:rPr>
          <w:rFonts w:ascii="Calibri" w:hAnsi="Calibri" w:cs="Arial"/>
          <w:b/>
          <w:bCs/>
          <w:sz w:val="28"/>
          <w:szCs w:val="23"/>
        </w:rPr>
        <w:t>Look for and express regularity in repeated reasoning.</w:t>
      </w:r>
    </w:p>
    <w:p w14:paraId="5E8E2796" w14:textId="77777777" w:rsidR="0075214A" w:rsidRDefault="0075214A" w:rsidP="0075214A">
      <w:pPr>
        <w:autoSpaceDE w:val="0"/>
        <w:autoSpaceDN w:val="0"/>
        <w:adjustRightInd w:val="0"/>
        <w:spacing w:after="240"/>
        <w:jc w:val="both"/>
        <w:rPr>
          <w:rFonts w:ascii="Calibri" w:hAnsi="Calibri" w:cs="Arial"/>
          <w:sz w:val="23"/>
          <w:szCs w:val="23"/>
        </w:rPr>
      </w:pPr>
      <w:r w:rsidRPr="009C0160">
        <w:rPr>
          <w:rFonts w:ascii="Calibri" w:hAnsi="Calibri" w:cs="Arial"/>
          <w:sz w:val="23"/>
          <w:szCs w:val="23"/>
        </w:rPr>
        <w:t>Mathematically proficient students notice if calculations are repeated, and look both for general methods and for shortcuts. Upper elementary students might notice when dividing 25 by 11 that they are repeating the same calculations over and over again, and conclude they have a repeating decimal. By paying attention to the calculation of slope as they repeatedly check whether points are on the line through (1, 2) with slope 3, middle school students might abstract the equation (</w:t>
      </w:r>
      <w:r w:rsidRPr="009C0160">
        <w:rPr>
          <w:rFonts w:ascii="Calibri" w:hAnsi="Calibri" w:cs="Arial"/>
          <w:i/>
          <w:iCs/>
          <w:sz w:val="23"/>
          <w:szCs w:val="23"/>
        </w:rPr>
        <w:t xml:space="preserve">y </w:t>
      </w:r>
      <w:r w:rsidRPr="009C0160">
        <w:rPr>
          <w:rFonts w:ascii="Calibri" w:hAnsi="Calibri" w:cs="Arial"/>
          <w:sz w:val="23"/>
          <w:szCs w:val="23"/>
        </w:rPr>
        <w:t>– 2)/(</w:t>
      </w:r>
      <w:r w:rsidRPr="009C0160">
        <w:rPr>
          <w:rFonts w:ascii="Calibri" w:hAnsi="Calibri" w:cs="Arial"/>
          <w:i/>
          <w:iCs/>
          <w:sz w:val="23"/>
          <w:szCs w:val="23"/>
        </w:rPr>
        <w:t xml:space="preserve">x </w:t>
      </w:r>
      <w:r w:rsidRPr="009C0160">
        <w:rPr>
          <w:rFonts w:ascii="Calibri" w:hAnsi="Calibri" w:cs="Arial"/>
          <w:sz w:val="23"/>
          <w:szCs w:val="23"/>
        </w:rPr>
        <w:t>– 1) = 3. Noticing the regularity in the way terms cancel when expanding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 xml:space="preserve">x </w:t>
      </w:r>
      <w:r w:rsidRPr="009C0160">
        <w:rPr>
          <w:rFonts w:ascii="Calibri" w:hAnsi="Calibri" w:cs="Arial"/>
          <w:sz w:val="23"/>
          <w:szCs w:val="23"/>
        </w:rPr>
        <w:t>+ 1),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and (</w:t>
      </w:r>
      <w:r w:rsidRPr="009C0160">
        <w:rPr>
          <w:rFonts w:ascii="Calibri" w:hAnsi="Calibri" w:cs="Arial"/>
          <w:i/>
          <w:iCs/>
          <w:sz w:val="23"/>
          <w:szCs w:val="23"/>
        </w:rPr>
        <w:t xml:space="preserve">x </w:t>
      </w:r>
      <w:r w:rsidRPr="009C0160">
        <w:rPr>
          <w:rFonts w:ascii="Calibri" w:hAnsi="Calibri" w:cs="Arial"/>
          <w:sz w:val="23"/>
          <w:szCs w:val="23"/>
        </w:rPr>
        <w:t>– 1)(</w:t>
      </w:r>
      <w:r w:rsidRPr="009C0160">
        <w:rPr>
          <w:rFonts w:ascii="Calibri" w:hAnsi="Calibri" w:cs="Arial"/>
          <w:i/>
          <w:iCs/>
          <w:sz w:val="23"/>
          <w:szCs w:val="23"/>
        </w:rPr>
        <w:t>x</w:t>
      </w:r>
      <w:r w:rsidRPr="009C0160">
        <w:rPr>
          <w:rFonts w:ascii="Calibri" w:hAnsi="Calibri" w:cs="Arial"/>
          <w:sz w:val="23"/>
          <w:szCs w:val="23"/>
        </w:rPr>
        <w:t xml:space="preserve">3 + </w:t>
      </w:r>
      <w:r w:rsidRPr="009C0160">
        <w:rPr>
          <w:rFonts w:ascii="Calibri" w:hAnsi="Calibri" w:cs="Arial"/>
          <w:i/>
          <w:iCs/>
          <w:sz w:val="23"/>
          <w:szCs w:val="23"/>
        </w:rPr>
        <w:t>x</w:t>
      </w:r>
      <w:r w:rsidRPr="009C0160">
        <w:rPr>
          <w:rFonts w:ascii="Calibri" w:hAnsi="Calibri" w:cs="Arial"/>
          <w:sz w:val="23"/>
          <w:szCs w:val="23"/>
        </w:rPr>
        <w:t xml:space="preserve">2 + </w:t>
      </w:r>
      <w:r w:rsidRPr="009C0160">
        <w:rPr>
          <w:rFonts w:ascii="Calibri" w:hAnsi="Calibri" w:cs="Arial"/>
          <w:i/>
          <w:iCs/>
          <w:sz w:val="23"/>
          <w:szCs w:val="23"/>
        </w:rPr>
        <w:t xml:space="preserve">x </w:t>
      </w:r>
      <w:r w:rsidRPr="009C0160">
        <w:rPr>
          <w:rFonts w:ascii="Calibri" w:hAnsi="Calibri" w:cs="Arial"/>
          <w:sz w:val="23"/>
          <w:szCs w:val="23"/>
        </w:rPr>
        <w:t>+ 1) might lead them to the general formula for the sum of a geometric series. As they work to solve a problem, mathematically proficient students maintain oversight of the process, while attending to the details. They continually evaluate the reasonableness of their intermediate results.</w:t>
      </w:r>
    </w:p>
    <w:p w14:paraId="0E919B48" w14:textId="77777777" w:rsidR="0075214A" w:rsidRDefault="0075214A" w:rsidP="0075214A">
      <w:pPr>
        <w:autoSpaceDE w:val="0"/>
        <w:autoSpaceDN w:val="0"/>
        <w:adjustRightInd w:val="0"/>
        <w:spacing w:after="240"/>
        <w:jc w:val="both"/>
        <w:rPr>
          <w:rFonts w:ascii="Calibri" w:hAnsi="Calibri" w:cs="Arial"/>
          <w:szCs w:val="23"/>
        </w:rPr>
      </w:pPr>
    </w:p>
    <w:p w14:paraId="02FEE151" w14:textId="77777777" w:rsidR="0075214A" w:rsidRDefault="0075214A" w:rsidP="0075214A">
      <w:pPr>
        <w:autoSpaceDE w:val="0"/>
        <w:autoSpaceDN w:val="0"/>
        <w:adjustRightInd w:val="0"/>
        <w:spacing w:after="240"/>
        <w:jc w:val="both"/>
        <w:rPr>
          <w:rFonts w:ascii="Calibri" w:hAnsi="Calibri" w:cs="Arial"/>
          <w:szCs w:val="23"/>
        </w:rPr>
        <w:sectPr w:rsidR="0075214A" w:rsidSect="0078247E">
          <w:headerReference w:type="first" r:id="rId15"/>
          <w:pgSz w:w="12240" w:h="15840"/>
          <w:pgMar w:top="576" w:right="432" w:bottom="576" w:left="432" w:header="360" w:footer="720" w:gutter="0"/>
          <w:cols w:space="720"/>
          <w:titlePg/>
          <w:docGrid w:linePitch="360"/>
        </w:sectPr>
      </w:pPr>
    </w:p>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14:paraId="44D259B9" w14:textId="77777777" w:rsidTr="0075214A">
        <w:trPr>
          <w:cantSplit/>
          <w:tblHeader/>
        </w:trPr>
        <w:tc>
          <w:tcPr>
            <w:tcW w:w="5598" w:type="dxa"/>
            <w:shd w:val="clear" w:color="auto" w:fill="auto"/>
          </w:tcPr>
          <w:p w14:paraId="071690D5" w14:textId="77777777" w:rsidR="0075214A" w:rsidRPr="00F23F85" w:rsidRDefault="0075214A" w:rsidP="0078247E">
            <w:pPr>
              <w:rPr>
                <w:rFonts w:cs="Calibri"/>
                <w:b/>
                <w:szCs w:val="24"/>
              </w:rPr>
            </w:pPr>
            <w:r w:rsidRPr="00F23F85">
              <w:rPr>
                <w:rFonts w:cs="Calibri"/>
                <w:b/>
                <w:szCs w:val="24"/>
              </w:rPr>
              <w:lastRenderedPageBreak/>
              <w:t>Summary of Standards for Mathematical Practice</w:t>
            </w:r>
          </w:p>
        </w:tc>
        <w:tc>
          <w:tcPr>
            <w:tcW w:w="5922" w:type="dxa"/>
            <w:shd w:val="clear" w:color="auto" w:fill="auto"/>
          </w:tcPr>
          <w:p w14:paraId="07BEFBE6" w14:textId="77777777" w:rsidR="0075214A" w:rsidRPr="00F23F85" w:rsidRDefault="0075214A" w:rsidP="0078247E">
            <w:pPr>
              <w:rPr>
                <w:rFonts w:cs="Calibri"/>
                <w:b/>
                <w:szCs w:val="24"/>
              </w:rPr>
            </w:pPr>
            <w:r w:rsidRPr="00F23F85">
              <w:rPr>
                <w:rFonts w:cs="Calibri"/>
                <w:b/>
                <w:szCs w:val="24"/>
              </w:rPr>
              <w:t>Questions to Develop Mathematical Thinking</w:t>
            </w:r>
          </w:p>
        </w:tc>
      </w:tr>
      <w:tr w:rsidR="0075214A" w:rsidRPr="009C0160" w14:paraId="388AB05E" w14:textId="77777777" w:rsidTr="0075214A">
        <w:trPr>
          <w:cantSplit/>
        </w:trPr>
        <w:tc>
          <w:tcPr>
            <w:tcW w:w="11520" w:type="dxa"/>
            <w:gridSpan w:val="2"/>
            <w:shd w:val="clear" w:color="auto" w:fill="auto"/>
          </w:tcPr>
          <w:p w14:paraId="54C8DB1C" w14:textId="77777777" w:rsidR="0075214A" w:rsidRPr="00F23F85" w:rsidRDefault="0075214A" w:rsidP="0078247E">
            <w:pPr>
              <w:autoSpaceDE w:val="0"/>
              <w:autoSpaceDN w:val="0"/>
              <w:adjustRightInd w:val="0"/>
              <w:rPr>
                <w:rFonts w:cs="Calibri"/>
                <w:szCs w:val="24"/>
              </w:rPr>
            </w:pPr>
            <w:r w:rsidRPr="00F23F85">
              <w:rPr>
                <w:rFonts w:cs="Calibri"/>
                <w:b/>
                <w:bCs/>
                <w:szCs w:val="24"/>
              </w:rPr>
              <w:t>1. Make sense of problems and persevere in solving them.</w:t>
            </w:r>
          </w:p>
        </w:tc>
      </w:tr>
      <w:tr w:rsidR="0075214A" w:rsidRPr="009C0160" w14:paraId="7EAB0823" w14:textId="77777777" w:rsidTr="0075214A">
        <w:trPr>
          <w:cantSplit/>
        </w:trPr>
        <w:tc>
          <w:tcPr>
            <w:tcW w:w="5598" w:type="dxa"/>
            <w:shd w:val="clear" w:color="auto" w:fill="auto"/>
          </w:tcPr>
          <w:p w14:paraId="3B9CCEE8"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Interpret and make meaning of the problem to find a starting point. Analyze what is given in order to explain to them the meaning of the problem. </w:t>
            </w:r>
          </w:p>
          <w:p w14:paraId="09BA5C12"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Plan a solution pathway instead of jumping to a solution. </w:t>
            </w:r>
          </w:p>
          <w:p w14:paraId="4D6AE472"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Monitor their progress and change the approach if necessary. </w:t>
            </w:r>
          </w:p>
          <w:p w14:paraId="18CAD550"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See relationships between various representations. </w:t>
            </w:r>
          </w:p>
          <w:p w14:paraId="3866271E"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 xml:space="preserve">Relate current situations to concepts or skills previously learned and connect mathematical ideas to one another. </w:t>
            </w:r>
          </w:p>
          <w:p w14:paraId="41F7878F"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Continually ask them, “Does this make sense?” Can understand various approaches to solutions.</w:t>
            </w:r>
          </w:p>
        </w:tc>
        <w:tc>
          <w:tcPr>
            <w:tcW w:w="5922" w:type="dxa"/>
            <w:shd w:val="clear" w:color="auto" w:fill="auto"/>
          </w:tcPr>
          <w:p w14:paraId="501854BC"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the problem in your own words?</w:t>
            </w:r>
          </w:p>
          <w:p w14:paraId="50779DB1"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would you describe what you are trying to find?</w:t>
            </w:r>
          </w:p>
          <w:p w14:paraId="17E970A3"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do you notice about...?</w:t>
            </w:r>
          </w:p>
          <w:p w14:paraId="7192CED1"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information is given in the problem?</w:t>
            </w:r>
          </w:p>
          <w:p w14:paraId="28150B35"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the relationship between the quantities.</w:t>
            </w:r>
          </w:p>
          <w:p w14:paraId="4A5BBDA8"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Describe what you have already tried. What might you change?</w:t>
            </w:r>
          </w:p>
          <w:p w14:paraId="3C87A1DC"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Talk me through the steps you’ve used to this point.</w:t>
            </w:r>
          </w:p>
          <w:p w14:paraId="3A5947DE"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steps in the process are you most confident about?</w:t>
            </w:r>
          </w:p>
          <w:p w14:paraId="0E26EC6A"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strategies you might try?</w:t>
            </w:r>
          </w:p>
          <w:p w14:paraId="06484D0B"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What are some other problems that are similar to this one?</w:t>
            </w:r>
          </w:p>
          <w:p w14:paraId="1EC04AC2" w14:textId="77777777" w:rsidR="0075214A" w:rsidRPr="009C0160" w:rsidRDefault="0075214A" w:rsidP="0075214A">
            <w:pPr>
              <w:pStyle w:val="ListParagraph"/>
              <w:numPr>
                <w:ilvl w:val="0"/>
                <w:numId w:val="2"/>
              </w:numPr>
              <w:autoSpaceDE w:val="0"/>
              <w:autoSpaceDN w:val="0"/>
              <w:adjustRightInd w:val="0"/>
              <w:rPr>
                <w:rFonts w:cs="Calibri"/>
                <w:sz w:val="20"/>
                <w:szCs w:val="20"/>
              </w:rPr>
            </w:pPr>
            <w:r w:rsidRPr="009C0160">
              <w:rPr>
                <w:rFonts w:cs="Calibri"/>
                <w:sz w:val="20"/>
                <w:szCs w:val="20"/>
              </w:rPr>
              <w:t>How might you use one of your previous problems to help you begin?</w:t>
            </w:r>
          </w:p>
          <w:p w14:paraId="5200AAF3" w14:textId="77777777" w:rsidR="0075214A" w:rsidRPr="009C0160" w:rsidRDefault="0075214A" w:rsidP="0075214A">
            <w:pPr>
              <w:pStyle w:val="ListParagraph"/>
              <w:numPr>
                <w:ilvl w:val="0"/>
                <w:numId w:val="2"/>
              </w:numPr>
              <w:rPr>
                <w:rFonts w:cs="Calibri"/>
                <w:sz w:val="20"/>
                <w:szCs w:val="20"/>
              </w:rPr>
            </w:pPr>
            <w:r w:rsidRPr="009C0160">
              <w:rPr>
                <w:rFonts w:cs="Calibri"/>
                <w:sz w:val="20"/>
                <w:szCs w:val="20"/>
              </w:rPr>
              <w:t>How else might you organize...represent... show...?</w:t>
            </w:r>
          </w:p>
        </w:tc>
      </w:tr>
      <w:tr w:rsidR="0075214A" w:rsidRPr="009C0160" w14:paraId="556FAB8D" w14:textId="77777777" w:rsidTr="0075214A">
        <w:trPr>
          <w:cantSplit/>
        </w:trPr>
        <w:tc>
          <w:tcPr>
            <w:tcW w:w="11520" w:type="dxa"/>
            <w:gridSpan w:val="2"/>
            <w:shd w:val="clear" w:color="auto" w:fill="auto"/>
          </w:tcPr>
          <w:p w14:paraId="02641B15" w14:textId="77777777" w:rsidR="0075214A" w:rsidRPr="00F23F85" w:rsidRDefault="0075214A" w:rsidP="0078247E">
            <w:pPr>
              <w:rPr>
                <w:rFonts w:cs="Calibri"/>
                <w:b/>
                <w:szCs w:val="24"/>
              </w:rPr>
            </w:pPr>
            <w:r w:rsidRPr="00F23F85">
              <w:rPr>
                <w:rFonts w:cs="Calibri"/>
                <w:b/>
                <w:szCs w:val="24"/>
              </w:rPr>
              <w:t>2. Reason abstractly and quantitatively.</w:t>
            </w:r>
          </w:p>
        </w:tc>
      </w:tr>
      <w:tr w:rsidR="0075214A" w:rsidRPr="009C0160" w14:paraId="17904773" w14:textId="77777777" w:rsidTr="0075214A">
        <w:trPr>
          <w:cantSplit/>
        </w:trPr>
        <w:tc>
          <w:tcPr>
            <w:tcW w:w="5598" w:type="dxa"/>
            <w:shd w:val="clear" w:color="auto" w:fill="auto"/>
          </w:tcPr>
          <w:p w14:paraId="38151F89"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Make sense of quantities and their relationships.</w:t>
            </w:r>
          </w:p>
          <w:p w14:paraId="1D67970D"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Decontextualize (represent a situation symbolically and manipulate the symbols) and contextualize (make meaning of the symbols in a problem) quantitative relationships.</w:t>
            </w:r>
          </w:p>
          <w:p w14:paraId="2A1A7DC1"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Understand the meaning of quantities and are flexible in the use of operations and their properties.</w:t>
            </w:r>
          </w:p>
          <w:p w14:paraId="55571926"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Create a logical representation of the problem.</w:t>
            </w:r>
          </w:p>
          <w:p w14:paraId="096C9DF3"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Attends to the meaning of quantities, not just how to compute them.</w:t>
            </w:r>
          </w:p>
        </w:tc>
        <w:tc>
          <w:tcPr>
            <w:tcW w:w="5922" w:type="dxa"/>
            <w:shd w:val="clear" w:color="auto" w:fill="auto"/>
          </w:tcPr>
          <w:p w14:paraId="26F43045"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 the numbers used in the problem represent?</w:t>
            </w:r>
          </w:p>
          <w:p w14:paraId="00EC9B5D"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of the quantities?</w:t>
            </w:r>
          </w:p>
          <w:p w14:paraId="1010FF87"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is _______ related to ________?</w:t>
            </w:r>
          </w:p>
          <w:p w14:paraId="77278F1E"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is the relationship between ______and ______?</w:t>
            </w:r>
          </w:p>
          <w:p w14:paraId="43AA7CA1"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does_______mean to you? (e.g. symbol, quantity, diagram)</w:t>
            </w:r>
          </w:p>
          <w:p w14:paraId="7E7BFEFB"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What properties might we use to find a solution?</w:t>
            </w:r>
          </w:p>
          <w:p w14:paraId="75F1E2DC"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How did you decide in this task that you needed to use...?</w:t>
            </w:r>
          </w:p>
          <w:p w14:paraId="5B98FF8A" w14:textId="77777777" w:rsidR="0075214A" w:rsidRPr="009C0160" w:rsidRDefault="0075214A" w:rsidP="0075214A">
            <w:pPr>
              <w:pStyle w:val="ListParagraph"/>
              <w:numPr>
                <w:ilvl w:val="0"/>
                <w:numId w:val="3"/>
              </w:numPr>
              <w:autoSpaceDE w:val="0"/>
              <w:autoSpaceDN w:val="0"/>
              <w:adjustRightInd w:val="0"/>
              <w:rPr>
                <w:rFonts w:cs="Calibri"/>
                <w:sz w:val="20"/>
                <w:szCs w:val="20"/>
              </w:rPr>
            </w:pPr>
            <w:r w:rsidRPr="009C0160">
              <w:rPr>
                <w:rFonts w:cs="Calibri"/>
                <w:sz w:val="20"/>
                <w:szCs w:val="20"/>
              </w:rPr>
              <w:t>Could we have used another operation or property to solve this task? Why or why not?</w:t>
            </w:r>
          </w:p>
        </w:tc>
      </w:tr>
      <w:tr w:rsidR="0075214A" w:rsidRPr="009C0160" w14:paraId="630C4DD4" w14:textId="77777777" w:rsidTr="0075214A">
        <w:trPr>
          <w:cantSplit/>
        </w:trPr>
        <w:tc>
          <w:tcPr>
            <w:tcW w:w="11520" w:type="dxa"/>
            <w:gridSpan w:val="2"/>
            <w:shd w:val="clear" w:color="auto" w:fill="auto"/>
          </w:tcPr>
          <w:p w14:paraId="1511B2FD" w14:textId="77777777" w:rsidR="0075214A" w:rsidRPr="00F23F85" w:rsidRDefault="0075214A" w:rsidP="0078247E">
            <w:pPr>
              <w:rPr>
                <w:rFonts w:cs="Calibri"/>
                <w:b/>
                <w:szCs w:val="24"/>
              </w:rPr>
            </w:pPr>
            <w:r w:rsidRPr="00F23F85">
              <w:rPr>
                <w:rFonts w:cs="Calibri"/>
                <w:b/>
                <w:szCs w:val="24"/>
              </w:rPr>
              <w:t>3. Construct viable arguments and critique the reasoning of others.</w:t>
            </w:r>
          </w:p>
        </w:tc>
      </w:tr>
      <w:tr w:rsidR="0075214A" w:rsidRPr="009C0160" w14:paraId="6228F0EF" w14:textId="77777777" w:rsidTr="0075214A">
        <w:trPr>
          <w:cantSplit/>
        </w:trPr>
        <w:tc>
          <w:tcPr>
            <w:tcW w:w="5598" w:type="dxa"/>
            <w:shd w:val="clear" w:color="auto" w:fill="auto"/>
          </w:tcPr>
          <w:p w14:paraId="6A12A783" w14:textId="77777777"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Analyze problems and use stated mathematical assumptions, definitions, and established results in constructing arguments.</w:t>
            </w:r>
          </w:p>
          <w:p w14:paraId="68B14333" w14:textId="77777777"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Justify conclusions with mathematical ideas.</w:t>
            </w:r>
          </w:p>
          <w:p w14:paraId="736BE9F8" w14:textId="77777777"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Listen to the arguments of others and ask useful questions to determine if an argument makes sense.</w:t>
            </w:r>
          </w:p>
          <w:p w14:paraId="0DFBC542" w14:textId="77777777" w:rsidR="0075214A" w:rsidRPr="009C0160" w:rsidRDefault="0075214A" w:rsidP="0075214A">
            <w:pPr>
              <w:pStyle w:val="ListParagraph"/>
              <w:numPr>
                <w:ilvl w:val="0"/>
                <w:numId w:val="5"/>
              </w:numPr>
              <w:autoSpaceDE w:val="0"/>
              <w:autoSpaceDN w:val="0"/>
              <w:adjustRightInd w:val="0"/>
              <w:rPr>
                <w:rFonts w:cs="Calibri"/>
                <w:sz w:val="20"/>
                <w:szCs w:val="20"/>
              </w:rPr>
            </w:pPr>
            <w:r w:rsidRPr="009C0160">
              <w:rPr>
                <w:rFonts w:cs="Calibri"/>
                <w:sz w:val="20"/>
                <w:szCs w:val="20"/>
              </w:rPr>
              <w:t>Ask clarifying questions or suggest ideas to improve/revise the argument.</w:t>
            </w:r>
          </w:p>
          <w:p w14:paraId="0ECB39B0" w14:textId="77777777" w:rsidR="0075214A" w:rsidRPr="009C0160" w:rsidRDefault="0075214A" w:rsidP="0075214A">
            <w:pPr>
              <w:pStyle w:val="ListParagraph"/>
              <w:numPr>
                <w:ilvl w:val="0"/>
                <w:numId w:val="5"/>
              </w:numPr>
              <w:rPr>
                <w:rFonts w:cs="Calibri"/>
                <w:sz w:val="20"/>
                <w:szCs w:val="20"/>
              </w:rPr>
            </w:pPr>
            <w:r w:rsidRPr="009C0160">
              <w:rPr>
                <w:rFonts w:cs="Calibri"/>
                <w:sz w:val="20"/>
                <w:szCs w:val="20"/>
              </w:rPr>
              <w:t>Compare two arguments and determine correct or flawed logic.</w:t>
            </w:r>
          </w:p>
        </w:tc>
        <w:tc>
          <w:tcPr>
            <w:tcW w:w="5922" w:type="dxa"/>
            <w:shd w:val="clear" w:color="auto" w:fill="auto"/>
          </w:tcPr>
          <w:p w14:paraId="2570DE12" w14:textId="77777777"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mathematical evidence would support your solution?</w:t>
            </w:r>
          </w:p>
          <w:p w14:paraId="760416CD" w14:textId="77777777"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can we be sure that...? / How could you prove that...?</w:t>
            </w:r>
          </w:p>
          <w:p w14:paraId="15EBB481" w14:textId="77777777"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Will it still work if...?</w:t>
            </w:r>
          </w:p>
          <w:p w14:paraId="0E78806C" w14:textId="77777777"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were you considering when...?</w:t>
            </w:r>
          </w:p>
          <w:p w14:paraId="3FE3749E" w14:textId="77777777"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to try that strategy?</w:t>
            </w:r>
          </w:p>
          <w:p w14:paraId="13FDB2E2" w14:textId="77777777"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test whether your approach worked?</w:t>
            </w:r>
          </w:p>
          <w:p w14:paraId="06C447A5" w14:textId="77777777"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How did you decide what the problem was asking you to find? (What was unknown?)</w:t>
            </w:r>
          </w:p>
          <w:p w14:paraId="32FD399E" w14:textId="77777777"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Did you try a method that did not work? Why didn’t it work? Would it ever work? Why or why not?</w:t>
            </w:r>
          </w:p>
          <w:p w14:paraId="37983079" w14:textId="77777777" w:rsidR="0075214A" w:rsidRPr="009C0160" w:rsidRDefault="0075214A" w:rsidP="0075214A">
            <w:pPr>
              <w:pStyle w:val="ListParagraph"/>
              <w:numPr>
                <w:ilvl w:val="0"/>
                <w:numId w:val="4"/>
              </w:numPr>
              <w:autoSpaceDE w:val="0"/>
              <w:autoSpaceDN w:val="0"/>
              <w:adjustRightInd w:val="0"/>
              <w:rPr>
                <w:rFonts w:cs="Calibri"/>
                <w:sz w:val="20"/>
                <w:szCs w:val="20"/>
              </w:rPr>
            </w:pPr>
            <w:r w:rsidRPr="009C0160">
              <w:rPr>
                <w:rFonts w:cs="Calibri"/>
                <w:sz w:val="20"/>
                <w:szCs w:val="20"/>
              </w:rPr>
              <w:t>What is the same and what is different about...?</w:t>
            </w:r>
          </w:p>
          <w:p w14:paraId="64887622" w14:textId="77777777" w:rsidR="0075214A" w:rsidRPr="009C0160" w:rsidRDefault="0075214A" w:rsidP="0075214A">
            <w:pPr>
              <w:pStyle w:val="ListParagraph"/>
              <w:numPr>
                <w:ilvl w:val="0"/>
                <w:numId w:val="4"/>
              </w:numPr>
              <w:rPr>
                <w:rFonts w:cs="Calibri"/>
                <w:sz w:val="20"/>
                <w:szCs w:val="20"/>
              </w:rPr>
            </w:pPr>
            <w:r w:rsidRPr="009C0160">
              <w:rPr>
                <w:rFonts w:cs="Calibri"/>
                <w:sz w:val="20"/>
                <w:szCs w:val="20"/>
              </w:rPr>
              <w:t>How could you demonstrate a counter-example?</w:t>
            </w:r>
          </w:p>
        </w:tc>
      </w:tr>
      <w:tr w:rsidR="0075214A" w:rsidRPr="009C0160" w14:paraId="1155F292" w14:textId="77777777" w:rsidTr="0075214A">
        <w:trPr>
          <w:cantSplit/>
        </w:trPr>
        <w:tc>
          <w:tcPr>
            <w:tcW w:w="11520" w:type="dxa"/>
            <w:gridSpan w:val="2"/>
            <w:shd w:val="clear" w:color="auto" w:fill="auto"/>
          </w:tcPr>
          <w:p w14:paraId="57AFE0F5" w14:textId="77777777" w:rsidR="0075214A" w:rsidRPr="009C0160" w:rsidRDefault="0075214A" w:rsidP="0078247E">
            <w:pPr>
              <w:autoSpaceDE w:val="0"/>
              <w:autoSpaceDN w:val="0"/>
              <w:adjustRightInd w:val="0"/>
              <w:rPr>
                <w:rFonts w:cs="Calibri"/>
                <w:b/>
                <w:sz w:val="20"/>
                <w:szCs w:val="20"/>
              </w:rPr>
            </w:pPr>
            <w:r w:rsidRPr="009C0160">
              <w:rPr>
                <w:rFonts w:cs="Calibri"/>
                <w:b/>
                <w:sz w:val="20"/>
                <w:szCs w:val="20"/>
              </w:rPr>
              <w:t>4. Model with mathematics.</w:t>
            </w:r>
          </w:p>
        </w:tc>
      </w:tr>
      <w:tr w:rsidR="0075214A" w:rsidRPr="009C0160" w14:paraId="4A1AC388" w14:textId="77777777" w:rsidTr="0075214A">
        <w:trPr>
          <w:cantSplit/>
        </w:trPr>
        <w:tc>
          <w:tcPr>
            <w:tcW w:w="5598" w:type="dxa"/>
            <w:shd w:val="clear" w:color="auto" w:fill="auto"/>
          </w:tcPr>
          <w:p w14:paraId="29477D2B"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Understand this is a way to reason quantitatively and abstractly (able to decontextualize and contextualize).</w:t>
            </w:r>
          </w:p>
          <w:p w14:paraId="3699A1F4"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Apply the mathematics they know to solve everyday problems.</w:t>
            </w:r>
          </w:p>
          <w:p w14:paraId="3EE6E47C"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Are able to simplify a complex problem and identify important quantities to look at relationships.</w:t>
            </w:r>
          </w:p>
          <w:p w14:paraId="3AD83087"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Represent mathematics to describe a situation either with an equation or a diagram and interpret the results of a mathematical situation.</w:t>
            </w:r>
          </w:p>
          <w:p w14:paraId="12CA8FD3"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Reflect on whether the results make sense, possibly improving/revising the model.</w:t>
            </w:r>
          </w:p>
          <w:p w14:paraId="7FFC50E3"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Ask them, “How can I represent this mathematically?”</w:t>
            </w:r>
          </w:p>
        </w:tc>
        <w:tc>
          <w:tcPr>
            <w:tcW w:w="5922" w:type="dxa"/>
            <w:shd w:val="clear" w:color="auto" w:fill="auto"/>
          </w:tcPr>
          <w:p w14:paraId="0DB8205C"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number model could you construct to represent the problem?</w:t>
            </w:r>
          </w:p>
          <w:p w14:paraId="6BBE21B1"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represent the quantities?</w:t>
            </w:r>
          </w:p>
          <w:p w14:paraId="781F6CF2"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is an equation or expression that matches the diagram, number line..., chart..., table..?</w:t>
            </w:r>
          </w:p>
          <w:p w14:paraId="68A3849C"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Where did you see one of the quantities in the task in your equation or expression?</w:t>
            </w:r>
          </w:p>
          <w:p w14:paraId="642348E2"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How would it help to create a diagram, graph, and table...?</w:t>
            </w:r>
          </w:p>
          <w:p w14:paraId="38AFFBBD"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are some ways to visually represent...?</w:t>
            </w:r>
          </w:p>
          <w:p w14:paraId="5259623E" w14:textId="77777777" w:rsidR="0075214A" w:rsidRPr="009C0160" w:rsidRDefault="0075214A" w:rsidP="0075214A">
            <w:pPr>
              <w:pStyle w:val="ListParagraph"/>
              <w:numPr>
                <w:ilvl w:val="0"/>
                <w:numId w:val="6"/>
              </w:numPr>
              <w:autoSpaceDE w:val="0"/>
              <w:autoSpaceDN w:val="0"/>
              <w:adjustRightInd w:val="0"/>
              <w:rPr>
                <w:rFonts w:cs="Calibri"/>
                <w:sz w:val="20"/>
                <w:szCs w:val="20"/>
              </w:rPr>
            </w:pPr>
            <w:r w:rsidRPr="009C0160">
              <w:rPr>
                <w:rFonts w:cs="Calibri"/>
                <w:sz w:val="20"/>
                <w:szCs w:val="20"/>
              </w:rPr>
              <w:t>What formula might apply in this situation?</w:t>
            </w:r>
          </w:p>
        </w:tc>
      </w:tr>
    </w:tbl>
    <w:p w14:paraId="7FCC1E88" w14:textId="77777777" w:rsidR="0075214A" w:rsidRDefault="0075214A" w:rsidP="0075214A"/>
    <w:p w14:paraId="54BC3759" w14:textId="77777777" w:rsidR="0075214A" w:rsidRDefault="0075214A" w:rsidP="0075214A"/>
    <w:tbl>
      <w:tblPr>
        <w:tblW w:w="11520" w:type="dxa"/>
        <w:tblInd w:w="-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598"/>
        <w:gridCol w:w="5922"/>
      </w:tblGrid>
      <w:tr w:rsidR="0075214A" w:rsidRPr="009C0160" w14:paraId="5E40EFD3" w14:textId="77777777" w:rsidTr="0075214A">
        <w:trPr>
          <w:cantSplit/>
        </w:trPr>
        <w:tc>
          <w:tcPr>
            <w:tcW w:w="11520" w:type="dxa"/>
            <w:gridSpan w:val="2"/>
            <w:shd w:val="clear" w:color="auto" w:fill="auto"/>
          </w:tcPr>
          <w:p w14:paraId="53A4398E" w14:textId="77777777" w:rsidR="0075214A" w:rsidRPr="009C0160" w:rsidRDefault="0075214A" w:rsidP="0078247E">
            <w:pPr>
              <w:autoSpaceDE w:val="0"/>
              <w:autoSpaceDN w:val="0"/>
              <w:adjustRightInd w:val="0"/>
              <w:rPr>
                <w:rFonts w:cs="Calibri"/>
                <w:b/>
                <w:sz w:val="20"/>
                <w:szCs w:val="20"/>
              </w:rPr>
            </w:pPr>
            <w:r w:rsidRPr="009C0160">
              <w:rPr>
                <w:rFonts w:cs="Calibri"/>
                <w:b/>
                <w:sz w:val="20"/>
                <w:szCs w:val="20"/>
              </w:rPr>
              <w:t>5. Use appropriate tools strategically.</w:t>
            </w:r>
          </w:p>
        </w:tc>
      </w:tr>
      <w:tr w:rsidR="0075214A" w:rsidRPr="009C0160" w14:paraId="71E0AF67" w14:textId="77777777" w:rsidTr="0075214A">
        <w:trPr>
          <w:cantSplit/>
        </w:trPr>
        <w:tc>
          <w:tcPr>
            <w:tcW w:w="5598" w:type="dxa"/>
            <w:shd w:val="clear" w:color="auto" w:fill="auto"/>
          </w:tcPr>
          <w:p w14:paraId="7C3D596D"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available tools recognizing the strengths and limitations of each Unit</w:t>
            </w:r>
          </w:p>
          <w:p w14:paraId="589C9A64"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estimation and other mathematical knowledge to detect possible errors.</w:t>
            </w:r>
          </w:p>
          <w:p w14:paraId="0ADBC878"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Identify relevant external mathematical resources to pose and solve problems.</w:t>
            </w:r>
          </w:p>
          <w:p w14:paraId="2CA66AC7"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Use technological tools to deepen their understanding of mathematics.</w:t>
            </w:r>
          </w:p>
        </w:tc>
        <w:tc>
          <w:tcPr>
            <w:tcW w:w="5922" w:type="dxa"/>
            <w:shd w:val="clear" w:color="auto" w:fill="auto"/>
          </w:tcPr>
          <w:p w14:paraId="075B1D34"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mathematical tools could we use to visualize and represent the situation?</w:t>
            </w:r>
          </w:p>
          <w:p w14:paraId="4D7BFD40"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information do you have?</w:t>
            </w:r>
          </w:p>
          <w:p w14:paraId="28AF6448"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do you know that is not stated in the problem?</w:t>
            </w:r>
          </w:p>
          <w:p w14:paraId="6BA6E470"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approach are you considering trying first?</w:t>
            </w:r>
          </w:p>
          <w:p w14:paraId="7C96850F"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estimate did you make for the solution?</w:t>
            </w:r>
          </w:p>
          <w:p w14:paraId="357B91B4"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this situation would it be helpful to use...a graph..., number line..., ruler..., diagram..., calculator..., manipulative?</w:t>
            </w:r>
          </w:p>
          <w:p w14:paraId="6091669A"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Why was it helpful to use...?</w:t>
            </w:r>
          </w:p>
          <w:p w14:paraId="451A1556"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What can using a ______ show us that _____may not?</w:t>
            </w:r>
          </w:p>
          <w:p w14:paraId="14B15398" w14:textId="77777777" w:rsidR="0075214A" w:rsidRPr="009C0160" w:rsidRDefault="0075214A" w:rsidP="0075214A">
            <w:pPr>
              <w:pStyle w:val="ListParagraph"/>
              <w:numPr>
                <w:ilvl w:val="0"/>
                <w:numId w:val="7"/>
              </w:numPr>
              <w:autoSpaceDE w:val="0"/>
              <w:autoSpaceDN w:val="0"/>
              <w:adjustRightInd w:val="0"/>
              <w:rPr>
                <w:rFonts w:cs="Calibri"/>
                <w:sz w:val="20"/>
                <w:szCs w:val="20"/>
              </w:rPr>
            </w:pPr>
            <w:r w:rsidRPr="009C0160">
              <w:rPr>
                <w:rFonts w:cs="Calibri"/>
                <w:sz w:val="20"/>
                <w:szCs w:val="20"/>
              </w:rPr>
              <w:t>In what situations might it be more informative or helpful to use...?</w:t>
            </w:r>
          </w:p>
        </w:tc>
      </w:tr>
      <w:tr w:rsidR="0075214A" w:rsidRPr="009C0160" w14:paraId="08B79DB4" w14:textId="77777777" w:rsidTr="0075214A">
        <w:trPr>
          <w:cantSplit/>
        </w:trPr>
        <w:tc>
          <w:tcPr>
            <w:tcW w:w="11520" w:type="dxa"/>
            <w:gridSpan w:val="2"/>
            <w:shd w:val="clear" w:color="auto" w:fill="auto"/>
          </w:tcPr>
          <w:p w14:paraId="53B603AB" w14:textId="77777777" w:rsidR="0075214A" w:rsidRPr="009C0160" w:rsidRDefault="0075214A" w:rsidP="0078247E">
            <w:pPr>
              <w:autoSpaceDE w:val="0"/>
              <w:autoSpaceDN w:val="0"/>
              <w:adjustRightInd w:val="0"/>
              <w:rPr>
                <w:rFonts w:cs="Calibri"/>
                <w:b/>
                <w:sz w:val="20"/>
                <w:szCs w:val="20"/>
              </w:rPr>
            </w:pPr>
            <w:r w:rsidRPr="009C0160">
              <w:rPr>
                <w:rFonts w:cs="Calibri"/>
                <w:b/>
                <w:sz w:val="20"/>
                <w:szCs w:val="20"/>
              </w:rPr>
              <w:t>6. Attend to precision.</w:t>
            </w:r>
          </w:p>
        </w:tc>
      </w:tr>
      <w:tr w:rsidR="0075214A" w:rsidRPr="009C0160" w14:paraId="1B626464" w14:textId="77777777" w:rsidTr="0075214A">
        <w:trPr>
          <w:cantSplit/>
        </w:trPr>
        <w:tc>
          <w:tcPr>
            <w:tcW w:w="5598" w:type="dxa"/>
            <w:shd w:val="clear" w:color="auto" w:fill="auto"/>
          </w:tcPr>
          <w:p w14:paraId="0729A90F"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Communicate precisely with others and try to use clear mathematical language when discussing their reasoning.</w:t>
            </w:r>
          </w:p>
          <w:p w14:paraId="64474D6F"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Understand the meanings of symbols used in mathematics and can label quantities appropriately.</w:t>
            </w:r>
          </w:p>
          <w:p w14:paraId="1E7282E1"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Express numerical answers with a degree of precision appropriate for the problem context.</w:t>
            </w:r>
          </w:p>
          <w:p w14:paraId="2A13A644"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Calculate efficiently and accurately.</w:t>
            </w:r>
          </w:p>
        </w:tc>
        <w:tc>
          <w:tcPr>
            <w:tcW w:w="5922" w:type="dxa"/>
            <w:shd w:val="clear" w:color="auto" w:fill="auto"/>
          </w:tcPr>
          <w:p w14:paraId="4EDE3ED7"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terms apply in this situation?</w:t>
            </w:r>
          </w:p>
          <w:p w14:paraId="3F1DAA87"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did you know your solution was reasonable?</w:t>
            </w:r>
          </w:p>
          <w:p w14:paraId="7023D083"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Explain how you might show that your solution answers the problem.</w:t>
            </w:r>
          </w:p>
          <w:p w14:paraId="290318C5"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would be a more efficient strategy?</w:t>
            </w:r>
          </w:p>
          <w:p w14:paraId="76D9F5AF"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are you showing the meaning of the quantities?</w:t>
            </w:r>
          </w:p>
          <w:p w14:paraId="22B33CA7"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symbols or mathematical notations are important in this problem?</w:t>
            </w:r>
          </w:p>
          <w:p w14:paraId="512A92BB"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What mathematical language...,definitions..., properties can you use to explain...?</w:t>
            </w:r>
          </w:p>
          <w:p w14:paraId="694BF562" w14:textId="77777777" w:rsidR="0075214A" w:rsidRPr="009C0160" w:rsidRDefault="0075214A" w:rsidP="0075214A">
            <w:pPr>
              <w:pStyle w:val="ListParagraph"/>
              <w:numPr>
                <w:ilvl w:val="0"/>
                <w:numId w:val="8"/>
              </w:numPr>
              <w:autoSpaceDE w:val="0"/>
              <w:autoSpaceDN w:val="0"/>
              <w:adjustRightInd w:val="0"/>
              <w:rPr>
                <w:rFonts w:cs="Calibri"/>
                <w:sz w:val="20"/>
                <w:szCs w:val="20"/>
              </w:rPr>
            </w:pPr>
            <w:r w:rsidRPr="009C0160">
              <w:rPr>
                <w:rFonts w:cs="Calibri"/>
                <w:sz w:val="20"/>
                <w:szCs w:val="20"/>
              </w:rPr>
              <w:t>How could you test your solution to see if it answers the problem?</w:t>
            </w:r>
          </w:p>
          <w:p w14:paraId="2211AE8F" w14:textId="77777777" w:rsidR="0075214A" w:rsidRPr="009C0160" w:rsidRDefault="0075214A" w:rsidP="0078247E">
            <w:pPr>
              <w:pStyle w:val="ListParagraph"/>
              <w:autoSpaceDE w:val="0"/>
              <w:autoSpaceDN w:val="0"/>
              <w:adjustRightInd w:val="0"/>
              <w:ind w:left="360"/>
              <w:rPr>
                <w:rFonts w:cs="Calibri"/>
                <w:sz w:val="20"/>
                <w:szCs w:val="20"/>
              </w:rPr>
            </w:pPr>
          </w:p>
        </w:tc>
      </w:tr>
      <w:tr w:rsidR="0075214A" w:rsidRPr="009C0160" w14:paraId="517F398A" w14:textId="77777777" w:rsidTr="0075214A">
        <w:trPr>
          <w:cantSplit/>
        </w:trPr>
        <w:tc>
          <w:tcPr>
            <w:tcW w:w="11520" w:type="dxa"/>
            <w:gridSpan w:val="2"/>
            <w:shd w:val="clear" w:color="auto" w:fill="auto"/>
          </w:tcPr>
          <w:p w14:paraId="28B20BE6" w14:textId="77777777" w:rsidR="0075214A" w:rsidRPr="009C0160" w:rsidRDefault="0075214A" w:rsidP="0078247E">
            <w:pPr>
              <w:autoSpaceDE w:val="0"/>
              <w:autoSpaceDN w:val="0"/>
              <w:adjustRightInd w:val="0"/>
              <w:rPr>
                <w:rFonts w:cs="Calibri"/>
                <w:b/>
                <w:sz w:val="20"/>
                <w:szCs w:val="20"/>
              </w:rPr>
            </w:pPr>
            <w:r w:rsidRPr="009C0160">
              <w:rPr>
                <w:rFonts w:cs="Calibri"/>
                <w:b/>
                <w:sz w:val="20"/>
                <w:szCs w:val="20"/>
              </w:rPr>
              <w:t>7. Look for and make use of structure.</w:t>
            </w:r>
          </w:p>
        </w:tc>
      </w:tr>
      <w:tr w:rsidR="0075214A" w:rsidRPr="009C0160" w14:paraId="372ADCF8" w14:textId="77777777" w:rsidTr="0075214A">
        <w:trPr>
          <w:cantSplit/>
        </w:trPr>
        <w:tc>
          <w:tcPr>
            <w:tcW w:w="5598" w:type="dxa"/>
            <w:shd w:val="clear" w:color="auto" w:fill="auto"/>
          </w:tcPr>
          <w:p w14:paraId="18CF4BCF"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Apply general mathematical rules to specific situations.</w:t>
            </w:r>
          </w:p>
          <w:p w14:paraId="639C1485"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Look for the overall structure and patterns in mathematics.</w:t>
            </w:r>
          </w:p>
          <w:p w14:paraId="75CC27BA"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See complicated things as single objects or as being composed of several objects.</w:t>
            </w:r>
          </w:p>
        </w:tc>
        <w:tc>
          <w:tcPr>
            <w:tcW w:w="5922" w:type="dxa"/>
            <w:shd w:val="clear" w:color="auto" w:fill="auto"/>
          </w:tcPr>
          <w:p w14:paraId="341CFC9D"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observations do you make about...?</w:t>
            </w:r>
          </w:p>
          <w:p w14:paraId="5713D831"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do you notice when...?</w:t>
            </w:r>
          </w:p>
          <w:p w14:paraId="2F59C2BE"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parts of the problem might you eliminate.., simplify..?</w:t>
            </w:r>
          </w:p>
          <w:p w14:paraId="2190BEEE"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patterns do you find in...?</w:t>
            </w:r>
          </w:p>
          <w:p w14:paraId="48F96403"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 you know if something is a pattern?</w:t>
            </w:r>
          </w:p>
          <w:p w14:paraId="227E9FBB"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ideas that we have learned before were useful in solving this problem?</w:t>
            </w:r>
          </w:p>
          <w:p w14:paraId="6EC29E33"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What are some other problems that are similar to this one?</w:t>
            </w:r>
          </w:p>
          <w:p w14:paraId="3B3BFF7E"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How does this relate to...?</w:t>
            </w:r>
          </w:p>
          <w:p w14:paraId="07C54D15" w14:textId="77777777" w:rsidR="0075214A" w:rsidRPr="009C0160" w:rsidRDefault="0075214A" w:rsidP="0075214A">
            <w:pPr>
              <w:pStyle w:val="ListParagraph"/>
              <w:numPr>
                <w:ilvl w:val="0"/>
                <w:numId w:val="9"/>
              </w:numPr>
              <w:autoSpaceDE w:val="0"/>
              <w:autoSpaceDN w:val="0"/>
              <w:adjustRightInd w:val="0"/>
              <w:rPr>
                <w:rFonts w:cs="Calibri"/>
                <w:sz w:val="20"/>
                <w:szCs w:val="20"/>
              </w:rPr>
            </w:pPr>
            <w:r w:rsidRPr="009C0160">
              <w:rPr>
                <w:rFonts w:cs="Calibri"/>
                <w:sz w:val="20"/>
                <w:szCs w:val="20"/>
              </w:rPr>
              <w:t>In what ways does this problem connect to other mathematical concepts?</w:t>
            </w:r>
          </w:p>
        </w:tc>
      </w:tr>
      <w:tr w:rsidR="0075214A" w:rsidRPr="009C0160" w14:paraId="02986D39" w14:textId="77777777" w:rsidTr="0075214A">
        <w:trPr>
          <w:cantSplit/>
        </w:trPr>
        <w:tc>
          <w:tcPr>
            <w:tcW w:w="11520" w:type="dxa"/>
            <w:gridSpan w:val="2"/>
            <w:shd w:val="clear" w:color="auto" w:fill="auto"/>
          </w:tcPr>
          <w:p w14:paraId="026BF4BB" w14:textId="77777777" w:rsidR="0075214A" w:rsidRPr="009C0160" w:rsidRDefault="0075214A" w:rsidP="0078247E">
            <w:pPr>
              <w:autoSpaceDE w:val="0"/>
              <w:autoSpaceDN w:val="0"/>
              <w:adjustRightInd w:val="0"/>
              <w:rPr>
                <w:rFonts w:cs="Calibri"/>
                <w:b/>
                <w:sz w:val="20"/>
                <w:szCs w:val="20"/>
              </w:rPr>
            </w:pPr>
            <w:r w:rsidRPr="009C0160">
              <w:rPr>
                <w:rFonts w:cs="Calibri"/>
                <w:b/>
                <w:sz w:val="20"/>
                <w:szCs w:val="20"/>
              </w:rPr>
              <w:t>8. Look for and express regularity in repeated reasoning.</w:t>
            </w:r>
          </w:p>
        </w:tc>
      </w:tr>
      <w:tr w:rsidR="0075214A" w:rsidRPr="009C0160" w14:paraId="55AF24BC" w14:textId="77777777" w:rsidTr="0075214A">
        <w:trPr>
          <w:cantSplit/>
        </w:trPr>
        <w:tc>
          <w:tcPr>
            <w:tcW w:w="5598" w:type="dxa"/>
            <w:shd w:val="clear" w:color="auto" w:fill="auto"/>
          </w:tcPr>
          <w:p w14:paraId="2CA2DB88"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repeated calculations and look for generalizations and shortcuts.</w:t>
            </w:r>
          </w:p>
          <w:p w14:paraId="7ECCC73D"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See the overall process of the problem and still attend to the details.</w:t>
            </w:r>
          </w:p>
          <w:p w14:paraId="11047BBB"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Understand the broader application of patterns and see the structure in similar situations.</w:t>
            </w:r>
          </w:p>
          <w:p w14:paraId="740B5F1E"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Continually evaluate the reasonableness of their intermediate results</w:t>
            </w:r>
          </w:p>
        </w:tc>
        <w:tc>
          <w:tcPr>
            <w:tcW w:w="5922" w:type="dxa"/>
            <w:shd w:val="clear" w:color="auto" w:fill="auto"/>
          </w:tcPr>
          <w:p w14:paraId="734CE5DA"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Explain how this strategy works in other situations?</w:t>
            </w:r>
          </w:p>
          <w:p w14:paraId="681AC205"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this always true, sometimes true or never true?</w:t>
            </w:r>
          </w:p>
          <w:p w14:paraId="65923452"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How would we prove that...?</w:t>
            </w:r>
          </w:p>
          <w:p w14:paraId="34EE2D51"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do you notice about...?</w:t>
            </w:r>
          </w:p>
          <w:p w14:paraId="304D5C1C"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is happening in this situation?</w:t>
            </w:r>
          </w:p>
          <w:p w14:paraId="22D3764A"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would happen if...?</w:t>
            </w:r>
          </w:p>
          <w:p w14:paraId="256DBFBD"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Is there a mathematical rule for...?</w:t>
            </w:r>
          </w:p>
          <w:p w14:paraId="7E617ABE"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What predictions or generalizations can this pattern support?</w:t>
            </w:r>
          </w:p>
          <w:p w14:paraId="7CAEB6FE" w14:textId="77777777" w:rsidR="0075214A" w:rsidRPr="009C0160" w:rsidRDefault="0075214A" w:rsidP="0075214A">
            <w:pPr>
              <w:pStyle w:val="ListParagraph"/>
              <w:numPr>
                <w:ilvl w:val="0"/>
                <w:numId w:val="10"/>
              </w:numPr>
              <w:autoSpaceDE w:val="0"/>
              <w:autoSpaceDN w:val="0"/>
              <w:adjustRightInd w:val="0"/>
              <w:rPr>
                <w:rFonts w:cs="Calibri"/>
                <w:sz w:val="20"/>
                <w:szCs w:val="20"/>
              </w:rPr>
            </w:pPr>
            <w:r w:rsidRPr="009C0160">
              <w:rPr>
                <w:rFonts w:cs="Calibri"/>
                <w:sz w:val="20"/>
                <w:szCs w:val="20"/>
              </w:rPr>
              <w:t xml:space="preserve">What mathematical consistencies do you notice? </w:t>
            </w:r>
          </w:p>
        </w:tc>
      </w:tr>
    </w:tbl>
    <w:p w14:paraId="3B2120E1" w14:textId="77777777" w:rsidR="0075214A" w:rsidRDefault="0075214A">
      <w:pPr>
        <w:sectPr w:rsidR="0075214A" w:rsidSect="0075214A">
          <w:pgSz w:w="12240" w:h="15840"/>
          <w:pgMar w:top="720" w:right="720" w:bottom="720" w:left="720" w:header="576" w:footer="720" w:gutter="0"/>
          <w:cols w:space="720"/>
          <w:docGrid w:linePitch="360"/>
        </w:sectPr>
      </w:pPr>
    </w:p>
    <w:p w14:paraId="00F736C0" w14:textId="77777777" w:rsidR="0075214A" w:rsidRDefault="0075214A" w:rsidP="0075214A"/>
    <w:tbl>
      <w:tblPr>
        <w:tblW w:w="501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070"/>
        <w:gridCol w:w="1903"/>
        <w:gridCol w:w="2088"/>
      </w:tblGrid>
      <w:tr w:rsidR="0075214A" w:rsidRPr="004D4063" w14:paraId="2A4A7CFC" w14:textId="77777777" w:rsidTr="008C7DCB">
        <w:trPr>
          <w:trHeight w:hRule="exact" w:val="296"/>
        </w:trPr>
        <w:tc>
          <w:tcPr>
            <w:tcW w:w="12284" w:type="dxa"/>
            <w:gridSpan w:val="2"/>
            <w:tcBorders>
              <w:right w:val="nil"/>
            </w:tcBorders>
            <w:shd w:val="clear" w:color="auto" w:fill="D9D9D9"/>
            <w:vAlign w:val="center"/>
          </w:tcPr>
          <w:p w14:paraId="26FC2384" w14:textId="77777777" w:rsidR="0075214A" w:rsidRPr="004D4063" w:rsidRDefault="00325EF0" w:rsidP="00325EF0">
            <w:pPr>
              <w:rPr>
                <w:rFonts w:ascii="Calibri" w:hAnsi="Calibri"/>
                <w:b/>
                <w:szCs w:val="24"/>
              </w:rPr>
            </w:pPr>
            <w:r>
              <w:rPr>
                <w:rFonts w:ascii="Calibri" w:hAnsi="Calibri"/>
                <w:b/>
                <w:szCs w:val="24"/>
              </w:rPr>
              <w:t>FIRST QUARTER (August 11</w:t>
            </w:r>
            <w:r w:rsidR="0075214A" w:rsidRPr="004D4063">
              <w:rPr>
                <w:rFonts w:ascii="Calibri" w:hAnsi="Calibri"/>
                <w:b/>
                <w:szCs w:val="24"/>
              </w:rPr>
              <w:t xml:space="preserve"> – October </w:t>
            </w:r>
            <w:r>
              <w:rPr>
                <w:rFonts w:ascii="Calibri" w:hAnsi="Calibri"/>
                <w:b/>
                <w:szCs w:val="24"/>
              </w:rPr>
              <w:t>9</w:t>
            </w:r>
            <w:r w:rsidR="0075214A" w:rsidRPr="004D4063">
              <w:rPr>
                <w:rFonts w:ascii="Calibri" w:hAnsi="Calibri"/>
                <w:b/>
                <w:szCs w:val="24"/>
              </w:rPr>
              <w:t xml:space="preserve">) </w:t>
            </w:r>
          </w:p>
        </w:tc>
        <w:tc>
          <w:tcPr>
            <w:tcW w:w="2138" w:type="dxa"/>
            <w:tcBorders>
              <w:left w:val="nil"/>
            </w:tcBorders>
            <w:shd w:val="clear" w:color="auto" w:fill="D9D9D9"/>
            <w:vAlign w:val="center"/>
          </w:tcPr>
          <w:p w14:paraId="31EB4889" w14:textId="77777777"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2</w:t>
            </w:r>
            <w:r w:rsidRPr="004D4063">
              <w:rPr>
                <w:rFonts w:ascii="Calibri" w:hAnsi="Calibri"/>
                <w:b/>
                <w:szCs w:val="24"/>
              </w:rPr>
              <w:t xml:space="preserve"> DAYS</w:t>
            </w:r>
          </w:p>
        </w:tc>
      </w:tr>
      <w:tr w:rsidR="0075214A" w:rsidRPr="004D4063" w14:paraId="692EA961" w14:textId="77777777" w:rsidTr="008C7DCB">
        <w:trPr>
          <w:trHeight w:hRule="exact" w:val="296"/>
        </w:trPr>
        <w:tc>
          <w:tcPr>
            <w:tcW w:w="10336" w:type="dxa"/>
          </w:tcPr>
          <w:p w14:paraId="06A99D24" w14:textId="77777777"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14:paraId="33FE11C8" w14:textId="77777777"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14:paraId="34FD017B" w14:textId="77777777"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75214A" w:rsidRPr="004D4063" w14:paraId="65FA79A7" w14:textId="77777777" w:rsidTr="008C7DCB">
        <w:trPr>
          <w:trHeight w:hRule="exact" w:val="296"/>
        </w:trPr>
        <w:tc>
          <w:tcPr>
            <w:tcW w:w="10336" w:type="dxa"/>
            <w:shd w:val="clear" w:color="auto" w:fill="auto"/>
          </w:tcPr>
          <w:p w14:paraId="3E24E0B1" w14:textId="732941BA" w:rsidR="0075214A" w:rsidRPr="008E09A9" w:rsidRDefault="00811765" w:rsidP="00282172">
            <w:pPr>
              <w:rPr>
                <w:rFonts w:ascii="Calibri" w:hAnsi="Calibri"/>
                <w:szCs w:val="24"/>
              </w:rPr>
            </w:pPr>
            <w:r w:rsidRPr="008E09A9">
              <w:rPr>
                <w:rFonts w:ascii="Calibri" w:hAnsi="Calibri"/>
                <w:szCs w:val="24"/>
              </w:rPr>
              <w:t>Unit 1</w:t>
            </w:r>
            <w:r w:rsidR="00C662CF" w:rsidRPr="008E09A9">
              <w:rPr>
                <w:rFonts w:ascii="Calibri" w:hAnsi="Calibri"/>
                <w:szCs w:val="24"/>
              </w:rPr>
              <w:t xml:space="preserve">: Linear and Quadratic Functions </w:t>
            </w:r>
            <w:r w:rsidR="00282172">
              <w:rPr>
                <w:rFonts w:ascii="Calibri" w:hAnsi="Calibri"/>
                <w:szCs w:val="24"/>
              </w:rPr>
              <w:t>(Chapter 1, 2, 4, 10)</w:t>
            </w:r>
          </w:p>
        </w:tc>
        <w:tc>
          <w:tcPr>
            <w:tcW w:w="1948" w:type="dxa"/>
          </w:tcPr>
          <w:p w14:paraId="27CCBE6B" w14:textId="53351E54" w:rsidR="0075214A" w:rsidRPr="004D4063" w:rsidRDefault="0075214A" w:rsidP="008C7DCB">
            <w:pPr>
              <w:rPr>
                <w:rFonts w:ascii="Calibri" w:hAnsi="Calibri"/>
                <w:szCs w:val="24"/>
              </w:rPr>
            </w:pPr>
          </w:p>
        </w:tc>
        <w:tc>
          <w:tcPr>
            <w:tcW w:w="2138" w:type="dxa"/>
            <w:shd w:val="clear" w:color="auto" w:fill="auto"/>
          </w:tcPr>
          <w:p w14:paraId="74B1D9B9" w14:textId="4805B68F" w:rsidR="0075214A" w:rsidRPr="00846858" w:rsidRDefault="00D62EB4" w:rsidP="00530E77">
            <w:pPr>
              <w:jc w:val="right"/>
              <w:rPr>
                <w:rFonts w:ascii="Calibri" w:hAnsi="Calibri"/>
                <w:szCs w:val="24"/>
              </w:rPr>
            </w:pPr>
            <w:r>
              <w:rPr>
                <w:rFonts w:ascii="Calibri" w:hAnsi="Calibri"/>
                <w:szCs w:val="24"/>
              </w:rPr>
              <w:t>14</w:t>
            </w:r>
          </w:p>
        </w:tc>
      </w:tr>
      <w:tr w:rsidR="00325EF0" w:rsidRPr="004D4063" w14:paraId="655E689D" w14:textId="77777777" w:rsidTr="008C7DCB">
        <w:trPr>
          <w:trHeight w:hRule="exact" w:val="296"/>
        </w:trPr>
        <w:tc>
          <w:tcPr>
            <w:tcW w:w="10336" w:type="dxa"/>
            <w:shd w:val="clear" w:color="auto" w:fill="auto"/>
          </w:tcPr>
          <w:p w14:paraId="5519E7CA" w14:textId="2188A470" w:rsidR="00325EF0" w:rsidRPr="008E09A9" w:rsidRDefault="00C662CF" w:rsidP="008C7DCB">
            <w:pPr>
              <w:rPr>
                <w:rFonts w:ascii="Calibri" w:hAnsi="Calibri"/>
                <w:szCs w:val="24"/>
              </w:rPr>
            </w:pPr>
            <w:r w:rsidRPr="008E09A9">
              <w:rPr>
                <w:rFonts w:ascii="Calibri" w:hAnsi="Calibri"/>
                <w:szCs w:val="24"/>
              </w:rPr>
              <w:t xml:space="preserve">Unit </w:t>
            </w:r>
            <w:r w:rsidR="00811765" w:rsidRPr="008E09A9">
              <w:rPr>
                <w:rFonts w:ascii="Calibri" w:hAnsi="Calibri"/>
                <w:szCs w:val="24"/>
              </w:rPr>
              <w:t>2</w:t>
            </w:r>
            <w:r w:rsidRPr="008E09A9">
              <w:rPr>
                <w:rFonts w:ascii="Calibri" w:hAnsi="Calibri"/>
                <w:szCs w:val="24"/>
              </w:rPr>
              <w:t xml:space="preserve">: Quadratic Functions and Equations </w:t>
            </w:r>
            <w:r w:rsidR="009C0610" w:rsidRPr="008E09A9">
              <w:rPr>
                <w:rFonts w:ascii="Calibri" w:hAnsi="Calibri"/>
                <w:szCs w:val="24"/>
              </w:rPr>
              <w:t>(</w:t>
            </w:r>
            <w:r w:rsidRPr="008E09A9">
              <w:rPr>
                <w:rFonts w:ascii="Calibri" w:hAnsi="Calibri"/>
                <w:szCs w:val="24"/>
              </w:rPr>
              <w:t>Chapter 4</w:t>
            </w:r>
            <w:r w:rsidR="009C0610" w:rsidRPr="008E09A9">
              <w:rPr>
                <w:rFonts w:ascii="Calibri" w:hAnsi="Calibri"/>
                <w:szCs w:val="24"/>
              </w:rPr>
              <w:t>)</w:t>
            </w:r>
          </w:p>
        </w:tc>
        <w:tc>
          <w:tcPr>
            <w:tcW w:w="1948" w:type="dxa"/>
          </w:tcPr>
          <w:p w14:paraId="5DDE0E57" w14:textId="37D96BEF" w:rsidR="00325EF0" w:rsidRPr="004D4063" w:rsidRDefault="00325EF0" w:rsidP="008C7DCB">
            <w:pPr>
              <w:rPr>
                <w:rFonts w:ascii="Calibri" w:hAnsi="Calibri"/>
                <w:szCs w:val="24"/>
              </w:rPr>
            </w:pPr>
          </w:p>
        </w:tc>
        <w:tc>
          <w:tcPr>
            <w:tcW w:w="2138" w:type="dxa"/>
            <w:shd w:val="clear" w:color="auto" w:fill="auto"/>
          </w:tcPr>
          <w:p w14:paraId="2AD91744" w14:textId="32994C29" w:rsidR="00325EF0" w:rsidRPr="00846858" w:rsidRDefault="00D62EB4" w:rsidP="00530E77">
            <w:pPr>
              <w:jc w:val="right"/>
              <w:rPr>
                <w:rFonts w:ascii="Calibri" w:hAnsi="Calibri"/>
                <w:szCs w:val="24"/>
              </w:rPr>
            </w:pPr>
            <w:r>
              <w:rPr>
                <w:rFonts w:ascii="Calibri" w:hAnsi="Calibri"/>
                <w:szCs w:val="24"/>
              </w:rPr>
              <w:t>12</w:t>
            </w:r>
          </w:p>
        </w:tc>
      </w:tr>
      <w:tr w:rsidR="0075214A" w:rsidRPr="004D4063" w14:paraId="6BE8600C" w14:textId="77777777" w:rsidTr="008C7DCB">
        <w:trPr>
          <w:trHeight w:hRule="exact" w:val="296"/>
        </w:trPr>
        <w:tc>
          <w:tcPr>
            <w:tcW w:w="10336" w:type="dxa"/>
            <w:shd w:val="clear" w:color="auto" w:fill="auto"/>
          </w:tcPr>
          <w:p w14:paraId="71E031DD" w14:textId="6AF79A1A" w:rsidR="0075214A" w:rsidRPr="004D4063" w:rsidRDefault="00811765" w:rsidP="008C7DCB">
            <w:pPr>
              <w:rPr>
                <w:rFonts w:ascii="Calibri" w:hAnsi="Calibri"/>
                <w:szCs w:val="24"/>
              </w:rPr>
            </w:pPr>
            <w:r>
              <w:rPr>
                <w:rFonts w:ascii="Calibri" w:hAnsi="Calibri"/>
                <w:szCs w:val="24"/>
              </w:rPr>
              <w:t>Unit 3</w:t>
            </w:r>
            <w:r w:rsidR="00C662CF">
              <w:rPr>
                <w:rFonts w:ascii="Calibri" w:hAnsi="Calibri"/>
                <w:szCs w:val="24"/>
              </w:rPr>
              <w:t xml:space="preserve">: Polynomial Functions and Equations </w:t>
            </w:r>
            <w:r w:rsidR="009C0610">
              <w:rPr>
                <w:rFonts w:ascii="Calibri" w:hAnsi="Calibri"/>
                <w:szCs w:val="24"/>
              </w:rPr>
              <w:t>(</w:t>
            </w:r>
            <w:r w:rsidR="00C662CF" w:rsidRPr="008E09A9">
              <w:rPr>
                <w:rFonts w:ascii="Calibri" w:hAnsi="Calibri"/>
                <w:szCs w:val="24"/>
              </w:rPr>
              <w:t>Chapter 5</w:t>
            </w:r>
            <w:r w:rsidR="009C0610" w:rsidRPr="008E09A9">
              <w:rPr>
                <w:rFonts w:ascii="Calibri" w:hAnsi="Calibri"/>
                <w:szCs w:val="24"/>
              </w:rPr>
              <w:t>)</w:t>
            </w:r>
          </w:p>
        </w:tc>
        <w:tc>
          <w:tcPr>
            <w:tcW w:w="1948" w:type="dxa"/>
          </w:tcPr>
          <w:p w14:paraId="40E5DB87" w14:textId="2B0E8D7C" w:rsidR="0075214A" w:rsidRPr="004D4063" w:rsidRDefault="0075214A" w:rsidP="008C7DCB">
            <w:pPr>
              <w:rPr>
                <w:rFonts w:ascii="Calibri" w:hAnsi="Calibri"/>
                <w:szCs w:val="24"/>
              </w:rPr>
            </w:pPr>
          </w:p>
        </w:tc>
        <w:tc>
          <w:tcPr>
            <w:tcW w:w="2138" w:type="dxa"/>
            <w:shd w:val="clear" w:color="auto" w:fill="auto"/>
          </w:tcPr>
          <w:p w14:paraId="4D23A7C7" w14:textId="1B956CED" w:rsidR="0075214A" w:rsidRPr="00846858" w:rsidRDefault="00D62EB4" w:rsidP="00530E77">
            <w:pPr>
              <w:jc w:val="right"/>
              <w:rPr>
                <w:rFonts w:ascii="Calibri" w:hAnsi="Calibri"/>
                <w:szCs w:val="24"/>
              </w:rPr>
            </w:pPr>
            <w:r>
              <w:rPr>
                <w:rFonts w:ascii="Calibri" w:hAnsi="Calibri"/>
                <w:szCs w:val="24"/>
              </w:rPr>
              <w:t>13</w:t>
            </w:r>
          </w:p>
        </w:tc>
      </w:tr>
      <w:tr w:rsidR="0075214A" w:rsidRPr="004D4063" w14:paraId="5C5CA641" w14:textId="77777777" w:rsidTr="008C7DCB">
        <w:trPr>
          <w:trHeight w:hRule="exact" w:val="296"/>
        </w:trPr>
        <w:tc>
          <w:tcPr>
            <w:tcW w:w="10336" w:type="dxa"/>
            <w:shd w:val="clear" w:color="auto" w:fill="D9D9D9"/>
          </w:tcPr>
          <w:p w14:paraId="4CB995A2" w14:textId="77777777" w:rsidR="0075214A" w:rsidRPr="004D4063" w:rsidRDefault="0075214A" w:rsidP="008C7DCB">
            <w:pPr>
              <w:rPr>
                <w:rFonts w:ascii="Calibri" w:hAnsi="Calibri"/>
                <w:szCs w:val="24"/>
              </w:rPr>
            </w:pPr>
            <w:r w:rsidRPr="004D4063">
              <w:rPr>
                <w:rFonts w:ascii="Calibri" w:hAnsi="Calibri"/>
                <w:szCs w:val="24"/>
              </w:rPr>
              <w:t>District Assessmen</w:t>
            </w:r>
            <w:r w:rsidR="008C7DCB">
              <w:rPr>
                <w:rFonts w:ascii="Calibri" w:hAnsi="Calibri"/>
                <w:szCs w:val="24"/>
              </w:rPr>
              <w:t>t (1 day), 9 Weeks Exams (2 days</w:t>
            </w:r>
            <w:r w:rsidRPr="004D4063">
              <w:rPr>
                <w:rFonts w:ascii="Calibri" w:hAnsi="Calibri"/>
                <w:szCs w:val="24"/>
              </w:rPr>
              <w:t>)</w:t>
            </w:r>
          </w:p>
        </w:tc>
        <w:tc>
          <w:tcPr>
            <w:tcW w:w="1948" w:type="dxa"/>
            <w:shd w:val="clear" w:color="auto" w:fill="D9D9D9"/>
          </w:tcPr>
          <w:p w14:paraId="06AE49A3" w14:textId="77777777" w:rsidR="0075214A" w:rsidRPr="004D4063" w:rsidRDefault="0075214A" w:rsidP="008C7DCB">
            <w:pPr>
              <w:rPr>
                <w:rFonts w:ascii="Calibri" w:hAnsi="Calibri"/>
                <w:szCs w:val="24"/>
              </w:rPr>
            </w:pPr>
          </w:p>
        </w:tc>
        <w:tc>
          <w:tcPr>
            <w:tcW w:w="2138" w:type="dxa"/>
            <w:shd w:val="clear" w:color="auto" w:fill="D9D9D9"/>
          </w:tcPr>
          <w:p w14:paraId="674BA743" w14:textId="77777777" w:rsidR="0075214A" w:rsidRPr="004D4063" w:rsidRDefault="008C7DCB" w:rsidP="008C7DCB">
            <w:pPr>
              <w:jc w:val="right"/>
              <w:rPr>
                <w:rFonts w:ascii="Calibri" w:hAnsi="Calibri"/>
                <w:szCs w:val="24"/>
              </w:rPr>
            </w:pPr>
            <w:r>
              <w:rPr>
                <w:rFonts w:ascii="Calibri" w:hAnsi="Calibri"/>
                <w:szCs w:val="24"/>
              </w:rPr>
              <w:t>3</w:t>
            </w:r>
          </w:p>
        </w:tc>
      </w:tr>
      <w:tr w:rsidR="0075214A" w:rsidRPr="004D4063" w14:paraId="163F5451" w14:textId="77777777" w:rsidTr="008C7DCB">
        <w:trPr>
          <w:trHeight w:hRule="exact" w:val="296"/>
        </w:trPr>
        <w:tc>
          <w:tcPr>
            <w:tcW w:w="14422" w:type="dxa"/>
            <w:gridSpan w:val="3"/>
            <w:tcBorders>
              <w:left w:val="nil"/>
              <w:right w:val="nil"/>
            </w:tcBorders>
            <w:shd w:val="clear" w:color="auto" w:fill="FFFFFF"/>
          </w:tcPr>
          <w:p w14:paraId="6963018C" w14:textId="77777777" w:rsidR="0075214A" w:rsidRPr="004D4063" w:rsidRDefault="0075214A" w:rsidP="008C7DCB">
            <w:pPr>
              <w:jc w:val="right"/>
              <w:rPr>
                <w:rFonts w:ascii="Calibri" w:hAnsi="Calibri"/>
                <w:szCs w:val="24"/>
              </w:rPr>
            </w:pPr>
          </w:p>
        </w:tc>
      </w:tr>
      <w:tr w:rsidR="0075214A" w:rsidRPr="004D4063" w14:paraId="727EC9C6" w14:textId="77777777" w:rsidTr="008C7DCB">
        <w:trPr>
          <w:trHeight w:hRule="exact" w:val="296"/>
        </w:trPr>
        <w:tc>
          <w:tcPr>
            <w:tcW w:w="12284" w:type="dxa"/>
            <w:gridSpan w:val="2"/>
            <w:tcBorders>
              <w:right w:val="nil"/>
            </w:tcBorders>
            <w:shd w:val="clear" w:color="auto" w:fill="D9D9D9"/>
            <w:vAlign w:val="center"/>
          </w:tcPr>
          <w:p w14:paraId="169275F4" w14:textId="77777777" w:rsidR="0075214A" w:rsidRPr="004D4063" w:rsidRDefault="00325EF0" w:rsidP="00325EF0">
            <w:pPr>
              <w:rPr>
                <w:rFonts w:ascii="Calibri" w:hAnsi="Calibri"/>
                <w:b/>
                <w:szCs w:val="24"/>
              </w:rPr>
            </w:pPr>
            <w:r>
              <w:rPr>
                <w:rFonts w:ascii="Calibri" w:hAnsi="Calibri"/>
                <w:b/>
                <w:szCs w:val="24"/>
              </w:rPr>
              <w:t>SECOND QUARTER (October 13</w:t>
            </w:r>
            <w:r w:rsidR="0075214A" w:rsidRPr="004D4063">
              <w:rPr>
                <w:rFonts w:ascii="Calibri" w:hAnsi="Calibri"/>
                <w:b/>
                <w:szCs w:val="24"/>
              </w:rPr>
              <w:t xml:space="preserve"> – December 1</w:t>
            </w:r>
            <w:r>
              <w:rPr>
                <w:rFonts w:ascii="Calibri" w:hAnsi="Calibri"/>
                <w:b/>
                <w:szCs w:val="24"/>
              </w:rPr>
              <w:t>8</w:t>
            </w:r>
            <w:r w:rsidR="0075214A" w:rsidRPr="004D4063">
              <w:rPr>
                <w:rFonts w:ascii="Calibri" w:hAnsi="Calibri"/>
                <w:b/>
                <w:szCs w:val="24"/>
              </w:rPr>
              <w:t xml:space="preserve">) </w:t>
            </w:r>
          </w:p>
        </w:tc>
        <w:tc>
          <w:tcPr>
            <w:tcW w:w="2138" w:type="dxa"/>
            <w:tcBorders>
              <w:left w:val="nil"/>
            </w:tcBorders>
            <w:shd w:val="clear" w:color="auto" w:fill="D9D9D9"/>
            <w:vAlign w:val="center"/>
          </w:tcPr>
          <w:p w14:paraId="0BC3D2E8" w14:textId="77777777" w:rsidR="0075214A" w:rsidRPr="004D4063" w:rsidRDefault="0075214A" w:rsidP="008C7DCB">
            <w:pPr>
              <w:jc w:val="right"/>
              <w:rPr>
                <w:rFonts w:ascii="Calibri" w:hAnsi="Calibri"/>
                <w:b/>
                <w:szCs w:val="24"/>
              </w:rPr>
            </w:pPr>
            <w:r w:rsidRPr="004D4063">
              <w:rPr>
                <w:rFonts w:ascii="Calibri" w:hAnsi="Calibri"/>
                <w:b/>
                <w:szCs w:val="24"/>
              </w:rPr>
              <w:t>4</w:t>
            </w:r>
            <w:r w:rsidR="00325EF0">
              <w:rPr>
                <w:rFonts w:ascii="Calibri" w:hAnsi="Calibri"/>
                <w:b/>
                <w:szCs w:val="24"/>
              </w:rPr>
              <w:t>6</w:t>
            </w:r>
            <w:r w:rsidRPr="004D4063">
              <w:rPr>
                <w:rFonts w:ascii="Calibri" w:hAnsi="Calibri"/>
                <w:b/>
                <w:szCs w:val="24"/>
              </w:rPr>
              <w:t xml:space="preserve"> DAYS</w:t>
            </w:r>
          </w:p>
        </w:tc>
      </w:tr>
      <w:tr w:rsidR="0075214A" w:rsidRPr="004D4063" w14:paraId="1685FA75" w14:textId="77777777" w:rsidTr="008C7DCB">
        <w:trPr>
          <w:trHeight w:hRule="exact" w:val="296"/>
        </w:trPr>
        <w:tc>
          <w:tcPr>
            <w:tcW w:w="10336" w:type="dxa"/>
          </w:tcPr>
          <w:p w14:paraId="050F9351" w14:textId="77777777"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14:paraId="41932A92" w14:textId="77777777"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14:paraId="45D4F9F5" w14:textId="77777777"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4C4286" w:rsidRPr="004D4063" w14:paraId="3DBFAA41" w14:textId="77777777" w:rsidTr="008C7DCB">
        <w:trPr>
          <w:trHeight w:hRule="exact" w:val="296"/>
        </w:trPr>
        <w:tc>
          <w:tcPr>
            <w:tcW w:w="10336" w:type="dxa"/>
          </w:tcPr>
          <w:p w14:paraId="473C448C" w14:textId="20107C43" w:rsidR="004C4286" w:rsidRPr="004D4063" w:rsidRDefault="00811765" w:rsidP="004C4286">
            <w:pPr>
              <w:rPr>
                <w:rFonts w:ascii="Calibri" w:hAnsi="Calibri"/>
                <w:b/>
                <w:szCs w:val="24"/>
              </w:rPr>
            </w:pPr>
            <w:r>
              <w:rPr>
                <w:rFonts w:ascii="Calibri" w:hAnsi="Calibri"/>
                <w:szCs w:val="24"/>
              </w:rPr>
              <w:t>Unit 4</w:t>
            </w:r>
            <w:r w:rsidR="004C4286">
              <w:rPr>
                <w:rFonts w:ascii="Calibri" w:hAnsi="Calibri"/>
                <w:szCs w:val="24"/>
              </w:rPr>
              <w:t xml:space="preserve">: Radical Expressions </w:t>
            </w:r>
            <w:r w:rsidR="009C0610">
              <w:rPr>
                <w:rFonts w:ascii="Calibri" w:hAnsi="Calibri"/>
                <w:szCs w:val="24"/>
              </w:rPr>
              <w:t>(</w:t>
            </w:r>
            <w:r w:rsidR="004C4286" w:rsidRPr="008E09A9">
              <w:rPr>
                <w:rFonts w:ascii="Calibri" w:hAnsi="Calibri"/>
                <w:szCs w:val="24"/>
              </w:rPr>
              <w:t>Chapter 6</w:t>
            </w:r>
            <w:r w:rsidR="009C0610" w:rsidRPr="008E09A9">
              <w:rPr>
                <w:rFonts w:ascii="Calibri" w:hAnsi="Calibri"/>
                <w:szCs w:val="24"/>
              </w:rPr>
              <w:t>)</w:t>
            </w:r>
          </w:p>
        </w:tc>
        <w:tc>
          <w:tcPr>
            <w:tcW w:w="1948" w:type="dxa"/>
          </w:tcPr>
          <w:p w14:paraId="6E1E8360" w14:textId="77777777" w:rsidR="004C4286" w:rsidRPr="004D4063" w:rsidRDefault="004C4286" w:rsidP="008C7DCB">
            <w:pPr>
              <w:jc w:val="center"/>
              <w:rPr>
                <w:rFonts w:ascii="Calibri" w:hAnsi="Calibri"/>
                <w:b/>
                <w:szCs w:val="24"/>
              </w:rPr>
            </w:pPr>
          </w:p>
        </w:tc>
        <w:tc>
          <w:tcPr>
            <w:tcW w:w="2138" w:type="dxa"/>
          </w:tcPr>
          <w:p w14:paraId="23A2F5E2" w14:textId="6EB425B2" w:rsidR="004C4286" w:rsidRPr="00F659C8" w:rsidRDefault="001F5C36" w:rsidP="00F659C8">
            <w:pPr>
              <w:jc w:val="right"/>
              <w:rPr>
                <w:rFonts w:ascii="Calibri" w:hAnsi="Calibri"/>
                <w:szCs w:val="24"/>
              </w:rPr>
            </w:pPr>
            <w:r w:rsidRPr="00F659C8">
              <w:rPr>
                <w:rFonts w:ascii="Calibri" w:hAnsi="Calibri"/>
                <w:szCs w:val="24"/>
              </w:rPr>
              <w:t>14</w:t>
            </w:r>
          </w:p>
        </w:tc>
      </w:tr>
      <w:tr w:rsidR="0075214A" w:rsidRPr="004D4063" w14:paraId="67991BF4" w14:textId="77777777" w:rsidTr="008C7DCB">
        <w:trPr>
          <w:trHeight w:hRule="exact" w:val="296"/>
        </w:trPr>
        <w:tc>
          <w:tcPr>
            <w:tcW w:w="10336" w:type="dxa"/>
          </w:tcPr>
          <w:p w14:paraId="2CE614CD" w14:textId="294D9C5F" w:rsidR="0075214A" w:rsidRPr="00530E77" w:rsidRDefault="004C4286" w:rsidP="009F6EF0">
            <w:pPr>
              <w:rPr>
                <w:rFonts w:ascii="Calibri" w:hAnsi="Calibri"/>
                <w:szCs w:val="24"/>
              </w:rPr>
            </w:pPr>
            <w:r w:rsidRPr="003C41AE">
              <w:rPr>
                <w:rFonts w:ascii="Calibri" w:hAnsi="Calibri"/>
                <w:szCs w:val="24"/>
              </w:rPr>
              <w:t xml:space="preserve">Unit </w:t>
            </w:r>
            <w:r w:rsidR="00811765">
              <w:rPr>
                <w:rFonts w:ascii="Calibri" w:hAnsi="Calibri"/>
                <w:szCs w:val="24"/>
              </w:rPr>
              <w:t>5</w:t>
            </w:r>
            <w:r>
              <w:rPr>
                <w:rFonts w:ascii="Calibri" w:hAnsi="Calibri"/>
                <w:szCs w:val="24"/>
              </w:rPr>
              <w:t>: Radical Functions and Equations</w:t>
            </w:r>
            <w:r w:rsidR="009C0610">
              <w:rPr>
                <w:rFonts w:ascii="Calibri" w:hAnsi="Calibri"/>
                <w:szCs w:val="24"/>
              </w:rPr>
              <w:t xml:space="preserve"> (</w:t>
            </w:r>
            <w:r w:rsidRPr="008E09A9">
              <w:rPr>
                <w:rFonts w:ascii="Calibri" w:hAnsi="Calibri"/>
                <w:szCs w:val="24"/>
              </w:rPr>
              <w:t>Chapter 6</w:t>
            </w:r>
            <w:r w:rsidR="009C0610" w:rsidRPr="008E09A9">
              <w:rPr>
                <w:rFonts w:ascii="Calibri" w:hAnsi="Calibri"/>
                <w:szCs w:val="24"/>
              </w:rPr>
              <w:t>)</w:t>
            </w:r>
          </w:p>
        </w:tc>
        <w:tc>
          <w:tcPr>
            <w:tcW w:w="1948" w:type="dxa"/>
          </w:tcPr>
          <w:p w14:paraId="11B8BC17" w14:textId="6E78F418" w:rsidR="0075214A" w:rsidRPr="004D4063" w:rsidRDefault="0075214A" w:rsidP="008C7DCB">
            <w:pPr>
              <w:rPr>
                <w:rFonts w:ascii="Calibri" w:hAnsi="Calibri"/>
                <w:szCs w:val="24"/>
              </w:rPr>
            </w:pPr>
          </w:p>
        </w:tc>
        <w:tc>
          <w:tcPr>
            <w:tcW w:w="2138" w:type="dxa"/>
          </w:tcPr>
          <w:p w14:paraId="771479FF" w14:textId="5E46E8FB" w:rsidR="0075214A" w:rsidRPr="00846858" w:rsidRDefault="001F5C36" w:rsidP="008C7DCB">
            <w:pPr>
              <w:jc w:val="right"/>
              <w:rPr>
                <w:rFonts w:ascii="Calibri" w:hAnsi="Calibri"/>
                <w:szCs w:val="24"/>
              </w:rPr>
            </w:pPr>
            <w:r>
              <w:rPr>
                <w:rFonts w:ascii="Calibri" w:hAnsi="Calibri"/>
                <w:szCs w:val="24"/>
              </w:rPr>
              <w:t>8</w:t>
            </w:r>
          </w:p>
        </w:tc>
      </w:tr>
      <w:tr w:rsidR="0075214A" w:rsidRPr="004D4063" w14:paraId="69844FF1" w14:textId="77777777" w:rsidTr="008C7DCB">
        <w:trPr>
          <w:trHeight w:hRule="exact" w:val="296"/>
        </w:trPr>
        <w:tc>
          <w:tcPr>
            <w:tcW w:w="10336" w:type="dxa"/>
            <w:tcBorders>
              <w:bottom w:val="single" w:sz="4" w:space="0" w:color="auto"/>
            </w:tcBorders>
          </w:tcPr>
          <w:p w14:paraId="77D24444" w14:textId="13D89055" w:rsidR="0075214A" w:rsidRPr="004D4063" w:rsidRDefault="00811765" w:rsidP="00C662CF">
            <w:pPr>
              <w:rPr>
                <w:rFonts w:ascii="Calibri" w:hAnsi="Calibri"/>
                <w:szCs w:val="24"/>
              </w:rPr>
            </w:pPr>
            <w:r>
              <w:rPr>
                <w:rFonts w:ascii="Calibri" w:hAnsi="Calibri"/>
                <w:szCs w:val="24"/>
              </w:rPr>
              <w:t>Unit 6</w:t>
            </w:r>
            <w:r w:rsidR="00797D2E">
              <w:rPr>
                <w:rFonts w:ascii="Calibri" w:hAnsi="Calibri"/>
                <w:szCs w:val="24"/>
              </w:rPr>
              <w:t xml:space="preserve">: Sequence and Series </w:t>
            </w:r>
            <w:r w:rsidR="009C0610">
              <w:rPr>
                <w:rFonts w:ascii="Calibri" w:hAnsi="Calibri"/>
                <w:szCs w:val="24"/>
              </w:rPr>
              <w:t>(</w:t>
            </w:r>
            <w:r w:rsidR="00797D2E" w:rsidRPr="008E09A9">
              <w:rPr>
                <w:rFonts w:ascii="Calibri" w:hAnsi="Calibri"/>
                <w:szCs w:val="24"/>
              </w:rPr>
              <w:t>Chapter 9</w:t>
            </w:r>
            <w:r w:rsidR="009C0610" w:rsidRPr="008E09A9">
              <w:rPr>
                <w:rFonts w:ascii="Calibri" w:hAnsi="Calibri"/>
                <w:szCs w:val="24"/>
              </w:rPr>
              <w:t>)</w:t>
            </w:r>
          </w:p>
        </w:tc>
        <w:tc>
          <w:tcPr>
            <w:tcW w:w="1948" w:type="dxa"/>
            <w:tcBorders>
              <w:bottom w:val="single" w:sz="4" w:space="0" w:color="auto"/>
            </w:tcBorders>
          </w:tcPr>
          <w:p w14:paraId="5891E2BB" w14:textId="31392D30" w:rsidR="0075214A" w:rsidRPr="004D4063" w:rsidRDefault="0075214A" w:rsidP="008C7DCB">
            <w:pPr>
              <w:rPr>
                <w:rFonts w:ascii="Calibri" w:hAnsi="Calibri"/>
                <w:szCs w:val="24"/>
              </w:rPr>
            </w:pPr>
          </w:p>
        </w:tc>
        <w:tc>
          <w:tcPr>
            <w:tcW w:w="2138" w:type="dxa"/>
            <w:tcBorders>
              <w:bottom w:val="single" w:sz="4" w:space="0" w:color="auto"/>
            </w:tcBorders>
          </w:tcPr>
          <w:p w14:paraId="6FB40DDA" w14:textId="3E0C1043" w:rsidR="0075214A" w:rsidRPr="00846858" w:rsidRDefault="009E2BBE" w:rsidP="008C7DCB">
            <w:pPr>
              <w:jc w:val="right"/>
              <w:rPr>
                <w:rFonts w:ascii="Calibri" w:hAnsi="Calibri"/>
                <w:szCs w:val="24"/>
              </w:rPr>
            </w:pPr>
            <w:r>
              <w:rPr>
                <w:rFonts w:ascii="Calibri" w:hAnsi="Calibri"/>
                <w:szCs w:val="24"/>
              </w:rPr>
              <w:t>8</w:t>
            </w:r>
          </w:p>
        </w:tc>
      </w:tr>
      <w:tr w:rsidR="0075214A" w:rsidRPr="004D4063" w14:paraId="4EA244A4" w14:textId="77777777" w:rsidTr="008C7DCB">
        <w:trPr>
          <w:trHeight w:hRule="exact" w:val="296"/>
        </w:trPr>
        <w:tc>
          <w:tcPr>
            <w:tcW w:w="10336" w:type="dxa"/>
            <w:tcBorders>
              <w:bottom w:val="single" w:sz="4" w:space="0" w:color="auto"/>
            </w:tcBorders>
          </w:tcPr>
          <w:p w14:paraId="13FBB22F" w14:textId="225C88B5" w:rsidR="0075214A" w:rsidRPr="004D4063" w:rsidRDefault="00811765" w:rsidP="00846858">
            <w:pPr>
              <w:rPr>
                <w:rFonts w:ascii="Calibri" w:hAnsi="Calibri"/>
                <w:szCs w:val="24"/>
              </w:rPr>
            </w:pPr>
            <w:r>
              <w:rPr>
                <w:rFonts w:ascii="Calibri" w:hAnsi="Calibri"/>
                <w:szCs w:val="24"/>
              </w:rPr>
              <w:t>Unit 7</w:t>
            </w:r>
            <w:r w:rsidR="00797D2E">
              <w:rPr>
                <w:rFonts w:ascii="Calibri" w:hAnsi="Calibri"/>
                <w:szCs w:val="24"/>
              </w:rPr>
              <w:t xml:space="preserve">: Exponential Functions and Equations </w:t>
            </w:r>
            <w:r w:rsidR="009C0610">
              <w:rPr>
                <w:rFonts w:ascii="Calibri" w:hAnsi="Calibri"/>
                <w:szCs w:val="24"/>
              </w:rPr>
              <w:t>(</w:t>
            </w:r>
            <w:r w:rsidR="00797D2E" w:rsidRPr="008E09A9">
              <w:rPr>
                <w:rFonts w:ascii="Calibri" w:hAnsi="Calibri"/>
                <w:szCs w:val="24"/>
              </w:rPr>
              <w:t>Chapter 7</w:t>
            </w:r>
            <w:r w:rsidR="009C0610" w:rsidRPr="008E09A9">
              <w:rPr>
                <w:rFonts w:ascii="Calibri" w:hAnsi="Calibri"/>
                <w:szCs w:val="24"/>
              </w:rPr>
              <w:t>)</w:t>
            </w:r>
          </w:p>
        </w:tc>
        <w:tc>
          <w:tcPr>
            <w:tcW w:w="1948" w:type="dxa"/>
            <w:tcBorders>
              <w:bottom w:val="single" w:sz="4" w:space="0" w:color="auto"/>
            </w:tcBorders>
          </w:tcPr>
          <w:p w14:paraId="39EF828D" w14:textId="798756A3" w:rsidR="0075214A" w:rsidRPr="004D4063" w:rsidRDefault="0075214A" w:rsidP="008C7DCB">
            <w:pPr>
              <w:rPr>
                <w:rFonts w:ascii="Calibri" w:hAnsi="Calibri"/>
                <w:szCs w:val="24"/>
              </w:rPr>
            </w:pPr>
          </w:p>
        </w:tc>
        <w:tc>
          <w:tcPr>
            <w:tcW w:w="2138" w:type="dxa"/>
            <w:tcBorders>
              <w:bottom w:val="single" w:sz="4" w:space="0" w:color="auto"/>
            </w:tcBorders>
          </w:tcPr>
          <w:p w14:paraId="34702E05" w14:textId="0961EF33" w:rsidR="0075214A" w:rsidRPr="00846858" w:rsidRDefault="00811765" w:rsidP="00636FCD">
            <w:pPr>
              <w:jc w:val="right"/>
              <w:rPr>
                <w:rFonts w:ascii="Calibri" w:hAnsi="Calibri"/>
                <w:szCs w:val="24"/>
              </w:rPr>
            </w:pPr>
            <w:r>
              <w:rPr>
                <w:rFonts w:ascii="Calibri" w:hAnsi="Calibri"/>
                <w:szCs w:val="24"/>
              </w:rPr>
              <w:t>11</w:t>
            </w:r>
          </w:p>
        </w:tc>
      </w:tr>
      <w:tr w:rsidR="0075214A" w:rsidRPr="004D4063" w14:paraId="5B88439C" w14:textId="77777777" w:rsidTr="008C7DCB">
        <w:trPr>
          <w:trHeight w:hRule="exact" w:val="296"/>
        </w:trPr>
        <w:tc>
          <w:tcPr>
            <w:tcW w:w="10336" w:type="dxa"/>
            <w:tcBorders>
              <w:bottom w:val="single" w:sz="4" w:space="0" w:color="auto"/>
            </w:tcBorders>
            <w:shd w:val="clear" w:color="auto" w:fill="D9D9D9"/>
          </w:tcPr>
          <w:p w14:paraId="423024B7" w14:textId="47A3C0DB" w:rsidR="0075214A" w:rsidRPr="004D4063" w:rsidRDefault="0075214A" w:rsidP="008C7DCB">
            <w:pPr>
              <w:rPr>
                <w:rFonts w:ascii="Calibri" w:hAnsi="Calibri"/>
                <w:szCs w:val="24"/>
              </w:rPr>
            </w:pPr>
            <w:r w:rsidRPr="004D4063">
              <w:rPr>
                <w:rFonts w:ascii="Calibri" w:hAnsi="Calibri"/>
                <w:szCs w:val="24"/>
              </w:rPr>
              <w:t xml:space="preserve">District Assessment (1 day); </w:t>
            </w:r>
            <w:r w:rsidR="00020EB1">
              <w:rPr>
                <w:rFonts w:ascii="Calibri" w:hAnsi="Calibri"/>
                <w:szCs w:val="24"/>
              </w:rPr>
              <w:t xml:space="preserve">PSAT (1); </w:t>
            </w:r>
            <w:r w:rsidRPr="004D4063">
              <w:rPr>
                <w:rFonts w:ascii="Calibri" w:hAnsi="Calibri"/>
                <w:szCs w:val="24"/>
              </w:rPr>
              <w:t>9 Weeks Exams  (3 days)</w:t>
            </w:r>
          </w:p>
        </w:tc>
        <w:tc>
          <w:tcPr>
            <w:tcW w:w="1948" w:type="dxa"/>
            <w:tcBorders>
              <w:bottom w:val="single" w:sz="4" w:space="0" w:color="auto"/>
            </w:tcBorders>
            <w:shd w:val="clear" w:color="auto" w:fill="D9D9D9"/>
          </w:tcPr>
          <w:p w14:paraId="4BFD51DA" w14:textId="77777777" w:rsidR="0075214A" w:rsidRPr="004D4063" w:rsidRDefault="0075214A" w:rsidP="008C7DCB">
            <w:pPr>
              <w:rPr>
                <w:rFonts w:ascii="Calibri" w:hAnsi="Calibri"/>
                <w:szCs w:val="24"/>
              </w:rPr>
            </w:pPr>
          </w:p>
        </w:tc>
        <w:tc>
          <w:tcPr>
            <w:tcW w:w="2138" w:type="dxa"/>
            <w:tcBorders>
              <w:bottom w:val="single" w:sz="4" w:space="0" w:color="auto"/>
            </w:tcBorders>
            <w:shd w:val="clear" w:color="auto" w:fill="D9D9D9"/>
          </w:tcPr>
          <w:p w14:paraId="5039FC13" w14:textId="526457BF" w:rsidR="0075214A" w:rsidRPr="004D4063" w:rsidRDefault="00020EB1" w:rsidP="008C7DCB">
            <w:pPr>
              <w:jc w:val="right"/>
              <w:rPr>
                <w:rFonts w:ascii="Calibri" w:hAnsi="Calibri"/>
                <w:szCs w:val="24"/>
              </w:rPr>
            </w:pPr>
            <w:r>
              <w:rPr>
                <w:rFonts w:ascii="Calibri" w:hAnsi="Calibri"/>
                <w:szCs w:val="24"/>
              </w:rPr>
              <w:t>5</w:t>
            </w:r>
          </w:p>
        </w:tc>
      </w:tr>
      <w:tr w:rsidR="0075214A" w:rsidRPr="004D4063" w14:paraId="4FC2F8F2" w14:textId="77777777" w:rsidTr="008C7DCB">
        <w:trPr>
          <w:trHeight w:hRule="exact" w:val="296"/>
        </w:trPr>
        <w:tc>
          <w:tcPr>
            <w:tcW w:w="14422" w:type="dxa"/>
            <w:gridSpan w:val="3"/>
            <w:tcBorders>
              <w:left w:val="nil"/>
              <w:right w:val="nil"/>
            </w:tcBorders>
            <w:shd w:val="clear" w:color="auto" w:fill="FFFFFF"/>
          </w:tcPr>
          <w:p w14:paraId="1596A84B" w14:textId="77777777" w:rsidR="0075214A" w:rsidRPr="004D4063" w:rsidRDefault="0075214A" w:rsidP="008C7DCB">
            <w:pPr>
              <w:jc w:val="right"/>
              <w:rPr>
                <w:rFonts w:ascii="Calibri" w:hAnsi="Calibri"/>
                <w:szCs w:val="24"/>
              </w:rPr>
            </w:pPr>
          </w:p>
        </w:tc>
      </w:tr>
      <w:tr w:rsidR="0075214A" w:rsidRPr="004D4063" w14:paraId="6DAC8FD2" w14:textId="77777777" w:rsidTr="008C7DCB">
        <w:trPr>
          <w:trHeight w:hRule="exact" w:val="296"/>
        </w:trPr>
        <w:tc>
          <w:tcPr>
            <w:tcW w:w="12284" w:type="dxa"/>
            <w:gridSpan w:val="2"/>
            <w:tcBorders>
              <w:right w:val="nil"/>
            </w:tcBorders>
            <w:shd w:val="clear" w:color="auto" w:fill="D9D9D9"/>
            <w:vAlign w:val="center"/>
          </w:tcPr>
          <w:p w14:paraId="05D5427F" w14:textId="77777777" w:rsidR="0075214A" w:rsidRPr="004D4063" w:rsidRDefault="00325EF0" w:rsidP="008C7DCB">
            <w:pPr>
              <w:rPr>
                <w:rFonts w:ascii="Calibri" w:hAnsi="Calibri"/>
                <w:b/>
                <w:szCs w:val="24"/>
              </w:rPr>
            </w:pPr>
            <w:r>
              <w:rPr>
                <w:rFonts w:ascii="Calibri" w:hAnsi="Calibri"/>
                <w:b/>
                <w:szCs w:val="24"/>
              </w:rPr>
              <w:t>THIRD QUARTER (January 6 – March 12</w:t>
            </w:r>
            <w:r w:rsidR="0075214A" w:rsidRPr="004D4063">
              <w:rPr>
                <w:rFonts w:ascii="Calibri" w:hAnsi="Calibri"/>
                <w:b/>
                <w:szCs w:val="24"/>
              </w:rPr>
              <w:t>)</w:t>
            </w:r>
          </w:p>
        </w:tc>
        <w:tc>
          <w:tcPr>
            <w:tcW w:w="2138" w:type="dxa"/>
            <w:tcBorders>
              <w:left w:val="nil"/>
            </w:tcBorders>
            <w:shd w:val="clear" w:color="auto" w:fill="D9D9D9"/>
            <w:vAlign w:val="center"/>
          </w:tcPr>
          <w:p w14:paraId="6164A8CC" w14:textId="77777777" w:rsidR="0075214A" w:rsidRPr="004D4063" w:rsidRDefault="00325EF0" w:rsidP="008C7DCB">
            <w:pPr>
              <w:jc w:val="right"/>
              <w:rPr>
                <w:rFonts w:ascii="Calibri" w:hAnsi="Calibri"/>
                <w:b/>
                <w:szCs w:val="24"/>
              </w:rPr>
            </w:pPr>
            <w:r>
              <w:rPr>
                <w:rFonts w:ascii="Calibri" w:hAnsi="Calibri"/>
                <w:b/>
                <w:szCs w:val="24"/>
              </w:rPr>
              <w:t>46</w:t>
            </w:r>
            <w:r w:rsidR="0075214A" w:rsidRPr="004D4063">
              <w:rPr>
                <w:rFonts w:ascii="Calibri" w:hAnsi="Calibri"/>
                <w:b/>
                <w:szCs w:val="24"/>
              </w:rPr>
              <w:t xml:space="preserve"> DAYS</w:t>
            </w:r>
          </w:p>
        </w:tc>
      </w:tr>
      <w:tr w:rsidR="0075214A" w:rsidRPr="004D4063" w14:paraId="4AEB8622" w14:textId="77777777" w:rsidTr="008C7DCB">
        <w:trPr>
          <w:trHeight w:hRule="exact" w:val="296"/>
        </w:trPr>
        <w:tc>
          <w:tcPr>
            <w:tcW w:w="10336" w:type="dxa"/>
          </w:tcPr>
          <w:p w14:paraId="101652D8" w14:textId="77777777" w:rsidR="0075214A" w:rsidRPr="004D4063" w:rsidRDefault="0075214A" w:rsidP="008C7DCB">
            <w:pPr>
              <w:jc w:val="center"/>
              <w:rPr>
                <w:rFonts w:ascii="Calibri" w:hAnsi="Calibri"/>
                <w:b/>
                <w:szCs w:val="24"/>
              </w:rPr>
            </w:pPr>
            <w:r w:rsidRPr="004D4063">
              <w:rPr>
                <w:rFonts w:ascii="Calibri" w:hAnsi="Calibri"/>
                <w:b/>
                <w:szCs w:val="24"/>
              </w:rPr>
              <w:t>Topic/Assessment</w:t>
            </w:r>
          </w:p>
        </w:tc>
        <w:tc>
          <w:tcPr>
            <w:tcW w:w="1948" w:type="dxa"/>
          </w:tcPr>
          <w:p w14:paraId="4374DD25" w14:textId="77777777" w:rsidR="0075214A" w:rsidRPr="004D4063" w:rsidRDefault="0075214A" w:rsidP="008C7DCB">
            <w:pPr>
              <w:jc w:val="center"/>
              <w:rPr>
                <w:rFonts w:ascii="Calibri" w:hAnsi="Calibri"/>
                <w:b/>
                <w:szCs w:val="24"/>
              </w:rPr>
            </w:pPr>
            <w:r w:rsidRPr="004D4063">
              <w:rPr>
                <w:rFonts w:ascii="Calibri" w:hAnsi="Calibri"/>
                <w:b/>
                <w:szCs w:val="24"/>
              </w:rPr>
              <w:t>Dates Covered</w:t>
            </w:r>
          </w:p>
        </w:tc>
        <w:tc>
          <w:tcPr>
            <w:tcW w:w="2138" w:type="dxa"/>
          </w:tcPr>
          <w:p w14:paraId="7554A284" w14:textId="77777777" w:rsidR="0075214A" w:rsidRPr="004D4063" w:rsidRDefault="0075214A" w:rsidP="008C7DCB">
            <w:pPr>
              <w:jc w:val="center"/>
              <w:rPr>
                <w:rFonts w:ascii="Calibri" w:hAnsi="Calibri"/>
                <w:b/>
                <w:szCs w:val="24"/>
              </w:rPr>
            </w:pPr>
            <w:r w:rsidRPr="004D4063">
              <w:rPr>
                <w:rFonts w:ascii="Calibri" w:hAnsi="Calibri"/>
                <w:b/>
                <w:szCs w:val="24"/>
              </w:rPr>
              <w:t>Topic/Assessment</w:t>
            </w:r>
          </w:p>
        </w:tc>
      </w:tr>
      <w:tr w:rsidR="00C662CF" w:rsidRPr="004D4063" w14:paraId="341620B1" w14:textId="77777777" w:rsidTr="008C7DCB">
        <w:trPr>
          <w:trHeight w:hRule="exact" w:val="296"/>
        </w:trPr>
        <w:tc>
          <w:tcPr>
            <w:tcW w:w="10336" w:type="dxa"/>
          </w:tcPr>
          <w:p w14:paraId="67B6BD01" w14:textId="24EE181B" w:rsidR="00C662CF" w:rsidRPr="004D4063" w:rsidRDefault="00811765" w:rsidP="00C662CF">
            <w:pPr>
              <w:rPr>
                <w:rFonts w:ascii="Calibri" w:hAnsi="Calibri"/>
                <w:b/>
                <w:szCs w:val="24"/>
              </w:rPr>
            </w:pPr>
            <w:r>
              <w:rPr>
                <w:rFonts w:ascii="Calibri" w:hAnsi="Calibri"/>
                <w:szCs w:val="24"/>
              </w:rPr>
              <w:t>Unit 8</w:t>
            </w:r>
            <w:r w:rsidR="00797D2E">
              <w:rPr>
                <w:rFonts w:ascii="Calibri" w:hAnsi="Calibri"/>
                <w:szCs w:val="24"/>
              </w:rPr>
              <w:t xml:space="preserve">: Rational Functions and Equations </w:t>
            </w:r>
            <w:r w:rsidR="009C0610">
              <w:rPr>
                <w:rFonts w:ascii="Calibri" w:hAnsi="Calibri"/>
                <w:szCs w:val="24"/>
              </w:rPr>
              <w:t>(</w:t>
            </w:r>
            <w:r w:rsidR="00797D2E" w:rsidRPr="008E09A9">
              <w:rPr>
                <w:rFonts w:ascii="Calibri" w:hAnsi="Calibri"/>
                <w:szCs w:val="24"/>
              </w:rPr>
              <w:t>Chapter 8</w:t>
            </w:r>
            <w:r w:rsidR="009C0610" w:rsidRPr="008E09A9">
              <w:rPr>
                <w:rFonts w:ascii="Calibri" w:hAnsi="Calibri"/>
                <w:szCs w:val="24"/>
              </w:rPr>
              <w:t>)</w:t>
            </w:r>
          </w:p>
        </w:tc>
        <w:tc>
          <w:tcPr>
            <w:tcW w:w="1948" w:type="dxa"/>
          </w:tcPr>
          <w:p w14:paraId="687DCE37" w14:textId="77777777" w:rsidR="00C662CF" w:rsidRPr="004D4063" w:rsidRDefault="00C662CF" w:rsidP="008C7DCB">
            <w:pPr>
              <w:jc w:val="center"/>
              <w:rPr>
                <w:rFonts w:ascii="Calibri" w:hAnsi="Calibri"/>
                <w:b/>
                <w:szCs w:val="24"/>
              </w:rPr>
            </w:pPr>
          </w:p>
        </w:tc>
        <w:tc>
          <w:tcPr>
            <w:tcW w:w="2138" w:type="dxa"/>
          </w:tcPr>
          <w:p w14:paraId="3D5D01AD" w14:textId="0EECA036" w:rsidR="00C662CF" w:rsidRPr="00F659C8" w:rsidRDefault="00811765" w:rsidP="00D62EB4">
            <w:pPr>
              <w:jc w:val="right"/>
              <w:rPr>
                <w:rFonts w:ascii="Calibri" w:hAnsi="Calibri"/>
                <w:szCs w:val="24"/>
              </w:rPr>
            </w:pPr>
            <w:r>
              <w:rPr>
                <w:rFonts w:ascii="Calibri" w:hAnsi="Calibri"/>
                <w:szCs w:val="24"/>
              </w:rPr>
              <w:t>1</w:t>
            </w:r>
            <w:r w:rsidR="00D62EB4">
              <w:rPr>
                <w:rFonts w:ascii="Calibri" w:hAnsi="Calibri"/>
                <w:szCs w:val="24"/>
              </w:rPr>
              <w:t>7</w:t>
            </w:r>
          </w:p>
        </w:tc>
      </w:tr>
      <w:tr w:rsidR="00C662CF" w:rsidRPr="004D4063" w14:paraId="75B5EEEA" w14:textId="77777777" w:rsidTr="008C7DCB">
        <w:trPr>
          <w:trHeight w:hRule="exact" w:val="296"/>
        </w:trPr>
        <w:tc>
          <w:tcPr>
            <w:tcW w:w="10336" w:type="dxa"/>
          </w:tcPr>
          <w:p w14:paraId="70CBF98C" w14:textId="7B54036D" w:rsidR="00C662CF" w:rsidRPr="004D4063" w:rsidRDefault="00811765" w:rsidP="001F5C36">
            <w:pPr>
              <w:rPr>
                <w:rFonts w:ascii="Calibri" w:hAnsi="Calibri"/>
                <w:b/>
                <w:szCs w:val="24"/>
              </w:rPr>
            </w:pPr>
            <w:r>
              <w:rPr>
                <w:rFonts w:ascii="Calibri" w:hAnsi="Calibri"/>
                <w:szCs w:val="24"/>
              </w:rPr>
              <w:t>Unit 9</w:t>
            </w:r>
            <w:r w:rsidR="004C4286">
              <w:rPr>
                <w:rFonts w:ascii="Calibri" w:hAnsi="Calibri"/>
                <w:szCs w:val="24"/>
              </w:rPr>
              <w:t xml:space="preserve">: </w:t>
            </w:r>
            <w:r w:rsidR="001F5C36">
              <w:rPr>
                <w:rFonts w:ascii="Calibri" w:hAnsi="Calibri"/>
                <w:szCs w:val="24"/>
              </w:rPr>
              <w:t xml:space="preserve">Probability </w:t>
            </w:r>
          </w:p>
        </w:tc>
        <w:tc>
          <w:tcPr>
            <w:tcW w:w="1948" w:type="dxa"/>
          </w:tcPr>
          <w:p w14:paraId="5C315649" w14:textId="77777777" w:rsidR="00C662CF" w:rsidRPr="004D4063" w:rsidRDefault="00C662CF" w:rsidP="00C662CF">
            <w:pPr>
              <w:jc w:val="center"/>
              <w:rPr>
                <w:rFonts w:ascii="Calibri" w:hAnsi="Calibri"/>
                <w:b/>
                <w:szCs w:val="24"/>
              </w:rPr>
            </w:pPr>
          </w:p>
        </w:tc>
        <w:tc>
          <w:tcPr>
            <w:tcW w:w="2138" w:type="dxa"/>
          </w:tcPr>
          <w:p w14:paraId="6BC8140C" w14:textId="7FC6B175" w:rsidR="00C662CF" w:rsidRPr="00F659C8" w:rsidRDefault="00D62EB4" w:rsidP="00D62EB4">
            <w:pPr>
              <w:jc w:val="right"/>
              <w:rPr>
                <w:rFonts w:ascii="Calibri" w:hAnsi="Calibri"/>
                <w:szCs w:val="24"/>
              </w:rPr>
            </w:pPr>
            <w:r>
              <w:rPr>
                <w:rFonts w:ascii="Calibri" w:hAnsi="Calibri"/>
                <w:szCs w:val="24"/>
              </w:rPr>
              <w:t>9</w:t>
            </w:r>
          </w:p>
        </w:tc>
      </w:tr>
      <w:tr w:rsidR="00C662CF" w:rsidRPr="004D4063" w14:paraId="0643758E" w14:textId="77777777" w:rsidTr="008C7DCB">
        <w:trPr>
          <w:trHeight w:hRule="exact" w:val="296"/>
        </w:trPr>
        <w:tc>
          <w:tcPr>
            <w:tcW w:w="10336" w:type="dxa"/>
          </w:tcPr>
          <w:p w14:paraId="48859AA5" w14:textId="61147198" w:rsidR="00C662CF" w:rsidRPr="003C41AE" w:rsidRDefault="004C4286" w:rsidP="001F5C36">
            <w:pPr>
              <w:rPr>
                <w:rFonts w:ascii="Calibri" w:hAnsi="Calibri"/>
                <w:szCs w:val="24"/>
              </w:rPr>
            </w:pPr>
            <w:r>
              <w:rPr>
                <w:rFonts w:ascii="Calibri" w:hAnsi="Calibri"/>
                <w:szCs w:val="24"/>
              </w:rPr>
              <w:t xml:space="preserve"> Unit 1</w:t>
            </w:r>
            <w:r w:rsidR="00811765">
              <w:rPr>
                <w:rFonts w:ascii="Calibri" w:hAnsi="Calibri"/>
                <w:szCs w:val="24"/>
              </w:rPr>
              <w:t>0</w:t>
            </w:r>
            <w:r>
              <w:rPr>
                <w:rFonts w:ascii="Calibri" w:hAnsi="Calibri"/>
                <w:szCs w:val="24"/>
              </w:rPr>
              <w:t xml:space="preserve">: </w:t>
            </w:r>
            <w:r w:rsidR="001F5C36">
              <w:rPr>
                <w:rFonts w:ascii="Calibri" w:hAnsi="Calibri"/>
                <w:szCs w:val="24"/>
              </w:rPr>
              <w:t>Statistics</w:t>
            </w:r>
          </w:p>
        </w:tc>
        <w:tc>
          <w:tcPr>
            <w:tcW w:w="1948" w:type="dxa"/>
          </w:tcPr>
          <w:p w14:paraId="488A930B" w14:textId="131AB6BE" w:rsidR="00C662CF" w:rsidRPr="004D4063" w:rsidRDefault="00C662CF" w:rsidP="00C662CF">
            <w:pPr>
              <w:rPr>
                <w:rFonts w:ascii="Calibri" w:hAnsi="Calibri"/>
                <w:szCs w:val="24"/>
              </w:rPr>
            </w:pPr>
          </w:p>
        </w:tc>
        <w:tc>
          <w:tcPr>
            <w:tcW w:w="2138" w:type="dxa"/>
          </w:tcPr>
          <w:p w14:paraId="0737E471" w14:textId="54DD0488" w:rsidR="00C662CF" w:rsidRPr="00F659C8" w:rsidRDefault="00D62EB4" w:rsidP="00F659C8">
            <w:pPr>
              <w:jc w:val="right"/>
              <w:rPr>
                <w:rFonts w:ascii="Calibri" w:hAnsi="Calibri"/>
                <w:szCs w:val="24"/>
              </w:rPr>
            </w:pPr>
            <w:r>
              <w:rPr>
                <w:rFonts w:ascii="Calibri" w:hAnsi="Calibri"/>
                <w:szCs w:val="24"/>
              </w:rPr>
              <w:t>16</w:t>
            </w:r>
          </w:p>
        </w:tc>
      </w:tr>
      <w:tr w:rsidR="00C662CF" w:rsidRPr="004D4063" w14:paraId="4D8F9FDA" w14:textId="77777777" w:rsidTr="008C7DCB">
        <w:trPr>
          <w:trHeight w:hRule="exact" w:val="296"/>
        </w:trPr>
        <w:tc>
          <w:tcPr>
            <w:tcW w:w="10336" w:type="dxa"/>
            <w:tcBorders>
              <w:bottom w:val="single" w:sz="4" w:space="0" w:color="auto"/>
            </w:tcBorders>
            <w:shd w:val="clear" w:color="auto" w:fill="D9D9D9"/>
          </w:tcPr>
          <w:p w14:paraId="055305E2" w14:textId="702A6361" w:rsidR="00C662CF" w:rsidRPr="004D4063" w:rsidRDefault="00C662CF" w:rsidP="00C662CF">
            <w:pPr>
              <w:rPr>
                <w:rFonts w:ascii="Calibri" w:hAnsi="Calibri"/>
                <w:szCs w:val="24"/>
              </w:rPr>
            </w:pPr>
            <w:r w:rsidRPr="004D4063">
              <w:rPr>
                <w:rFonts w:ascii="Calibri" w:hAnsi="Calibri"/>
                <w:szCs w:val="24"/>
              </w:rPr>
              <w:t xml:space="preserve">District Assessment (1 day); </w:t>
            </w:r>
            <w:r>
              <w:rPr>
                <w:rFonts w:ascii="Calibri" w:hAnsi="Calibri"/>
                <w:szCs w:val="24"/>
              </w:rPr>
              <w:t xml:space="preserve">FSA/PLA Writing (1 day); </w:t>
            </w:r>
            <w:r w:rsidRPr="004D4063">
              <w:rPr>
                <w:rFonts w:ascii="Calibri" w:hAnsi="Calibri"/>
                <w:szCs w:val="24"/>
              </w:rPr>
              <w:t>9 Weeks Exams (2 days)</w:t>
            </w:r>
          </w:p>
        </w:tc>
        <w:tc>
          <w:tcPr>
            <w:tcW w:w="1948" w:type="dxa"/>
            <w:tcBorders>
              <w:bottom w:val="single" w:sz="4" w:space="0" w:color="auto"/>
            </w:tcBorders>
            <w:shd w:val="clear" w:color="auto" w:fill="D9D9D9"/>
          </w:tcPr>
          <w:p w14:paraId="5D155457" w14:textId="77777777" w:rsidR="00C662CF" w:rsidRPr="004D4063" w:rsidRDefault="00C662CF" w:rsidP="00C662CF">
            <w:pPr>
              <w:rPr>
                <w:rFonts w:ascii="Calibri" w:hAnsi="Calibri"/>
                <w:szCs w:val="24"/>
              </w:rPr>
            </w:pPr>
          </w:p>
        </w:tc>
        <w:tc>
          <w:tcPr>
            <w:tcW w:w="2138" w:type="dxa"/>
            <w:tcBorders>
              <w:bottom w:val="single" w:sz="4" w:space="0" w:color="auto"/>
            </w:tcBorders>
            <w:shd w:val="clear" w:color="auto" w:fill="D9D9D9"/>
          </w:tcPr>
          <w:p w14:paraId="16517203" w14:textId="51A689A5" w:rsidR="00C662CF" w:rsidRPr="004D4063" w:rsidRDefault="00C662CF" w:rsidP="00C662CF">
            <w:pPr>
              <w:jc w:val="right"/>
              <w:rPr>
                <w:rFonts w:ascii="Calibri" w:hAnsi="Calibri"/>
                <w:szCs w:val="24"/>
              </w:rPr>
            </w:pPr>
            <w:r>
              <w:rPr>
                <w:rFonts w:ascii="Calibri" w:hAnsi="Calibri"/>
                <w:szCs w:val="24"/>
              </w:rPr>
              <w:t>4</w:t>
            </w:r>
          </w:p>
        </w:tc>
      </w:tr>
      <w:tr w:rsidR="00C662CF" w:rsidRPr="004D4063" w14:paraId="4A937D6B" w14:textId="77777777" w:rsidTr="008C7DCB">
        <w:trPr>
          <w:trHeight w:hRule="exact" w:val="296"/>
        </w:trPr>
        <w:tc>
          <w:tcPr>
            <w:tcW w:w="14422" w:type="dxa"/>
            <w:gridSpan w:val="3"/>
            <w:tcBorders>
              <w:left w:val="nil"/>
              <w:right w:val="nil"/>
            </w:tcBorders>
            <w:shd w:val="clear" w:color="auto" w:fill="FFFFFF"/>
          </w:tcPr>
          <w:p w14:paraId="19F441F8" w14:textId="77777777" w:rsidR="00C662CF" w:rsidRPr="004D4063" w:rsidRDefault="00C662CF" w:rsidP="00C662CF">
            <w:pPr>
              <w:tabs>
                <w:tab w:val="left" w:pos="860"/>
              </w:tabs>
              <w:rPr>
                <w:rFonts w:ascii="Calibri" w:hAnsi="Calibri"/>
                <w:szCs w:val="24"/>
              </w:rPr>
            </w:pPr>
            <w:r w:rsidRPr="004D4063">
              <w:rPr>
                <w:rFonts w:ascii="Calibri" w:hAnsi="Calibri"/>
                <w:szCs w:val="24"/>
              </w:rPr>
              <w:tab/>
            </w:r>
          </w:p>
        </w:tc>
      </w:tr>
      <w:tr w:rsidR="00C662CF" w:rsidRPr="004D4063" w14:paraId="5E7A9828" w14:textId="77777777" w:rsidTr="008C7DCB">
        <w:trPr>
          <w:trHeight w:hRule="exact" w:val="296"/>
        </w:trPr>
        <w:tc>
          <w:tcPr>
            <w:tcW w:w="12284" w:type="dxa"/>
            <w:gridSpan w:val="2"/>
            <w:tcBorders>
              <w:right w:val="nil"/>
            </w:tcBorders>
            <w:shd w:val="clear" w:color="auto" w:fill="D9D9D9"/>
          </w:tcPr>
          <w:p w14:paraId="173F3FCD" w14:textId="77777777" w:rsidR="00C662CF" w:rsidRPr="004D4063" w:rsidRDefault="00C662CF" w:rsidP="00C662CF">
            <w:pPr>
              <w:rPr>
                <w:rFonts w:ascii="Calibri" w:hAnsi="Calibri"/>
                <w:b/>
                <w:szCs w:val="24"/>
              </w:rPr>
            </w:pPr>
            <w:r w:rsidRPr="004D4063">
              <w:rPr>
                <w:rFonts w:ascii="Calibri" w:hAnsi="Calibri"/>
                <w:b/>
                <w:szCs w:val="24"/>
              </w:rPr>
              <w:t>FOURTH QUARTER (Mar</w:t>
            </w:r>
            <w:r>
              <w:rPr>
                <w:rFonts w:ascii="Calibri" w:hAnsi="Calibri"/>
                <w:b/>
                <w:szCs w:val="24"/>
              </w:rPr>
              <w:t>ch 23 – May 27</w:t>
            </w:r>
            <w:r w:rsidRPr="004D4063">
              <w:rPr>
                <w:rFonts w:ascii="Calibri" w:hAnsi="Calibri"/>
                <w:b/>
                <w:szCs w:val="24"/>
              </w:rPr>
              <w:t xml:space="preserve">) </w:t>
            </w:r>
          </w:p>
        </w:tc>
        <w:tc>
          <w:tcPr>
            <w:tcW w:w="2138" w:type="dxa"/>
            <w:tcBorders>
              <w:left w:val="nil"/>
            </w:tcBorders>
            <w:shd w:val="clear" w:color="auto" w:fill="D9D9D9"/>
          </w:tcPr>
          <w:p w14:paraId="707F4B59" w14:textId="77777777" w:rsidR="00C662CF" w:rsidRPr="004D4063" w:rsidRDefault="00C662CF" w:rsidP="00C662CF">
            <w:pPr>
              <w:jc w:val="right"/>
              <w:rPr>
                <w:rFonts w:ascii="Calibri" w:hAnsi="Calibri"/>
                <w:b/>
                <w:szCs w:val="24"/>
              </w:rPr>
            </w:pPr>
            <w:r w:rsidRPr="004D4063">
              <w:rPr>
                <w:rFonts w:ascii="Calibri" w:hAnsi="Calibri"/>
                <w:b/>
                <w:szCs w:val="24"/>
              </w:rPr>
              <w:t>46 DAYS</w:t>
            </w:r>
          </w:p>
        </w:tc>
      </w:tr>
      <w:tr w:rsidR="00C662CF" w:rsidRPr="004D4063" w14:paraId="50C894DD" w14:textId="77777777" w:rsidTr="008C7DCB">
        <w:trPr>
          <w:trHeight w:hRule="exact" w:val="296"/>
        </w:trPr>
        <w:tc>
          <w:tcPr>
            <w:tcW w:w="10336" w:type="dxa"/>
          </w:tcPr>
          <w:p w14:paraId="202C1611" w14:textId="77777777" w:rsidR="00C662CF" w:rsidRPr="004D4063" w:rsidRDefault="00C662CF" w:rsidP="00C662CF">
            <w:pPr>
              <w:jc w:val="center"/>
              <w:rPr>
                <w:rFonts w:ascii="Calibri" w:hAnsi="Calibri"/>
                <w:b/>
                <w:szCs w:val="24"/>
              </w:rPr>
            </w:pPr>
            <w:r w:rsidRPr="004D4063">
              <w:rPr>
                <w:rFonts w:ascii="Calibri" w:hAnsi="Calibri"/>
                <w:b/>
                <w:szCs w:val="24"/>
              </w:rPr>
              <w:t>Topic/Assessment</w:t>
            </w:r>
          </w:p>
        </w:tc>
        <w:tc>
          <w:tcPr>
            <w:tcW w:w="1948" w:type="dxa"/>
          </w:tcPr>
          <w:p w14:paraId="5657545B" w14:textId="77777777" w:rsidR="00C662CF" w:rsidRPr="004D4063" w:rsidRDefault="00C662CF" w:rsidP="00C662CF">
            <w:pPr>
              <w:jc w:val="center"/>
              <w:rPr>
                <w:rFonts w:ascii="Calibri" w:hAnsi="Calibri"/>
                <w:b/>
                <w:szCs w:val="24"/>
              </w:rPr>
            </w:pPr>
            <w:r w:rsidRPr="004D4063">
              <w:rPr>
                <w:rFonts w:ascii="Calibri" w:hAnsi="Calibri"/>
                <w:b/>
                <w:szCs w:val="24"/>
              </w:rPr>
              <w:t>Dates Covered</w:t>
            </w:r>
          </w:p>
        </w:tc>
        <w:tc>
          <w:tcPr>
            <w:tcW w:w="2138" w:type="dxa"/>
          </w:tcPr>
          <w:p w14:paraId="6F4BFA27" w14:textId="77777777" w:rsidR="00C662CF" w:rsidRPr="004D4063" w:rsidRDefault="00C662CF" w:rsidP="00C662CF">
            <w:pPr>
              <w:jc w:val="center"/>
              <w:rPr>
                <w:rFonts w:ascii="Calibri" w:hAnsi="Calibri"/>
                <w:b/>
                <w:szCs w:val="24"/>
              </w:rPr>
            </w:pPr>
            <w:r w:rsidRPr="004D4063">
              <w:rPr>
                <w:rFonts w:ascii="Calibri" w:hAnsi="Calibri"/>
                <w:b/>
                <w:szCs w:val="24"/>
              </w:rPr>
              <w:t>Topic/Assessment</w:t>
            </w:r>
          </w:p>
        </w:tc>
      </w:tr>
      <w:tr w:rsidR="00C662CF" w:rsidRPr="004D4063" w14:paraId="45C22C5B" w14:textId="77777777" w:rsidTr="008C7DCB">
        <w:trPr>
          <w:trHeight w:hRule="exact" w:val="296"/>
        </w:trPr>
        <w:tc>
          <w:tcPr>
            <w:tcW w:w="10336" w:type="dxa"/>
          </w:tcPr>
          <w:p w14:paraId="3A03D54D" w14:textId="4C80505F" w:rsidR="00C662CF" w:rsidRPr="004D4063" w:rsidRDefault="00C662CF" w:rsidP="00C662CF">
            <w:pPr>
              <w:rPr>
                <w:rFonts w:ascii="Calibri" w:hAnsi="Calibri"/>
                <w:szCs w:val="24"/>
              </w:rPr>
            </w:pPr>
            <w:r>
              <w:rPr>
                <w:rFonts w:ascii="Calibri" w:hAnsi="Calibri"/>
                <w:szCs w:val="24"/>
              </w:rPr>
              <w:t xml:space="preserve">Unit 11: Trigonometric Functions </w:t>
            </w:r>
          </w:p>
        </w:tc>
        <w:tc>
          <w:tcPr>
            <w:tcW w:w="1948" w:type="dxa"/>
          </w:tcPr>
          <w:p w14:paraId="401ABDD8" w14:textId="783B925F" w:rsidR="00C662CF" w:rsidRPr="004D4063" w:rsidRDefault="00C662CF" w:rsidP="00C662CF">
            <w:pPr>
              <w:tabs>
                <w:tab w:val="left" w:pos="10620"/>
              </w:tabs>
              <w:rPr>
                <w:rFonts w:ascii="Calibri" w:hAnsi="Calibri"/>
                <w:szCs w:val="24"/>
              </w:rPr>
            </w:pPr>
          </w:p>
        </w:tc>
        <w:tc>
          <w:tcPr>
            <w:tcW w:w="2138" w:type="dxa"/>
          </w:tcPr>
          <w:p w14:paraId="5CF1DD43" w14:textId="116FAA36" w:rsidR="00C662CF" w:rsidRPr="004D4063" w:rsidRDefault="009E2BBE" w:rsidP="00C662CF">
            <w:pPr>
              <w:jc w:val="right"/>
              <w:rPr>
                <w:rFonts w:ascii="Calibri" w:hAnsi="Calibri"/>
                <w:szCs w:val="24"/>
              </w:rPr>
            </w:pPr>
            <w:r>
              <w:rPr>
                <w:rFonts w:ascii="Calibri" w:hAnsi="Calibri"/>
                <w:szCs w:val="24"/>
              </w:rPr>
              <w:t>12</w:t>
            </w:r>
          </w:p>
        </w:tc>
      </w:tr>
      <w:tr w:rsidR="00C662CF" w:rsidRPr="004D4063" w14:paraId="77DF7231" w14:textId="77777777" w:rsidTr="008C7DCB">
        <w:trPr>
          <w:trHeight w:hRule="exact" w:val="296"/>
        </w:trPr>
        <w:tc>
          <w:tcPr>
            <w:tcW w:w="10336" w:type="dxa"/>
          </w:tcPr>
          <w:p w14:paraId="452C70CE" w14:textId="20DE7BC1" w:rsidR="00C662CF" w:rsidRPr="004D4063" w:rsidRDefault="00C662CF" w:rsidP="00C662CF">
            <w:pPr>
              <w:rPr>
                <w:rFonts w:ascii="Calibri" w:hAnsi="Calibri"/>
                <w:szCs w:val="24"/>
              </w:rPr>
            </w:pPr>
            <w:r>
              <w:rPr>
                <w:rFonts w:ascii="Calibri" w:hAnsi="Calibri"/>
                <w:szCs w:val="24"/>
              </w:rPr>
              <w:t xml:space="preserve">Unit 12: Linear and Nonlinear Systems of Equations </w:t>
            </w:r>
            <w:r w:rsidR="009C0610">
              <w:rPr>
                <w:rFonts w:ascii="Calibri" w:hAnsi="Calibri"/>
                <w:szCs w:val="24"/>
              </w:rPr>
              <w:t>(</w:t>
            </w:r>
            <w:r w:rsidRPr="008E09A9">
              <w:rPr>
                <w:rFonts w:ascii="Calibri" w:hAnsi="Calibri"/>
                <w:szCs w:val="24"/>
              </w:rPr>
              <w:t>Chapter 3</w:t>
            </w:r>
            <w:r w:rsidR="009C0610">
              <w:rPr>
                <w:rFonts w:ascii="Calibri" w:hAnsi="Calibri"/>
                <w:szCs w:val="24"/>
              </w:rPr>
              <w:t>)</w:t>
            </w:r>
          </w:p>
        </w:tc>
        <w:tc>
          <w:tcPr>
            <w:tcW w:w="1948" w:type="dxa"/>
          </w:tcPr>
          <w:p w14:paraId="54F06F31" w14:textId="206B36D5" w:rsidR="00C662CF" w:rsidRPr="004D4063" w:rsidRDefault="00C662CF" w:rsidP="00C662CF">
            <w:pPr>
              <w:rPr>
                <w:rFonts w:ascii="Calibri" w:hAnsi="Calibri"/>
                <w:szCs w:val="24"/>
              </w:rPr>
            </w:pPr>
          </w:p>
        </w:tc>
        <w:tc>
          <w:tcPr>
            <w:tcW w:w="2138" w:type="dxa"/>
          </w:tcPr>
          <w:p w14:paraId="26E69B45" w14:textId="3E4568BF" w:rsidR="00C662CF" w:rsidRPr="004D4063" w:rsidRDefault="00F659C8" w:rsidP="00C662CF">
            <w:pPr>
              <w:jc w:val="right"/>
              <w:rPr>
                <w:rFonts w:ascii="Calibri" w:hAnsi="Calibri"/>
                <w:szCs w:val="24"/>
              </w:rPr>
            </w:pPr>
            <w:r>
              <w:rPr>
                <w:rFonts w:ascii="Calibri" w:hAnsi="Calibri"/>
                <w:szCs w:val="24"/>
              </w:rPr>
              <w:t>8</w:t>
            </w:r>
          </w:p>
        </w:tc>
      </w:tr>
      <w:tr w:rsidR="009C0610" w:rsidRPr="004D4063" w14:paraId="05C5E73E" w14:textId="77777777" w:rsidTr="008C7DCB">
        <w:trPr>
          <w:trHeight w:hRule="exact" w:val="296"/>
        </w:trPr>
        <w:tc>
          <w:tcPr>
            <w:tcW w:w="10336" w:type="dxa"/>
          </w:tcPr>
          <w:p w14:paraId="65D53E52" w14:textId="144AEA47" w:rsidR="009C0610" w:rsidRDefault="009C0610" w:rsidP="00863BC3">
            <w:pPr>
              <w:rPr>
                <w:rFonts w:ascii="Calibri" w:hAnsi="Calibri"/>
                <w:szCs w:val="24"/>
              </w:rPr>
            </w:pPr>
            <w:r>
              <w:rPr>
                <w:rFonts w:ascii="Calibri" w:hAnsi="Calibri"/>
                <w:szCs w:val="24"/>
              </w:rPr>
              <w:t xml:space="preserve">Unit 13: Trigonometric Functions </w:t>
            </w:r>
            <w:r w:rsidR="005C2D21">
              <w:rPr>
                <w:rFonts w:ascii="Calibri" w:hAnsi="Calibri"/>
                <w:szCs w:val="24"/>
              </w:rPr>
              <w:t xml:space="preserve">Part 2 </w:t>
            </w:r>
            <w:r>
              <w:rPr>
                <w:rFonts w:ascii="Calibri" w:hAnsi="Calibri"/>
                <w:szCs w:val="24"/>
              </w:rPr>
              <w:t>(</w:t>
            </w:r>
            <w:r w:rsidR="005C2D21">
              <w:rPr>
                <w:rFonts w:ascii="Calibri" w:hAnsi="Calibri"/>
                <w:szCs w:val="24"/>
              </w:rPr>
              <w:t>Post E</w:t>
            </w:r>
            <w:r w:rsidR="00863BC3">
              <w:rPr>
                <w:rFonts w:ascii="Calibri" w:hAnsi="Calibri"/>
                <w:szCs w:val="24"/>
              </w:rPr>
              <w:t>O</w:t>
            </w:r>
            <w:r w:rsidR="005C2D21">
              <w:rPr>
                <w:rFonts w:ascii="Calibri" w:hAnsi="Calibri"/>
                <w:szCs w:val="24"/>
              </w:rPr>
              <w:t>C</w:t>
            </w:r>
            <w:r>
              <w:rPr>
                <w:rFonts w:ascii="Calibri" w:hAnsi="Calibri"/>
                <w:szCs w:val="24"/>
              </w:rPr>
              <w:t>)</w:t>
            </w:r>
          </w:p>
        </w:tc>
        <w:tc>
          <w:tcPr>
            <w:tcW w:w="1948" w:type="dxa"/>
          </w:tcPr>
          <w:p w14:paraId="40C4AC67" w14:textId="77777777" w:rsidR="009C0610" w:rsidRPr="004D4063" w:rsidRDefault="009C0610" w:rsidP="00C662CF">
            <w:pPr>
              <w:rPr>
                <w:rFonts w:ascii="Calibri" w:hAnsi="Calibri"/>
                <w:szCs w:val="24"/>
              </w:rPr>
            </w:pPr>
          </w:p>
        </w:tc>
        <w:tc>
          <w:tcPr>
            <w:tcW w:w="2138" w:type="dxa"/>
          </w:tcPr>
          <w:p w14:paraId="5416B260" w14:textId="375DCDA2" w:rsidR="009C0610" w:rsidRDefault="00B37CAA" w:rsidP="00C662CF">
            <w:pPr>
              <w:jc w:val="right"/>
              <w:rPr>
                <w:rFonts w:ascii="Calibri" w:hAnsi="Calibri"/>
                <w:szCs w:val="24"/>
              </w:rPr>
            </w:pPr>
            <w:r>
              <w:rPr>
                <w:rFonts w:ascii="Calibri" w:hAnsi="Calibri"/>
                <w:szCs w:val="24"/>
              </w:rPr>
              <w:t>16</w:t>
            </w:r>
          </w:p>
        </w:tc>
      </w:tr>
      <w:tr w:rsidR="00C662CF" w:rsidRPr="004D4063" w14:paraId="05DA707C" w14:textId="77777777" w:rsidTr="008C7DCB">
        <w:trPr>
          <w:trHeight w:hRule="exact" w:val="296"/>
        </w:trPr>
        <w:tc>
          <w:tcPr>
            <w:tcW w:w="10336" w:type="dxa"/>
            <w:tcBorders>
              <w:bottom w:val="single" w:sz="4" w:space="0" w:color="auto"/>
            </w:tcBorders>
            <w:shd w:val="clear" w:color="auto" w:fill="D9D9D9"/>
          </w:tcPr>
          <w:p w14:paraId="13163B1D" w14:textId="2F660753" w:rsidR="00C662CF" w:rsidRPr="004D4063" w:rsidRDefault="00B37CAA" w:rsidP="00C662CF">
            <w:pPr>
              <w:rPr>
                <w:rFonts w:ascii="Calibri" w:hAnsi="Calibri"/>
                <w:szCs w:val="24"/>
              </w:rPr>
            </w:pPr>
            <w:r w:rsidRPr="00BE7B10">
              <w:rPr>
                <w:rFonts w:ascii="Calibri" w:hAnsi="Calibri" w:cs="Calibri"/>
              </w:rPr>
              <w:t xml:space="preserve">FSA </w:t>
            </w:r>
            <w:r>
              <w:rPr>
                <w:rFonts w:ascii="Calibri" w:hAnsi="Calibri" w:cs="Calibri"/>
              </w:rPr>
              <w:t>Review/</w:t>
            </w:r>
            <w:r w:rsidRPr="00BE7B10">
              <w:rPr>
                <w:rFonts w:ascii="Calibri" w:hAnsi="Calibri" w:cs="Calibri"/>
              </w:rPr>
              <w:t>Tests (</w:t>
            </w:r>
            <w:r>
              <w:rPr>
                <w:rFonts w:ascii="Calibri" w:hAnsi="Calibri" w:cs="Calibri"/>
              </w:rPr>
              <w:t>7</w:t>
            </w:r>
            <w:r w:rsidRPr="00BE7B10">
              <w:rPr>
                <w:rFonts w:ascii="Calibri" w:hAnsi="Calibri" w:cs="Calibri"/>
              </w:rPr>
              <w:t xml:space="preserve"> days)</w:t>
            </w:r>
            <w:r>
              <w:rPr>
                <w:rFonts w:ascii="Calibri" w:hAnsi="Calibri" w:cs="Calibri"/>
              </w:rPr>
              <w:t>;</w:t>
            </w:r>
            <w:r w:rsidRPr="00BE7B10">
              <w:rPr>
                <w:rFonts w:ascii="Calibri" w:hAnsi="Calibri" w:cs="Calibri"/>
              </w:rPr>
              <w:t xml:space="preserve"> </w:t>
            </w:r>
            <w:r w:rsidRPr="004D4063">
              <w:rPr>
                <w:rFonts w:ascii="Calibri" w:hAnsi="Calibri"/>
                <w:szCs w:val="24"/>
              </w:rPr>
              <w:t>9 Weeks Exams</w:t>
            </w:r>
            <w:r>
              <w:rPr>
                <w:rFonts w:ascii="Calibri" w:hAnsi="Calibri"/>
                <w:szCs w:val="24"/>
              </w:rPr>
              <w:t xml:space="preserve"> (3</w:t>
            </w:r>
            <w:r w:rsidRPr="004D4063">
              <w:rPr>
                <w:rFonts w:ascii="Calibri" w:hAnsi="Calibri"/>
                <w:szCs w:val="24"/>
              </w:rPr>
              <w:t xml:space="preserve"> days)</w:t>
            </w:r>
          </w:p>
        </w:tc>
        <w:tc>
          <w:tcPr>
            <w:tcW w:w="1948" w:type="dxa"/>
            <w:tcBorders>
              <w:bottom w:val="single" w:sz="4" w:space="0" w:color="auto"/>
            </w:tcBorders>
            <w:shd w:val="clear" w:color="auto" w:fill="D9D9D9"/>
          </w:tcPr>
          <w:p w14:paraId="56E68101" w14:textId="77777777" w:rsidR="00C662CF" w:rsidRPr="004D4063" w:rsidRDefault="00C662CF" w:rsidP="00C662CF">
            <w:pPr>
              <w:rPr>
                <w:rFonts w:ascii="Calibri" w:hAnsi="Calibri"/>
                <w:szCs w:val="24"/>
              </w:rPr>
            </w:pPr>
          </w:p>
        </w:tc>
        <w:tc>
          <w:tcPr>
            <w:tcW w:w="2138" w:type="dxa"/>
            <w:tcBorders>
              <w:bottom w:val="single" w:sz="4" w:space="0" w:color="auto"/>
            </w:tcBorders>
            <w:shd w:val="clear" w:color="auto" w:fill="D9D9D9"/>
          </w:tcPr>
          <w:p w14:paraId="63EFE96A" w14:textId="7800401F" w:rsidR="00C662CF" w:rsidRPr="004D4063" w:rsidRDefault="00C662CF" w:rsidP="00B37CAA">
            <w:pPr>
              <w:jc w:val="right"/>
              <w:rPr>
                <w:rFonts w:ascii="Calibri" w:hAnsi="Calibri"/>
                <w:szCs w:val="24"/>
              </w:rPr>
            </w:pPr>
            <w:r>
              <w:rPr>
                <w:rFonts w:ascii="Calibri" w:hAnsi="Calibri"/>
                <w:szCs w:val="24"/>
              </w:rPr>
              <w:t>1</w:t>
            </w:r>
            <w:r w:rsidR="00B37CAA">
              <w:rPr>
                <w:rFonts w:ascii="Calibri" w:hAnsi="Calibri"/>
                <w:szCs w:val="24"/>
              </w:rPr>
              <w:t>0</w:t>
            </w:r>
          </w:p>
        </w:tc>
      </w:tr>
    </w:tbl>
    <w:p w14:paraId="281A0AE2" w14:textId="77777777" w:rsidR="0075214A" w:rsidRDefault="0075214A"/>
    <w:p w14:paraId="0A203EAC" w14:textId="77777777" w:rsidR="008C7DCB" w:rsidRDefault="008C7DCB">
      <w:bookmarkStart w:id="0" w:name="_GoBack"/>
      <w:bookmarkEnd w:id="0"/>
    </w:p>
    <w:p w14:paraId="1210F34D" w14:textId="77777777" w:rsidR="00B7484F" w:rsidRDefault="008C7DCB">
      <w:pPr>
        <w:rPr>
          <w:rFonts w:asciiTheme="minorHAnsi" w:hAnsiTheme="minorHAnsi"/>
          <w:i/>
          <w:sz w:val="28"/>
        </w:rPr>
      </w:pPr>
      <w:r w:rsidRPr="008C7DCB">
        <w:rPr>
          <w:rFonts w:asciiTheme="minorHAnsi" w:hAnsiTheme="minorHAnsi"/>
          <w:i/>
          <w:sz w:val="28"/>
        </w:rPr>
        <w:t>*Please note that the suggested number of instructional days per unit and quarter are designed to be a guide.  Teachers are encouraged to work within their schools and their PLCs to make the</w:t>
      </w:r>
      <w:r>
        <w:rPr>
          <w:rFonts w:asciiTheme="minorHAnsi" w:hAnsiTheme="minorHAnsi"/>
          <w:i/>
          <w:sz w:val="28"/>
        </w:rPr>
        <w:t xml:space="preserve"> most appropriate </w:t>
      </w:r>
      <w:r w:rsidRPr="008C7DCB">
        <w:rPr>
          <w:rFonts w:asciiTheme="minorHAnsi" w:hAnsiTheme="minorHAnsi"/>
          <w:i/>
          <w:sz w:val="28"/>
        </w:rPr>
        <w:t>timing decisions for their students.*</w:t>
      </w:r>
    </w:p>
    <w:p w14:paraId="46FB2E6D" w14:textId="77777777" w:rsidR="00ED510E" w:rsidRDefault="00ED510E">
      <w:r>
        <w:br w:type="page"/>
      </w:r>
    </w:p>
    <w:tbl>
      <w:tblPr>
        <w:tblStyle w:val="TableGrid"/>
        <w:tblW w:w="15208" w:type="dxa"/>
        <w:tblInd w:w="-455" w:type="dxa"/>
        <w:tblLook w:val="04A0" w:firstRow="1" w:lastRow="0" w:firstColumn="1" w:lastColumn="0" w:noHBand="0" w:noVBand="1"/>
      </w:tblPr>
      <w:tblGrid>
        <w:gridCol w:w="1170"/>
        <w:gridCol w:w="1835"/>
        <w:gridCol w:w="2771"/>
        <w:gridCol w:w="4819"/>
        <w:gridCol w:w="1899"/>
        <w:gridCol w:w="1634"/>
        <w:gridCol w:w="1080"/>
      </w:tblGrid>
      <w:tr w:rsidR="00C30F16" w14:paraId="60C3132C" w14:textId="77777777" w:rsidTr="009C0610">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4ADB7923" w14:textId="69E9BCC1" w:rsidR="00C30F16" w:rsidRPr="00A26EAA" w:rsidRDefault="00C30F16" w:rsidP="00C30F16">
            <w:pPr>
              <w:rPr>
                <w:rFonts w:ascii="Arial" w:hAnsi="Arial" w:cs="Arial"/>
                <w:b/>
                <w:szCs w:val="24"/>
              </w:rPr>
            </w:pPr>
            <w:r w:rsidRPr="00A26EAA">
              <w:rPr>
                <w:rFonts w:ascii="Arial" w:hAnsi="Arial" w:cs="Arial"/>
                <w:b/>
                <w:szCs w:val="24"/>
              </w:rPr>
              <w:lastRenderedPageBreak/>
              <w:t>U</w:t>
            </w:r>
            <w:r w:rsidR="00796E6F" w:rsidRPr="00A26EAA">
              <w:rPr>
                <w:rFonts w:ascii="Arial" w:hAnsi="Arial" w:cs="Arial"/>
                <w:b/>
                <w:szCs w:val="24"/>
              </w:rPr>
              <w:t xml:space="preserve">nit </w:t>
            </w:r>
            <w:r w:rsidRPr="00A26EAA">
              <w:rPr>
                <w:rFonts w:ascii="Arial" w:hAnsi="Arial" w:cs="Arial"/>
                <w:b/>
                <w:szCs w:val="24"/>
              </w:rPr>
              <w:t>1:  Linear and Quadratic Functions</w:t>
            </w:r>
          </w:p>
        </w:tc>
      </w:tr>
      <w:tr w:rsidR="00B7484F" w14:paraId="53E59A4D" w14:textId="77777777" w:rsidTr="00A26EAA">
        <w:trPr>
          <w:trHeight w:val="305"/>
        </w:trPr>
        <w:tc>
          <w:tcPr>
            <w:tcW w:w="1170" w:type="dxa"/>
            <w:tcBorders>
              <w:top w:val="single" w:sz="4" w:space="0" w:color="auto"/>
              <w:left w:val="single" w:sz="4" w:space="0" w:color="auto"/>
              <w:bottom w:val="single" w:sz="4" w:space="0" w:color="auto"/>
              <w:right w:val="single" w:sz="4" w:space="0" w:color="auto"/>
            </w:tcBorders>
            <w:hideMark/>
          </w:tcPr>
          <w:p w14:paraId="36C3688F" w14:textId="77777777" w:rsidR="00B7484F" w:rsidRDefault="00B7484F" w:rsidP="00897F3D">
            <w:pPr>
              <w:jc w:val="center"/>
              <w:rPr>
                <w:rFonts w:ascii="Arial" w:hAnsi="Arial" w:cs="Arial"/>
                <w:b/>
              </w:rPr>
            </w:pPr>
            <w:r>
              <w:rPr>
                <w:rFonts w:ascii="Arial" w:hAnsi="Arial" w:cs="Arial"/>
                <w:b/>
              </w:rPr>
              <w:t>Code</w:t>
            </w:r>
          </w:p>
        </w:tc>
        <w:tc>
          <w:tcPr>
            <w:tcW w:w="12958" w:type="dxa"/>
            <w:gridSpan w:val="5"/>
            <w:tcBorders>
              <w:top w:val="single" w:sz="4" w:space="0" w:color="auto"/>
              <w:left w:val="single" w:sz="4" w:space="0" w:color="auto"/>
              <w:bottom w:val="single" w:sz="4" w:space="0" w:color="auto"/>
              <w:right w:val="single" w:sz="4" w:space="0" w:color="auto"/>
            </w:tcBorders>
            <w:hideMark/>
          </w:tcPr>
          <w:p w14:paraId="018F0D2B" w14:textId="77777777" w:rsidR="00B7484F" w:rsidRDefault="00B7484F" w:rsidP="00897F3D">
            <w:pPr>
              <w:jc w:val="center"/>
              <w:rPr>
                <w:rFonts w:ascii="Arial" w:hAnsi="Arial" w:cs="Arial"/>
                <w:b/>
              </w:rPr>
            </w:pPr>
            <w:r>
              <w:rPr>
                <w:rFonts w:ascii="Arial" w:hAnsi="Arial" w:cs="Arial"/>
                <w:b/>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14:paraId="67F8EE94" w14:textId="77777777" w:rsidR="00B7484F" w:rsidRPr="00A26EAA" w:rsidRDefault="00B7484F" w:rsidP="00897F3D">
            <w:pPr>
              <w:jc w:val="center"/>
              <w:rPr>
                <w:rFonts w:ascii="Arial" w:hAnsi="Arial" w:cs="Arial"/>
                <w:b/>
                <w:szCs w:val="24"/>
              </w:rPr>
            </w:pPr>
            <w:r w:rsidRPr="00A26EAA">
              <w:rPr>
                <w:rFonts w:ascii="Arial" w:hAnsi="Arial" w:cs="Arial"/>
                <w:b/>
                <w:szCs w:val="24"/>
              </w:rPr>
              <w:t>SMP</w:t>
            </w:r>
          </w:p>
        </w:tc>
      </w:tr>
      <w:tr w:rsidR="00E27B23" w14:paraId="52F521A9" w14:textId="77777777" w:rsidTr="00A26EAA">
        <w:trPr>
          <w:trHeight w:val="20"/>
        </w:trPr>
        <w:tc>
          <w:tcPr>
            <w:tcW w:w="1170" w:type="dxa"/>
            <w:tcBorders>
              <w:top w:val="nil"/>
              <w:left w:val="single" w:sz="4" w:space="0" w:color="auto"/>
              <w:bottom w:val="single" w:sz="4" w:space="0" w:color="auto"/>
              <w:right w:val="single" w:sz="4" w:space="0" w:color="auto"/>
            </w:tcBorders>
          </w:tcPr>
          <w:p w14:paraId="05FA9030" w14:textId="2A499352" w:rsidR="00E27B23" w:rsidRPr="003A48D1" w:rsidRDefault="001C0C20" w:rsidP="00E27B23">
            <w:pPr>
              <w:rPr>
                <w:rFonts w:ascii="Arial Narrow" w:hAnsi="Arial Narrow"/>
                <w:color w:val="3333FF"/>
                <w:sz w:val="18"/>
                <w:szCs w:val="18"/>
              </w:rPr>
            </w:pPr>
            <w:hyperlink r:id="rId16" w:history="1">
              <w:r w:rsidR="00E27B23" w:rsidRPr="003A48D1">
                <w:rPr>
                  <w:rFonts w:ascii="Arial Narrow" w:eastAsia="Times New Roman" w:hAnsi="Arial Narrow" w:cs="Times New Roman"/>
                  <w:color w:val="3333FF"/>
                  <w:sz w:val="18"/>
                  <w:szCs w:val="18"/>
                  <w:u w:val="single"/>
                </w:rPr>
                <w:t>A-CED.1.2</w:t>
              </w:r>
            </w:hyperlink>
          </w:p>
        </w:tc>
        <w:tc>
          <w:tcPr>
            <w:tcW w:w="12958" w:type="dxa"/>
            <w:gridSpan w:val="5"/>
            <w:tcBorders>
              <w:top w:val="nil"/>
              <w:left w:val="single" w:sz="4" w:space="0" w:color="auto"/>
              <w:bottom w:val="single" w:sz="4" w:space="0" w:color="auto"/>
              <w:right w:val="single" w:sz="4" w:space="0" w:color="auto"/>
            </w:tcBorders>
          </w:tcPr>
          <w:p w14:paraId="787A343C" w14:textId="63A57A5E" w:rsidR="00E27B23" w:rsidRPr="00A26EAA" w:rsidRDefault="00E27B23" w:rsidP="00E27B23">
            <w:pPr>
              <w:pStyle w:val="Default"/>
              <w:rPr>
                <w:rFonts w:ascii="Arial Narrow" w:eastAsia="Times New Roman" w:hAnsi="Arial Narrow" w:cs="Times New Roman"/>
                <w:sz w:val="18"/>
                <w:szCs w:val="18"/>
              </w:rPr>
            </w:pPr>
            <w:r w:rsidRPr="00A26EAA">
              <w:rPr>
                <w:rFonts w:ascii="Arial Narrow" w:hAnsi="Arial Narrow"/>
                <w:sz w:val="18"/>
                <w:szCs w:val="18"/>
              </w:rPr>
              <w:t>Create equations in two or more variables to represent relationships between quantities; graph equations on coordinate axes with labels and scales.</w:t>
            </w:r>
          </w:p>
        </w:tc>
        <w:tc>
          <w:tcPr>
            <w:tcW w:w="1080" w:type="dxa"/>
            <w:tcBorders>
              <w:top w:val="nil"/>
              <w:left w:val="single" w:sz="4" w:space="0" w:color="auto"/>
              <w:bottom w:val="single" w:sz="4" w:space="0" w:color="auto"/>
              <w:right w:val="single" w:sz="4" w:space="0" w:color="auto"/>
            </w:tcBorders>
          </w:tcPr>
          <w:p w14:paraId="0332E7D9" w14:textId="5E545039" w:rsidR="00E27B23" w:rsidRPr="00A26EAA" w:rsidRDefault="00E27B23" w:rsidP="00E27B23">
            <w:pPr>
              <w:jc w:val="center"/>
              <w:rPr>
                <w:rFonts w:ascii="Arial Narrow" w:hAnsi="Arial Narrow" w:cs="Arial"/>
                <w:sz w:val="18"/>
                <w:szCs w:val="18"/>
              </w:rPr>
            </w:pPr>
            <w:r w:rsidRPr="00A26EAA">
              <w:rPr>
                <w:rFonts w:ascii="Arial Narrow" w:hAnsi="Arial Narrow" w:cs="Arial"/>
                <w:sz w:val="18"/>
                <w:szCs w:val="18"/>
              </w:rPr>
              <w:t>3, 8</w:t>
            </w:r>
          </w:p>
        </w:tc>
      </w:tr>
      <w:tr w:rsidR="00E27B23" w14:paraId="60575C96" w14:textId="77777777" w:rsidTr="00A26EAA">
        <w:trPr>
          <w:trHeight w:val="20"/>
        </w:trPr>
        <w:tc>
          <w:tcPr>
            <w:tcW w:w="1170" w:type="dxa"/>
            <w:tcBorders>
              <w:top w:val="nil"/>
              <w:left w:val="single" w:sz="4" w:space="0" w:color="auto"/>
              <w:bottom w:val="single" w:sz="4" w:space="0" w:color="auto"/>
              <w:right w:val="single" w:sz="4" w:space="0" w:color="auto"/>
            </w:tcBorders>
          </w:tcPr>
          <w:p w14:paraId="2A5D6EEA" w14:textId="340AF259" w:rsidR="00E27B23" w:rsidRPr="003A48D1" w:rsidRDefault="001C0C20" w:rsidP="00E27B23">
            <w:pPr>
              <w:rPr>
                <w:rFonts w:ascii="Arial Narrow" w:hAnsi="Arial Narrow" w:cs="Times New Roman"/>
                <w:color w:val="3333FF"/>
                <w:sz w:val="18"/>
                <w:szCs w:val="18"/>
              </w:rPr>
            </w:pPr>
            <w:hyperlink r:id="rId17" w:history="1">
              <w:r w:rsidR="00E27B23" w:rsidRPr="003A48D1">
                <w:rPr>
                  <w:rStyle w:val="Hyperlink"/>
                  <w:rFonts w:ascii="Arial Narrow" w:eastAsia="Times New Roman" w:hAnsi="Arial Narrow" w:cs="Times New Roman"/>
                  <w:color w:val="3333FF"/>
                  <w:sz w:val="18"/>
                  <w:szCs w:val="18"/>
                </w:rPr>
                <w:t>A-CED.1.4</w:t>
              </w:r>
            </w:hyperlink>
          </w:p>
        </w:tc>
        <w:tc>
          <w:tcPr>
            <w:tcW w:w="12958" w:type="dxa"/>
            <w:gridSpan w:val="5"/>
            <w:tcBorders>
              <w:top w:val="nil"/>
              <w:left w:val="single" w:sz="4" w:space="0" w:color="auto"/>
              <w:bottom w:val="single" w:sz="4" w:space="0" w:color="auto"/>
              <w:right w:val="single" w:sz="4" w:space="0" w:color="auto"/>
            </w:tcBorders>
          </w:tcPr>
          <w:p w14:paraId="5D74D2E9" w14:textId="7728F714" w:rsidR="00E27B23" w:rsidRPr="00A26EAA" w:rsidRDefault="00E27B23" w:rsidP="00E27B23">
            <w:pPr>
              <w:pStyle w:val="Default"/>
              <w:rPr>
                <w:rFonts w:ascii="Arial Narrow" w:hAnsi="Arial Narrow"/>
                <w:sz w:val="18"/>
                <w:szCs w:val="18"/>
              </w:rPr>
            </w:pPr>
            <w:r w:rsidRPr="00A26EAA">
              <w:rPr>
                <w:rFonts w:ascii="Arial Narrow" w:eastAsia="Times New Roman" w:hAnsi="Arial Narrow" w:cs="Times New Roman"/>
                <w:sz w:val="18"/>
                <w:szCs w:val="18"/>
              </w:rPr>
              <w:t>Rearrange formulas to highlight a quantity of interest, using the same reasoning as in solving equations.</w:t>
            </w:r>
            <w:r w:rsidRPr="00A26EAA">
              <w:rPr>
                <w:rFonts w:ascii="Arial Narrow" w:eastAsia="Times New Roman" w:hAnsi="Arial Narrow" w:cs="Times New Roman"/>
                <w:i/>
                <w:iCs/>
                <w:sz w:val="18"/>
                <w:szCs w:val="18"/>
              </w:rPr>
              <w:t xml:space="preserve"> For example, rearrange Ohm’s law V = IR to highlight resistance R.</w:t>
            </w:r>
          </w:p>
        </w:tc>
        <w:tc>
          <w:tcPr>
            <w:tcW w:w="1080" w:type="dxa"/>
            <w:tcBorders>
              <w:top w:val="nil"/>
              <w:left w:val="single" w:sz="4" w:space="0" w:color="auto"/>
              <w:bottom w:val="single" w:sz="4" w:space="0" w:color="auto"/>
              <w:right w:val="single" w:sz="4" w:space="0" w:color="auto"/>
            </w:tcBorders>
          </w:tcPr>
          <w:p w14:paraId="65CC0E8E" w14:textId="3E933984" w:rsidR="00E27B23" w:rsidRPr="00A26EAA" w:rsidRDefault="00E27B23" w:rsidP="00E27B23">
            <w:pPr>
              <w:jc w:val="center"/>
              <w:rPr>
                <w:rFonts w:ascii="Arial Narrow" w:hAnsi="Arial Narrow" w:cs="Arial"/>
                <w:sz w:val="18"/>
                <w:szCs w:val="18"/>
              </w:rPr>
            </w:pPr>
            <w:r w:rsidRPr="00A26EAA">
              <w:rPr>
                <w:rFonts w:ascii="Arial Narrow" w:hAnsi="Arial Narrow" w:cs="Arial"/>
                <w:sz w:val="18"/>
                <w:szCs w:val="18"/>
              </w:rPr>
              <w:t>2,3</w:t>
            </w:r>
          </w:p>
        </w:tc>
      </w:tr>
      <w:tr w:rsidR="00E27B23" w14:paraId="5059018C" w14:textId="77777777" w:rsidTr="00A26EAA">
        <w:trPr>
          <w:trHeight w:val="20"/>
        </w:trPr>
        <w:tc>
          <w:tcPr>
            <w:tcW w:w="1170" w:type="dxa"/>
            <w:tcBorders>
              <w:top w:val="nil"/>
              <w:left w:val="single" w:sz="4" w:space="0" w:color="auto"/>
              <w:bottom w:val="single" w:sz="4" w:space="0" w:color="auto"/>
              <w:right w:val="single" w:sz="4" w:space="0" w:color="auto"/>
            </w:tcBorders>
          </w:tcPr>
          <w:p w14:paraId="6B2AD15B" w14:textId="6CE2FEBA" w:rsidR="00E27B23" w:rsidRPr="003A48D1" w:rsidRDefault="001C0C20" w:rsidP="00E27B23">
            <w:pPr>
              <w:rPr>
                <w:rFonts w:ascii="Arial Narrow" w:hAnsi="Arial Narrow"/>
                <w:color w:val="3333FF"/>
                <w:sz w:val="18"/>
                <w:szCs w:val="18"/>
              </w:rPr>
            </w:pPr>
            <w:hyperlink r:id="rId18" w:history="1">
              <w:r w:rsidR="00E27B23" w:rsidRPr="003A48D1">
                <w:rPr>
                  <w:rFonts w:ascii="Arial Narrow" w:eastAsia="Times New Roman" w:hAnsi="Arial Narrow" w:cs="Times New Roman"/>
                  <w:color w:val="3333FF"/>
                  <w:sz w:val="18"/>
                  <w:szCs w:val="18"/>
                  <w:u w:val="single"/>
                </w:rPr>
                <w:t>A-CED.1.3</w:t>
              </w:r>
            </w:hyperlink>
          </w:p>
        </w:tc>
        <w:tc>
          <w:tcPr>
            <w:tcW w:w="12958" w:type="dxa"/>
            <w:gridSpan w:val="5"/>
            <w:tcBorders>
              <w:top w:val="nil"/>
              <w:left w:val="single" w:sz="4" w:space="0" w:color="auto"/>
              <w:bottom w:val="single" w:sz="4" w:space="0" w:color="auto"/>
              <w:right w:val="single" w:sz="4" w:space="0" w:color="auto"/>
            </w:tcBorders>
          </w:tcPr>
          <w:p w14:paraId="64AE8073" w14:textId="5B531643" w:rsidR="00E27B23" w:rsidRPr="00A26EAA" w:rsidRDefault="00E27B23" w:rsidP="00E27B23">
            <w:pPr>
              <w:pStyle w:val="Default"/>
              <w:rPr>
                <w:rFonts w:ascii="Arial Narrow" w:eastAsia="Times New Roman" w:hAnsi="Arial Narrow" w:cs="Times New Roman"/>
                <w:sz w:val="18"/>
                <w:szCs w:val="18"/>
              </w:rPr>
            </w:pPr>
            <w:r w:rsidRPr="00A26EAA">
              <w:rPr>
                <w:rFonts w:ascii="Arial Narrow" w:hAnsi="Arial Narrow"/>
                <w:sz w:val="18"/>
                <w:szCs w:val="18"/>
              </w:rPr>
              <w:t>Represent constraints by equations or inequalities, and by systems of equations and/or inequalities, and interpret solutions as viable or non-viable options in a modeling context. For example, represent inequalities describing nutritional and cost constraints on combinations of different foods.</w:t>
            </w:r>
          </w:p>
        </w:tc>
        <w:tc>
          <w:tcPr>
            <w:tcW w:w="1080" w:type="dxa"/>
            <w:tcBorders>
              <w:top w:val="nil"/>
              <w:left w:val="single" w:sz="4" w:space="0" w:color="auto"/>
              <w:bottom w:val="single" w:sz="4" w:space="0" w:color="auto"/>
              <w:right w:val="single" w:sz="4" w:space="0" w:color="auto"/>
            </w:tcBorders>
          </w:tcPr>
          <w:p w14:paraId="1582A74D" w14:textId="1D89E960" w:rsidR="00E27B23" w:rsidRPr="00A26EAA" w:rsidRDefault="00E27B23" w:rsidP="00E27B23">
            <w:pPr>
              <w:jc w:val="center"/>
              <w:rPr>
                <w:rFonts w:ascii="Arial Narrow" w:hAnsi="Arial Narrow" w:cs="Arial"/>
                <w:sz w:val="18"/>
                <w:szCs w:val="18"/>
              </w:rPr>
            </w:pPr>
            <w:r w:rsidRPr="00A26EAA">
              <w:rPr>
                <w:rFonts w:ascii="Arial Narrow" w:hAnsi="Arial Narrow" w:cs="Arial"/>
                <w:sz w:val="18"/>
                <w:szCs w:val="18"/>
              </w:rPr>
              <w:t>1, 3</w:t>
            </w:r>
          </w:p>
        </w:tc>
      </w:tr>
      <w:tr w:rsidR="00E27B23" w14:paraId="00C79EE9" w14:textId="77777777" w:rsidTr="00A26EAA">
        <w:trPr>
          <w:trHeight w:val="20"/>
        </w:trPr>
        <w:tc>
          <w:tcPr>
            <w:tcW w:w="1170" w:type="dxa"/>
            <w:tcBorders>
              <w:top w:val="nil"/>
              <w:left w:val="single" w:sz="4" w:space="0" w:color="auto"/>
              <w:bottom w:val="single" w:sz="4" w:space="0" w:color="auto"/>
              <w:right w:val="single" w:sz="4" w:space="0" w:color="auto"/>
            </w:tcBorders>
          </w:tcPr>
          <w:p w14:paraId="1DA43299" w14:textId="6FFFA3EA" w:rsidR="00E27B23" w:rsidRPr="003A48D1" w:rsidRDefault="001C0C20" w:rsidP="00E27B23">
            <w:pPr>
              <w:rPr>
                <w:rFonts w:ascii="Arial Narrow" w:hAnsi="Arial Narrow" w:cs="Times New Roman"/>
                <w:color w:val="3333FF"/>
                <w:sz w:val="18"/>
                <w:szCs w:val="18"/>
              </w:rPr>
            </w:pPr>
            <w:hyperlink r:id="rId19" w:history="1">
              <w:r w:rsidR="00E27B23" w:rsidRPr="003A48D1">
                <w:rPr>
                  <w:rFonts w:ascii="Arial Narrow" w:eastAsia="Times New Roman" w:hAnsi="Arial Narrow" w:cs="Times New Roman"/>
                  <w:color w:val="3333FF"/>
                  <w:sz w:val="18"/>
                  <w:szCs w:val="18"/>
                  <w:u w:val="single"/>
                </w:rPr>
                <w:t>F-IF.2.5</w:t>
              </w:r>
            </w:hyperlink>
          </w:p>
        </w:tc>
        <w:tc>
          <w:tcPr>
            <w:tcW w:w="12958" w:type="dxa"/>
            <w:gridSpan w:val="5"/>
            <w:tcBorders>
              <w:top w:val="nil"/>
              <w:left w:val="single" w:sz="4" w:space="0" w:color="auto"/>
              <w:bottom w:val="single" w:sz="4" w:space="0" w:color="auto"/>
              <w:right w:val="single" w:sz="4" w:space="0" w:color="auto"/>
            </w:tcBorders>
          </w:tcPr>
          <w:p w14:paraId="3F35D5D9" w14:textId="1ECCD0C2" w:rsidR="00E27B23" w:rsidRPr="00A26EAA" w:rsidRDefault="00E27B23" w:rsidP="00E27B23">
            <w:pPr>
              <w:pStyle w:val="Default"/>
              <w:rPr>
                <w:rFonts w:ascii="Arial Narrow" w:eastAsia="Times New Roman" w:hAnsi="Arial Narrow" w:cs="Times New Roman"/>
                <w:sz w:val="18"/>
                <w:szCs w:val="18"/>
              </w:rPr>
            </w:pPr>
            <w:r w:rsidRPr="00A26EAA">
              <w:rPr>
                <w:rFonts w:ascii="Arial Narrow" w:eastAsia="Times New Roman" w:hAnsi="Arial Narrow" w:cs="Times New Roman"/>
                <w:sz w:val="18"/>
                <w:szCs w:val="18"/>
              </w:rPr>
              <w:t xml:space="preserve">Relate the domain of a function to its graph and, where applicable, to the quantitative relationship it describes. </w:t>
            </w:r>
            <w:r w:rsidRPr="00A26EAA">
              <w:rPr>
                <w:rFonts w:ascii="Arial Narrow" w:eastAsia="Times New Roman" w:hAnsi="Arial Narrow" w:cs="Times New Roman"/>
                <w:i/>
                <w:iCs/>
                <w:sz w:val="18"/>
                <w:szCs w:val="18"/>
              </w:rPr>
              <w:t>For example, if the function h(n) gives the number of person-hours it takes to assemble n engines in a factory, then the positive integers would be an appropriate domain for the function.</w:t>
            </w:r>
          </w:p>
        </w:tc>
        <w:tc>
          <w:tcPr>
            <w:tcW w:w="1080" w:type="dxa"/>
            <w:tcBorders>
              <w:top w:val="nil"/>
              <w:left w:val="single" w:sz="4" w:space="0" w:color="auto"/>
              <w:bottom w:val="single" w:sz="4" w:space="0" w:color="auto"/>
              <w:right w:val="single" w:sz="4" w:space="0" w:color="auto"/>
            </w:tcBorders>
          </w:tcPr>
          <w:p w14:paraId="0F59BD80" w14:textId="61D0C7B2" w:rsidR="00E27B23" w:rsidRPr="00A26EAA" w:rsidRDefault="00E27B23" w:rsidP="00E27B23">
            <w:pPr>
              <w:jc w:val="center"/>
              <w:rPr>
                <w:rFonts w:ascii="Arial Narrow" w:hAnsi="Arial Narrow" w:cs="Arial"/>
                <w:sz w:val="18"/>
                <w:szCs w:val="18"/>
              </w:rPr>
            </w:pPr>
            <w:r w:rsidRPr="00A26EAA">
              <w:rPr>
                <w:rFonts w:ascii="Arial Narrow" w:hAnsi="Arial Narrow" w:cs="Arial"/>
                <w:sz w:val="18"/>
                <w:szCs w:val="18"/>
              </w:rPr>
              <w:t>2, 4, 6</w:t>
            </w:r>
          </w:p>
        </w:tc>
      </w:tr>
      <w:tr w:rsidR="00E27B23" w14:paraId="5C6A0B3C" w14:textId="77777777" w:rsidTr="00A26EAA">
        <w:trPr>
          <w:trHeight w:val="692"/>
        </w:trPr>
        <w:tc>
          <w:tcPr>
            <w:tcW w:w="1170" w:type="dxa"/>
            <w:tcBorders>
              <w:top w:val="nil"/>
              <w:left w:val="single" w:sz="4" w:space="0" w:color="auto"/>
              <w:bottom w:val="single" w:sz="4" w:space="0" w:color="auto"/>
              <w:right w:val="single" w:sz="4" w:space="0" w:color="auto"/>
            </w:tcBorders>
          </w:tcPr>
          <w:p w14:paraId="2E96C41A" w14:textId="2F883AD2" w:rsidR="00E27B23" w:rsidRPr="003A48D1" w:rsidRDefault="001C0C20" w:rsidP="00E27B23">
            <w:pPr>
              <w:rPr>
                <w:rFonts w:ascii="Arial Narrow" w:eastAsia="Times New Roman" w:hAnsi="Arial Narrow" w:cs="Times New Roman"/>
                <w:color w:val="3333FF"/>
                <w:sz w:val="18"/>
                <w:szCs w:val="18"/>
                <w:u w:val="single"/>
              </w:rPr>
            </w:pPr>
            <w:hyperlink r:id="rId20" w:history="1">
              <w:r w:rsidR="00E27B23" w:rsidRPr="003A48D1">
                <w:rPr>
                  <w:rFonts w:ascii="Arial Narrow" w:eastAsia="Times New Roman" w:hAnsi="Arial Narrow" w:cs="Times New Roman"/>
                  <w:color w:val="3333FF"/>
                  <w:sz w:val="18"/>
                  <w:szCs w:val="18"/>
                  <w:u w:val="single"/>
                </w:rPr>
                <w:t>F-IF.2.4</w:t>
              </w:r>
            </w:hyperlink>
          </w:p>
        </w:tc>
        <w:tc>
          <w:tcPr>
            <w:tcW w:w="12958" w:type="dxa"/>
            <w:gridSpan w:val="5"/>
            <w:tcBorders>
              <w:top w:val="nil"/>
              <w:left w:val="single" w:sz="4" w:space="0" w:color="auto"/>
              <w:bottom w:val="single" w:sz="4" w:space="0" w:color="auto"/>
              <w:right w:val="single" w:sz="4" w:space="0" w:color="auto"/>
            </w:tcBorders>
          </w:tcPr>
          <w:p w14:paraId="68EDD469" w14:textId="2853A5AE" w:rsidR="00E27B23" w:rsidRPr="00A26EAA" w:rsidRDefault="00E27B23" w:rsidP="00E27B23">
            <w:pPr>
              <w:pStyle w:val="Default"/>
              <w:rPr>
                <w:rFonts w:ascii="Arial Narrow" w:eastAsia="Times New Roman" w:hAnsi="Arial Narrow" w:cs="Times New Roman"/>
                <w:sz w:val="18"/>
                <w:szCs w:val="18"/>
              </w:rPr>
            </w:pPr>
            <w:r w:rsidRPr="00A26EAA">
              <w:rPr>
                <w:rFonts w:ascii="Arial Narrow" w:eastAsia="Times New Roman" w:hAnsi="Arial Narrow" w:cs="Times New Roman"/>
                <w:sz w:val="18"/>
                <w:szCs w:val="18"/>
              </w:rPr>
              <w:t xml:space="preserve">For a function that models a relationship between two quantities, interpret key features of graphs and tables in terms of the quantities, and sketch graphs showing key features given a verbal description of the relationship. </w:t>
            </w:r>
            <w:r w:rsidRPr="00A26EAA">
              <w:rPr>
                <w:rFonts w:ascii="Arial Narrow" w:eastAsia="Times New Roman" w:hAnsi="Arial Narrow" w:cs="Times New Roman"/>
                <w:i/>
                <w:iCs/>
                <w:sz w:val="18"/>
                <w:szCs w:val="18"/>
              </w:rPr>
              <w:t>Key features include: intercepts; intervals where the function is increasing, decreasing, positive, or negative; relative maximums and minimums; symmetries; end behavior; and periodicity.</w:t>
            </w:r>
          </w:p>
        </w:tc>
        <w:tc>
          <w:tcPr>
            <w:tcW w:w="1080" w:type="dxa"/>
            <w:tcBorders>
              <w:top w:val="nil"/>
              <w:left w:val="single" w:sz="4" w:space="0" w:color="auto"/>
              <w:bottom w:val="single" w:sz="4" w:space="0" w:color="auto"/>
              <w:right w:val="single" w:sz="4" w:space="0" w:color="auto"/>
            </w:tcBorders>
          </w:tcPr>
          <w:p w14:paraId="06FABE7A" w14:textId="608B9B13" w:rsidR="00E27B23" w:rsidRPr="00A26EAA" w:rsidRDefault="00E27B23" w:rsidP="00E27B23">
            <w:pPr>
              <w:jc w:val="center"/>
              <w:rPr>
                <w:rFonts w:ascii="Arial Narrow" w:hAnsi="Arial Narrow" w:cs="Arial"/>
                <w:sz w:val="18"/>
                <w:szCs w:val="18"/>
              </w:rPr>
            </w:pPr>
            <w:r w:rsidRPr="00A26EAA">
              <w:rPr>
                <w:rFonts w:ascii="Arial Narrow" w:hAnsi="Arial Narrow" w:cs="Arial"/>
                <w:sz w:val="18"/>
                <w:szCs w:val="18"/>
              </w:rPr>
              <w:t>2, 5, 6</w:t>
            </w:r>
          </w:p>
        </w:tc>
      </w:tr>
      <w:tr w:rsidR="00E27B23" w14:paraId="1296B0B7" w14:textId="77777777" w:rsidTr="00A26EAA">
        <w:trPr>
          <w:trHeight w:val="1340"/>
        </w:trPr>
        <w:tc>
          <w:tcPr>
            <w:tcW w:w="1170" w:type="dxa"/>
            <w:tcBorders>
              <w:top w:val="nil"/>
              <w:left w:val="single" w:sz="4" w:space="0" w:color="auto"/>
              <w:bottom w:val="single" w:sz="4" w:space="0" w:color="auto"/>
              <w:right w:val="single" w:sz="4" w:space="0" w:color="auto"/>
            </w:tcBorders>
          </w:tcPr>
          <w:p w14:paraId="1287E221" w14:textId="499BC888" w:rsidR="00E27B23" w:rsidRPr="003A48D1" w:rsidRDefault="001C0C20" w:rsidP="00E27B23">
            <w:pPr>
              <w:rPr>
                <w:rFonts w:ascii="Arial Narrow" w:hAnsi="Arial Narrow" w:cs="Times New Roman"/>
                <w:color w:val="3333FF"/>
                <w:sz w:val="18"/>
                <w:szCs w:val="18"/>
              </w:rPr>
            </w:pPr>
            <w:hyperlink r:id="rId21" w:history="1">
              <w:r w:rsidR="00E27B23" w:rsidRPr="003A48D1">
                <w:rPr>
                  <w:rStyle w:val="Hyperlink"/>
                  <w:rFonts w:ascii="Arial Narrow" w:eastAsia="Times New Roman" w:hAnsi="Arial Narrow" w:cs="Times New Roman"/>
                  <w:color w:val="3333FF"/>
                  <w:sz w:val="18"/>
                  <w:szCs w:val="18"/>
                </w:rPr>
                <w:t>F-IF.3.7</w:t>
              </w:r>
            </w:hyperlink>
          </w:p>
        </w:tc>
        <w:tc>
          <w:tcPr>
            <w:tcW w:w="12958" w:type="dxa"/>
            <w:gridSpan w:val="5"/>
            <w:tcBorders>
              <w:top w:val="nil"/>
              <w:left w:val="single" w:sz="4" w:space="0" w:color="auto"/>
              <w:bottom w:val="single" w:sz="4" w:space="0" w:color="auto"/>
              <w:right w:val="single" w:sz="4" w:space="0" w:color="auto"/>
            </w:tcBorders>
          </w:tcPr>
          <w:p w14:paraId="51473512" w14:textId="77777777" w:rsidR="00E27B23" w:rsidRPr="00A26EAA" w:rsidRDefault="00E27B23" w:rsidP="00E27B23">
            <w:pPr>
              <w:rPr>
                <w:rFonts w:ascii="Arial Narrow" w:eastAsia="Times New Roman" w:hAnsi="Arial Narrow" w:cs="Times New Roman"/>
                <w:sz w:val="18"/>
                <w:szCs w:val="18"/>
              </w:rPr>
            </w:pPr>
            <w:r w:rsidRPr="00A26EAA">
              <w:rPr>
                <w:rFonts w:ascii="Arial Narrow" w:eastAsia="Times New Roman" w:hAnsi="Arial Narrow" w:cs="Times New Roman"/>
                <w:sz w:val="18"/>
                <w:szCs w:val="18"/>
              </w:rPr>
              <w:t>Graph functions expressed symbolically and show key features of the graph, by hand in simple cases and using technology for more complicated cases.</w:t>
            </w:r>
          </w:p>
          <w:p w14:paraId="33CBCAFB" w14:textId="77777777" w:rsidR="00E27B23" w:rsidRPr="00A26EAA" w:rsidRDefault="00E27B23" w:rsidP="00E27B23">
            <w:pPr>
              <w:numPr>
                <w:ilvl w:val="0"/>
                <w:numId w:val="18"/>
              </w:numPr>
              <w:ind w:left="936"/>
              <w:rPr>
                <w:rFonts w:ascii="Arial Narrow" w:eastAsia="Times New Roman" w:hAnsi="Arial Narrow" w:cs="Times New Roman"/>
                <w:sz w:val="18"/>
                <w:szCs w:val="18"/>
              </w:rPr>
            </w:pPr>
            <w:r w:rsidRPr="00A26EAA">
              <w:rPr>
                <w:rFonts w:ascii="Arial Narrow" w:eastAsia="Times New Roman" w:hAnsi="Arial Narrow" w:cs="Times New Roman"/>
                <w:sz w:val="18"/>
                <w:szCs w:val="18"/>
              </w:rPr>
              <w:t>Graph linear and quadratic functions and show intercepts, maxima, and minima. </w:t>
            </w:r>
          </w:p>
          <w:p w14:paraId="2C36D80D" w14:textId="77777777" w:rsidR="00E27B23" w:rsidRPr="00A26EAA" w:rsidRDefault="00E27B23" w:rsidP="00E27B23">
            <w:pPr>
              <w:numPr>
                <w:ilvl w:val="0"/>
                <w:numId w:val="18"/>
              </w:numPr>
              <w:ind w:left="936"/>
              <w:rPr>
                <w:rFonts w:ascii="Arial Narrow" w:eastAsia="Times New Roman" w:hAnsi="Arial Narrow" w:cs="Times New Roman"/>
                <w:sz w:val="18"/>
                <w:szCs w:val="18"/>
              </w:rPr>
            </w:pPr>
            <w:r w:rsidRPr="00A26EAA">
              <w:rPr>
                <w:rFonts w:ascii="Arial Narrow" w:eastAsia="Times New Roman" w:hAnsi="Arial Narrow" w:cs="Times New Roman"/>
                <w:sz w:val="18"/>
                <w:szCs w:val="18"/>
              </w:rPr>
              <w:t>Graph square root, cube root, and piecewise-defined functions, including step functions and absolute value functions. </w:t>
            </w:r>
          </w:p>
          <w:p w14:paraId="4F0B2E88" w14:textId="77777777" w:rsidR="00E27B23" w:rsidRPr="00A26EAA" w:rsidRDefault="00E27B23" w:rsidP="00E27B23">
            <w:pPr>
              <w:numPr>
                <w:ilvl w:val="0"/>
                <w:numId w:val="18"/>
              </w:numPr>
              <w:ind w:left="936"/>
              <w:rPr>
                <w:rFonts w:ascii="Arial Narrow" w:eastAsia="Times New Roman" w:hAnsi="Arial Narrow" w:cs="Times New Roman"/>
                <w:sz w:val="18"/>
                <w:szCs w:val="18"/>
              </w:rPr>
            </w:pPr>
            <w:r w:rsidRPr="00A26EAA">
              <w:rPr>
                <w:rFonts w:ascii="Arial Narrow" w:eastAsia="Times New Roman" w:hAnsi="Arial Narrow" w:cs="Times New Roman"/>
                <w:sz w:val="18"/>
                <w:szCs w:val="18"/>
              </w:rPr>
              <w:t>Graph polynomial functions, identifying zeros when suitable factorizations are available, and showing end behavior. </w:t>
            </w:r>
          </w:p>
          <w:p w14:paraId="6124D066" w14:textId="77777777" w:rsidR="00E27B23" w:rsidRPr="00A26EAA" w:rsidRDefault="00E27B23" w:rsidP="00E27B23">
            <w:pPr>
              <w:numPr>
                <w:ilvl w:val="0"/>
                <w:numId w:val="18"/>
              </w:numPr>
              <w:ind w:left="936"/>
              <w:rPr>
                <w:rFonts w:ascii="Arial Narrow" w:eastAsia="Times New Roman" w:hAnsi="Arial Narrow" w:cs="Times New Roman"/>
                <w:sz w:val="18"/>
                <w:szCs w:val="18"/>
              </w:rPr>
            </w:pPr>
            <w:r w:rsidRPr="00A26EAA">
              <w:rPr>
                <w:rFonts w:ascii="Arial Narrow" w:eastAsia="Times New Roman" w:hAnsi="Arial Narrow" w:cs="Times New Roman"/>
                <w:sz w:val="18"/>
                <w:szCs w:val="18"/>
              </w:rPr>
              <w:t>Graph rational functions, identifying zeros and asymptotes when suitable factorizations are available, and showing end behavior. </w:t>
            </w:r>
          </w:p>
          <w:p w14:paraId="01FAB43B" w14:textId="5C5BBFDB" w:rsidR="00E27B23" w:rsidRPr="00A26EAA" w:rsidRDefault="00E27B23" w:rsidP="00E27B23">
            <w:pPr>
              <w:numPr>
                <w:ilvl w:val="0"/>
                <w:numId w:val="18"/>
              </w:numPr>
              <w:ind w:left="936"/>
              <w:rPr>
                <w:rFonts w:ascii="Arial Narrow" w:eastAsia="Times New Roman" w:hAnsi="Arial Narrow" w:cs="Times New Roman"/>
                <w:sz w:val="18"/>
                <w:szCs w:val="18"/>
              </w:rPr>
            </w:pPr>
            <w:r w:rsidRPr="00A26EAA">
              <w:rPr>
                <w:rFonts w:ascii="Arial Narrow" w:eastAsia="Times New Roman" w:hAnsi="Arial Narrow" w:cs="Times New Roman"/>
                <w:sz w:val="18"/>
                <w:szCs w:val="18"/>
              </w:rPr>
              <w:t>Graph exponential and logarithmic functions, showing intercepts and end behavior, and trigonometric functions, showing period, midline, and amplitude, and using phase shift.</w:t>
            </w:r>
          </w:p>
        </w:tc>
        <w:tc>
          <w:tcPr>
            <w:tcW w:w="1080" w:type="dxa"/>
            <w:tcBorders>
              <w:top w:val="nil"/>
              <w:left w:val="single" w:sz="4" w:space="0" w:color="auto"/>
              <w:bottom w:val="single" w:sz="4" w:space="0" w:color="auto"/>
              <w:right w:val="single" w:sz="4" w:space="0" w:color="auto"/>
            </w:tcBorders>
          </w:tcPr>
          <w:p w14:paraId="09E0DD4E" w14:textId="2710985B" w:rsidR="00E27B23" w:rsidRPr="00A26EAA" w:rsidRDefault="00E27B23" w:rsidP="00E27B23">
            <w:pPr>
              <w:jc w:val="center"/>
              <w:rPr>
                <w:rFonts w:ascii="Arial Narrow" w:hAnsi="Arial Narrow" w:cs="Arial"/>
                <w:sz w:val="18"/>
                <w:szCs w:val="18"/>
              </w:rPr>
            </w:pPr>
            <w:r w:rsidRPr="00A26EAA">
              <w:rPr>
                <w:rFonts w:ascii="Arial Narrow" w:hAnsi="Arial Narrow" w:cs="Arial"/>
                <w:sz w:val="18"/>
                <w:szCs w:val="18"/>
              </w:rPr>
              <w:t>3, 4, 5</w:t>
            </w:r>
          </w:p>
        </w:tc>
      </w:tr>
      <w:tr w:rsidR="00E27B23" w14:paraId="7F3059F5" w14:textId="77777777" w:rsidTr="00A26EAA">
        <w:trPr>
          <w:trHeight w:val="20"/>
        </w:trPr>
        <w:tc>
          <w:tcPr>
            <w:tcW w:w="1170" w:type="dxa"/>
            <w:tcBorders>
              <w:top w:val="nil"/>
              <w:left w:val="single" w:sz="4" w:space="0" w:color="auto"/>
              <w:bottom w:val="single" w:sz="4" w:space="0" w:color="auto"/>
              <w:right w:val="single" w:sz="4" w:space="0" w:color="auto"/>
            </w:tcBorders>
          </w:tcPr>
          <w:p w14:paraId="1E9C9ED4" w14:textId="2393E220" w:rsidR="00E27B23" w:rsidRPr="003A48D1" w:rsidRDefault="001C0C20" w:rsidP="00E27B23">
            <w:pPr>
              <w:rPr>
                <w:rFonts w:ascii="Arial Narrow" w:hAnsi="Arial Narrow" w:cs="Times New Roman"/>
                <w:color w:val="3333FF"/>
                <w:sz w:val="18"/>
                <w:szCs w:val="18"/>
              </w:rPr>
            </w:pPr>
            <w:hyperlink r:id="rId22" w:history="1">
              <w:r w:rsidR="00E27B23" w:rsidRPr="003A48D1">
                <w:rPr>
                  <w:rStyle w:val="Hyperlink"/>
                  <w:rFonts w:ascii="Arial Narrow" w:hAnsi="Arial Narrow"/>
                  <w:color w:val="3333FF"/>
                  <w:sz w:val="18"/>
                  <w:szCs w:val="18"/>
                </w:rPr>
                <w:t>F-IF.3.9</w:t>
              </w:r>
            </w:hyperlink>
          </w:p>
        </w:tc>
        <w:tc>
          <w:tcPr>
            <w:tcW w:w="12958" w:type="dxa"/>
            <w:gridSpan w:val="5"/>
            <w:tcBorders>
              <w:top w:val="nil"/>
              <w:left w:val="single" w:sz="4" w:space="0" w:color="auto"/>
              <w:bottom w:val="single" w:sz="4" w:space="0" w:color="auto"/>
              <w:right w:val="single" w:sz="4" w:space="0" w:color="auto"/>
            </w:tcBorders>
          </w:tcPr>
          <w:p w14:paraId="7985E6A8" w14:textId="448304EA" w:rsidR="00E27B23" w:rsidRPr="00A26EAA" w:rsidRDefault="00E27B23" w:rsidP="00E27B23">
            <w:pPr>
              <w:rPr>
                <w:rFonts w:ascii="Arial Narrow" w:eastAsia="Times New Roman" w:hAnsi="Arial Narrow" w:cs="Times New Roman"/>
                <w:sz w:val="18"/>
                <w:szCs w:val="18"/>
              </w:rPr>
            </w:pPr>
            <w:r w:rsidRPr="00A26EAA">
              <w:rPr>
                <w:rFonts w:ascii="Arial Narrow" w:eastAsia="Times New Roman" w:hAnsi="Arial Narrow" w:cs="Times New Roman"/>
                <w:sz w:val="18"/>
                <w:szCs w:val="18"/>
              </w:rPr>
              <w:t>Compare properties of two functions each represented in a different way (algebraically, graphically, numerically in tables, or by verbal descriptions)</w:t>
            </w:r>
            <w:r w:rsidRPr="00A26EAA">
              <w:rPr>
                <w:rFonts w:ascii="Arial Narrow" w:eastAsia="Times New Roman" w:hAnsi="Arial Narrow" w:cs="Times New Roman"/>
                <w:i/>
                <w:iCs/>
                <w:sz w:val="18"/>
                <w:szCs w:val="18"/>
              </w:rPr>
              <w:t>. For example, given a graph of one quadratic function and an algebraic expression for another, say which has the larger maximum.</w:t>
            </w:r>
          </w:p>
        </w:tc>
        <w:tc>
          <w:tcPr>
            <w:tcW w:w="1080" w:type="dxa"/>
            <w:tcBorders>
              <w:top w:val="nil"/>
              <w:left w:val="single" w:sz="4" w:space="0" w:color="auto"/>
              <w:bottom w:val="single" w:sz="4" w:space="0" w:color="auto"/>
              <w:right w:val="single" w:sz="4" w:space="0" w:color="auto"/>
            </w:tcBorders>
          </w:tcPr>
          <w:p w14:paraId="20EEAB5A" w14:textId="5C1D510B" w:rsidR="00E27B23" w:rsidRPr="00A26EAA" w:rsidRDefault="00E27B23" w:rsidP="00E27B23">
            <w:pPr>
              <w:jc w:val="center"/>
              <w:rPr>
                <w:rFonts w:ascii="Arial Narrow" w:hAnsi="Arial Narrow" w:cs="Arial"/>
                <w:sz w:val="18"/>
                <w:szCs w:val="18"/>
              </w:rPr>
            </w:pPr>
            <w:r w:rsidRPr="00A26EAA">
              <w:rPr>
                <w:rFonts w:ascii="Arial Narrow" w:hAnsi="Arial Narrow" w:cs="Arial"/>
                <w:sz w:val="18"/>
                <w:szCs w:val="18"/>
              </w:rPr>
              <w:t>1, 2</w:t>
            </w:r>
          </w:p>
        </w:tc>
      </w:tr>
      <w:tr w:rsidR="00E27B23" w14:paraId="71708D94" w14:textId="77777777" w:rsidTr="00A26EAA">
        <w:trPr>
          <w:trHeight w:val="20"/>
        </w:trPr>
        <w:tc>
          <w:tcPr>
            <w:tcW w:w="1170" w:type="dxa"/>
            <w:tcBorders>
              <w:top w:val="nil"/>
              <w:left w:val="single" w:sz="4" w:space="0" w:color="auto"/>
              <w:bottom w:val="single" w:sz="4" w:space="0" w:color="auto"/>
              <w:right w:val="single" w:sz="4" w:space="0" w:color="auto"/>
            </w:tcBorders>
          </w:tcPr>
          <w:p w14:paraId="78EB3EC5" w14:textId="60C62F7B" w:rsidR="00E27B23" w:rsidRPr="003A48D1" w:rsidRDefault="001C0C20" w:rsidP="00E27B23">
            <w:pPr>
              <w:rPr>
                <w:rFonts w:ascii="Arial Narrow" w:eastAsia="Times New Roman" w:hAnsi="Arial Narrow" w:cs="Times New Roman"/>
                <w:color w:val="3333FF"/>
                <w:sz w:val="18"/>
                <w:szCs w:val="18"/>
              </w:rPr>
            </w:pPr>
            <w:hyperlink r:id="rId23" w:history="1">
              <w:r w:rsidR="00E27B23" w:rsidRPr="003A48D1">
                <w:rPr>
                  <w:rFonts w:ascii="Arial Narrow" w:eastAsia="Times New Roman" w:hAnsi="Arial Narrow" w:cs="Times New Roman"/>
                  <w:color w:val="3333FF"/>
                  <w:sz w:val="18"/>
                  <w:szCs w:val="18"/>
                  <w:u w:val="single"/>
                </w:rPr>
                <w:t>F-BF.2.3</w:t>
              </w:r>
            </w:hyperlink>
          </w:p>
        </w:tc>
        <w:tc>
          <w:tcPr>
            <w:tcW w:w="12958" w:type="dxa"/>
            <w:gridSpan w:val="5"/>
            <w:tcBorders>
              <w:top w:val="nil"/>
              <w:left w:val="single" w:sz="4" w:space="0" w:color="auto"/>
              <w:bottom w:val="single" w:sz="4" w:space="0" w:color="auto"/>
              <w:right w:val="single" w:sz="4" w:space="0" w:color="auto"/>
            </w:tcBorders>
          </w:tcPr>
          <w:p w14:paraId="73D3FCA1" w14:textId="3BB0EACD" w:rsidR="00E27B23" w:rsidRPr="00A26EAA" w:rsidRDefault="00E27B23" w:rsidP="00E27B23">
            <w:pPr>
              <w:rPr>
                <w:rFonts w:ascii="Arial Narrow" w:eastAsia="Times New Roman" w:hAnsi="Arial Narrow" w:cs="Times New Roman"/>
                <w:sz w:val="18"/>
                <w:szCs w:val="18"/>
              </w:rPr>
            </w:pPr>
            <w:r w:rsidRPr="00A26EAA">
              <w:rPr>
                <w:rFonts w:ascii="Arial Narrow" w:eastAsia="Times New Roman" w:hAnsi="Arial Narrow" w:cs="Times New Roman"/>
                <w:sz w:val="18"/>
                <w:szCs w:val="18"/>
              </w:rPr>
              <w:t xml:space="preserve">Identify the effect on the graph of replacing f(x) by f(x) + k, k f(x), f(kx), and f(x + k) for specific values of k (both positive and negative); find the value of k given the graphs. Experiment with cases and illustrate an explanation of the effects on the graph using technology. </w:t>
            </w:r>
            <w:r w:rsidRPr="00A26EAA">
              <w:rPr>
                <w:rFonts w:ascii="Arial Narrow" w:eastAsia="Times New Roman" w:hAnsi="Arial Narrow" w:cs="Times New Roman"/>
                <w:i/>
                <w:iCs/>
                <w:sz w:val="18"/>
                <w:szCs w:val="18"/>
              </w:rPr>
              <w:t>Include recognizing even and odd functions from their graphs and algebraic expressions for them.</w:t>
            </w:r>
          </w:p>
        </w:tc>
        <w:tc>
          <w:tcPr>
            <w:tcW w:w="1080" w:type="dxa"/>
            <w:tcBorders>
              <w:top w:val="nil"/>
              <w:left w:val="single" w:sz="4" w:space="0" w:color="auto"/>
              <w:bottom w:val="single" w:sz="4" w:space="0" w:color="auto"/>
              <w:right w:val="single" w:sz="4" w:space="0" w:color="auto"/>
            </w:tcBorders>
          </w:tcPr>
          <w:p w14:paraId="268FB070" w14:textId="2D98184E" w:rsidR="00E27B23" w:rsidRPr="00A26EAA" w:rsidRDefault="00E27B23" w:rsidP="00E27B23">
            <w:pPr>
              <w:jc w:val="center"/>
              <w:rPr>
                <w:rFonts w:ascii="Arial Narrow" w:hAnsi="Arial Narrow" w:cs="Arial"/>
                <w:sz w:val="18"/>
                <w:szCs w:val="18"/>
              </w:rPr>
            </w:pPr>
            <w:r w:rsidRPr="00A26EAA">
              <w:rPr>
                <w:rFonts w:ascii="Arial Narrow" w:hAnsi="Arial Narrow" w:cs="Arial"/>
                <w:sz w:val="18"/>
                <w:szCs w:val="18"/>
              </w:rPr>
              <w:t>2, 3, 5</w:t>
            </w:r>
          </w:p>
        </w:tc>
      </w:tr>
      <w:tr w:rsidR="003802A3" w14:paraId="1D4EC7CD" w14:textId="77777777" w:rsidTr="00A26EAA">
        <w:trPr>
          <w:trHeight w:val="20"/>
        </w:trPr>
        <w:tc>
          <w:tcPr>
            <w:tcW w:w="1170" w:type="dxa"/>
            <w:tcBorders>
              <w:top w:val="nil"/>
              <w:left w:val="single" w:sz="4" w:space="0" w:color="auto"/>
              <w:bottom w:val="single" w:sz="4" w:space="0" w:color="auto"/>
              <w:right w:val="single" w:sz="4" w:space="0" w:color="auto"/>
            </w:tcBorders>
          </w:tcPr>
          <w:p w14:paraId="57DEE06F" w14:textId="0D1DCC98" w:rsidR="003802A3" w:rsidRPr="003A48D1" w:rsidRDefault="001C0C20" w:rsidP="003802A3">
            <w:pPr>
              <w:rPr>
                <w:rFonts w:ascii="Arial Narrow" w:hAnsi="Arial Narrow"/>
                <w:color w:val="3333FF"/>
                <w:sz w:val="18"/>
                <w:szCs w:val="18"/>
              </w:rPr>
            </w:pPr>
            <w:hyperlink r:id="rId24" w:history="1">
              <w:r w:rsidR="003802A3" w:rsidRPr="003A48D1">
                <w:rPr>
                  <w:rFonts w:ascii="Arial Narrow" w:eastAsia="Times New Roman" w:hAnsi="Arial Narrow" w:cs="Times New Roman"/>
                  <w:color w:val="3333FF"/>
                  <w:sz w:val="18"/>
                  <w:szCs w:val="18"/>
                  <w:u w:val="single"/>
                </w:rPr>
                <w:t>G-GPE.1.2</w:t>
              </w:r>
            </w:hyperlink>
          </w:p>
        </w:tc>
        <w:tc>
          <w:tcPr>
            <w:tcW w:w="12958" w:type="dxa"/>
            <w:gridSpan w:val="5"/>
            <w:tcBorders>
              <w:top w:val="nil"/>
              <w:left w:val="single" w:sz="4" w:space="0" w:color="auto"/>
              <w:bottom w:val="single" w:sz="4" w:space="0" w:color="auto"/>
              <w:right w:val="single" w:sz="4" w:space="0" w:color="auto"/>
            </w:tcBorders>
          </w:tcPr>
          <w:p w14:paraId="1C54D559" w14:textId="4B3E9C64" w:rsidR="003802A3" w:rsidRPr="00A26EAA" w:rsidRDefault="003802A3" w:rsidP="003802A3">
            <w:pPr>
              <w:rPr>
                <w:rFonts w:ascii="Arial Narrow" w:hAnsi="Arial Narrow"/>
                <w:sz w:val="18"/>
                <w:szCs w:val="18"/>
              </w:rPr>
            </w:pPr>
            <w:r w:rsidRPr="00A26EAA">
              <w:rPr>
                <w:rFonts w:ascii="Arial Narrow" w:hAnsi="Arial Narrow"/>
                <w:sz w:val="18"/>
                <w:szCs w:val="18"/>
              </w:rPr>
              <w:t>Derive the equation of a parabola given a focus and directrix.</w:t>
            </w:r>
          </w:p>
        </w:tc>
        <w:tc>
          <w:tcPr>
            <w:tcW w:w="1080" w:type="dxa"/>
            <w:tcBorders>
              <w:top w:val="nil"/>
              <w:left w:val="single" w:sz="4" w:space="0" w:color="auto"/>
              <w:bottom w:val="single" w:sz="4" w:space="0" w:color="auto"/>
              <w:right w:val="single" w:sz="4" w:space="0" w:color="auto"/>
            </w:tcBorders>
          </w:tcPr>
          <w:p w14:paraId="7D8974B2" w14:textId="77777777" w:rsidR="003802A3" w:rsidRPr="00A26EAA" w:rsidRDefault="003802A3" w:rsidP="003802A3">
            <w:pPr>
              <w:jc w:val="center"/>
              <w:rPr>
                <w:rFonts w:ascii="Arial Narrow" w:hAnsi="Arial Narrow" w:cs="Arial"/>
                <w:sz w:val="18"/>
                <w:szCs w:val="18"/>
              </w:rPr>
            </w:pPr>
          </w:p>
        </w:tc>
      </w:tr>
      <w:tr w:rsidR="00E27B23" w14:paraId="769EEB3C" w14:textId="77777777" w:rsidTr="00A26EAA">
        <w:trPr>
          <w:trHeight w:val="20"/>
        </w:trPr>
        <w:tc>
          <w:tcPr>
            <w:tcW w:w="1170" w:type="dxa"/>
            <w:tcBorders>
              <w:top w:val="nil"/>
              <w:left w:val="single" w:sz="4" w:space="0" w:color="auto"/>
              <w:bottom w:val="single" w:sz="4" w:space="0" w:color="auto"/>
              <w:right w:val="single" w:sz="4" w:space="0" w:color="auto"/>
            </w:tcBorders>
          </w:tcPr>
          <w:p w14:paraId="4855FEA1" w14:textId="54902B8A" w:rsidR="00E27B23" w:rsidRPr="003A48D1" w:rsidRDefault="001C0C20" w:rsidP="00E27B23">
            <w:pPr>
              <w:rPr>
                <w:rFonts w:ascii="Arial Narrow" w:hAnsi="Arial Narrow"/>
                <w:color w:val="3333FF"/>
                <w:sz w:val="18"/>
                <w:szCs w:val="18"/>
              </w:rPr>
            </w:pPr>
            <w:hyperlink r:id="rId25" w:history="1">
              <w:r w:rsidR="00E27B23" w:rsidRPr="003A48D1">
                <w:rPr>
                  <w:rFonts w:ascii="Arial Narrow" w:eastAsia="Times New Roman" w:hAnsi="Arial Narrow" w:cs="Times New Roman"/>
                  <w:color w:val="3333FF"/>
                  <w:sz w:val="18"/>
                  <w:szCs w:val="18"/>
                  <w:u w:val="single"/>
                </w:rPr>
                <w:t>N-Q.1.2</w:t>
              </w:r>
            </w:hyperlink>
          </w:p>
        </w:tc>
        <w:tc>
          <w:tcPr>
            <w:tcW w:w="12958" w:type="dxa"/>
            <w:gridSpan w:val="5"/>
            <w:tcBorders>
              <w:top w:val="nil"/>
              <w:left w:val="single" w:sz="4" w:space="0" w:color="auto"/>
              <w:bottom w:val="single" w:sz="4" w:space="0" w:color="auto"/>
              <w:right w:val="single" w:sz="4" w:space="0" w:color="auto"/>
            </w:tcBorders>
          </w:tcPr>
          <w:p w14:paraId="26164846" w14:textId="39E33416" w:rsidR="00E27B23" w:rsidRPr="00A26EAA" w:rsidRDefault="00E27B23" w:rsidP="00E27B23">
            <w:pPr>
              <w:rPr>
                <w:rFonts w:ascii="Arial Narrow" w:eastAsia="Times New Roman" w:hAnsi="Arial Narrow" w:cs="Times New Roman"/>
                <w:sz w:val="18"/>
                <w:szCs w:val="18"/>
              </w:rPr>
            </w:pPr>
            <w:r w:rsidRPr="00A26EAA">
              <w:rPr>
                <w:rFonts w:ascii="Arial Narrow" w:hAnsi="Arial Narrow"/>
                <w:sz w:val="18"/>
                <w:szCs w:val="18"/>
              </w:rPr>
              <w:t>Define appropriate quantities for the purpose of descriptive modeling.</w:t>
            </w:r>
          </w:p>
        </w:tc>
        <w:tc>
          <w:tcPr>
            <w:tcW w:w="1080" w:type="dxa"/>
            <w:tcBorders>
              <w:top w:val="nil"/>
              <w:left w:val="single" w:sz="4" w:space="0" w:color="auto"/>
              <w:bottom w:val="single" w:sz="4" w:space="0" w:color="auto"/>
              <w:right w:val="single" w:sz="4" w:space="0" w:color="auto"/>
            </w:tcBorders>
          </w:tcPr>
          <w:p w14:paraId="3FDF5A7B" w14:textId="77777777" w:rsidR="00E27B23" w:rsidRPr="00A26EAA" w:rsidRDefault="00E27B23" w:rsidP="00E27B23">
            <w:pPr>
              <w:jc w:val="center"/>
              <w:rPr>
                <w:rFonts w:ascii="Arial Narrow" w:hAnsi="Arial Narrow" w:cs="Arial"/>
                <w:sz w:val="18"/>
                <w:szCs w:val="18"/>
              </w:rPr>
            </w:pPr>
          </w:p>
        </w:tc>
      </w:tr>
      <w:tr w:rsidR="00E27B23" w14:paraId="1A3BB5ED" w14:textId="77777777" w:rsidTr="00C30F16">
        <w:trPr>
          <w:trHeight w:val="60"/>
        </w:trPr>
        <w:tc>
          <w:tcPr>
            <w:tcW w:w="5776" w:type="dxa"/>
            <w:gridSpan w:val="3"/>
            <w:tcBorders>
              <w:top w:val="nil"/>
              <w:left w:val="single" w:sz="4" w:space="0" w:color="auto"/>
              <w:right w:val="single" w:sz="4" w:space="0" w:color="auto"/>
            </w:tcBorders>
            <w:shd w:val="clear" w:color="auto" w:fill="D9D9D9" w:themeFill="background1" w:themeFillShade="D9"/>
          </w:tcPr>
          <w:p w14:paraId="56ED5980" w14:textId="77777777" w:rsidR="00E27B23" w:rsidRPr="00C30F16" w:rsidRDefault="00E27B23" w:rsidP="00A26EAA">
            <w:pPr>
              <w:jc w:val="center"/>
              <w:rPr>
                <w:rFonts w:ascii="Arial" w:hAnsi="Arial" w:cs="Arial"/>
                <w:szCs w:val="24"/>
              </w:rPr>
            </w:pPr>
            <w:r w:rsidRPr="00C30F16">
              <w:rPr>
                <w:rFonts w:ascii="Arial" w:hAnsi="Arial" w:cs="Arial"/>
                <w:b/>
                <w:szCs w:val="24"/>
              </w:rPr>
              <w:t>Learning Goal and Scale</w:t>
            </w:r>
          </w:p>
        </w:tc>
        <w:tc>
          <w:tcPr>
            <w:tcW w:w="9432"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6A8F65A7" w14:textId="22E2E341" w:rsidR="00E27B23" w:rsidRPr="00C30F16" w:rsidRDefault="00E27B23" w:rsidP="00A26EAA">
            <w:pPr>
              <w:jc w:val="center"/>
              <w:rPr>
                <w:rFonts w:ascii="Arial" w:hAnsi="Arial" w:cs="Arial"/>
                <w:sz w:val="19"/>
                <w:szCs w:val="19"/>
              </w:rPr>
            </w:pPr>
            <w:r w:rsidRPr="00C30F16">
              <w:rPr>
                <w:rFonts w:ascii="Arial" w:hAnsi="Arial" w:cs="Arial"/>
                <w:b/>
                <w:szCs w:val="24"/>
              </w:rPr>
              <w:t>Instructional Strategies &amp; Misconceptions</w:t>
            </w:r>
          </w:p>
        </w:tc>
      </w:tr>
      <w:tr w:rsidR="00E27B23" w14:paraId="0D3B7BE9" w14:textId="77777777" w:rsidTr="00C30F16">
        <w:trPr>
          <w:trHeight w:val="720"/>
        </w:trPr>
        <w:tc>
          <w:tcPr>
            <w:tcW w:w="5776" w:type="dxa"/>
            <w:gridSpan w:val="3"/>
            <w:tcBorders>
              <w:left w:val="single" w:sz="4" w:space="0" w:color="auto"/>
              <w:bottom w:val="single" w:sz="4" w:space="0" w:color="auto"/>
              <w:right w:val="single" w:sz="4" w:space="0" w:color="auto"/>
            </w:tcBorders>
          </w:tcPr>
          <w:p w14:paraId="6609AA14" w14:textId="667A6D33" w:rsidR="00E27B23" w:rsidRPr="003A48D1" w:rsidRDefault="001C0C20" w:rsidP="00E27B23">
            <w:pPr>
              <w:rPr>
                <w:rFonts w:ascii="Arial Narrow" w:hAnsi="Arial Narrow"/>
                <w:b/>
                <w:color w:val="3333FF"/>
                <w:sz w:val="18"/>
                <w:szCs w:val="18"/>
              </w:rPr>
            </w:pPr>
            <w:hyperlink r:id="rId26" w:history="1">
              <w:r w:rsidR="00E27B23" w:rsidRPr="003A48D1">
                <w:rPr>
                  <w:rStyle w:val="Hyperlink"/>
                  <w:rFonts w:ascii="Arial Narrow" w:hAnsi="Arial Narrow"/>
                  <w:b/>
                  <w:color w:val="3333FF"/>
                  <w:sz w:val="18"/>
                  <w:szCs w:val="18"/>
                </w:rPr>
                <w:t xml:space="preserve">A202: </w:t>
              </w:r>
              <w:r w:rsidR="00E27B23" w:rsidRPr="003A48D1">
                <w:rPr>
                  <w:rStyle w:val="Hyperlink"/>
                  <w:rFonts w:ascii="Arial Narrow" w:hAnsi="Arial Narrow"/>
                  <w:color w:val="3333FF"/>
                  <w:sz w:val="18"/>
                  <w:szCs w:val="18"/>
                </w:rPr>
                <w:t>Create equations that represent real-world mathematical relationships, including constraints and literal equations.</w:t>
              </w:r>
            </w:hyperlink>
          </w:p>
          <w:p w14:paraId="1BCEA11A" w14:textId="7B46A880" w:rsidR="00E27B23" w:rsidRPr="003A48D1" w:rsidRDefault="001C0C20" w:rsidP="00E27B23">
            <w:pPr>
              <w:rPr>
                <w:rFonts w:ascii="Arial Narrow" w:hAnsi="Arial Narrow"/>
                <w:color w:val="3333FF"/>
                <w:sz w:val="18"/>
                <w:szCs w:val="18"/>
              </w:rPr>
            </w:pPr>
            <w:hyperlink r:id="rId27" w:history="1">
              <w:r w:rsidR="00E27B23" w:rsidRPr="003A48D1">
                <w:rPr>
                  <w:rStyle w:val="Hyperlink"/>
                  <w:rFonts w:ascii="Arial Narrow" w:hAnsi="Arial Narrow"/>
                  <w:b/>
                  <w:color w:val="3333FF"/>
                  <w:sz w:val="18"/>
                  <w:szCs w:val="18"/>
                </w:rPr>
                <w:t>A208:</w:t>
              </w:r>
              <w:r w:rsidR="00E27B23" w:rsidRPr="003A48D1">
                <w:rPr>
                  <w:rStyle w:val="Hyperlink"/>
                  <w:rFonts w:ascii="Arial Narrow" w:hAnsi="Arial Narrow"/>
                  <w:color w:val="3333FF"/>
                  <w:sz w:val="18"/>
                  <w:szCs w:val="18"/>
                </w:rPr>
                <w:t xml:space="preserve"> Interpret functions that arise in real-world context, including restricting domain/range, and interpreting average rate of change.</w:t>
              </w:r>
            </w:hyperlink>
          </w:p>
          <w:p w14:paraId="2C0AE5C3" w14:textId="104D7949" w:rsidR="00E27B23" w:rsidRPr="00A26EAA" w:rsidRDefault="001C0C20" w:rsidP="00E27B23">
            <w:pPr>
              <w:rPr>
                <w:rFonts w:ascii="Arial Narrow" w:hAnsi="Arial Narrow" w:cs="Arial"/>
                <w:sz w:val="18"/>
                <w:szCs w:val="18"/>
              </w:rPr>
            </w:pPr>
            <w:hyperlink r:id="rId28" w:history="1">
              <w:r w:rsidR="00E27B23" w:rsidRPr="003A48D1">
                <w:rPr>
                  <w:rStyle w:val="Hyperlink"/>
                  <w:rFonts w:ascii="Arial Narrow" w:hAnsi="Arial Narrow"/>
                  <w:b/>
                  <w:color w:val="3333FF"/>
                  <w:sz w:val="18"/>
                  <w:szCs w:val="18"/>
                </w:rPr>
                <w:t>A209:</w:t>
              </w:r>
              <w:r w:rsidR="00E27B23" w:rsidRPr="003A48D1">
                <w:rPr>
                  <w:rStyle w:val="Hyperlink"/>
                  <w:rFonts w:ascii="Arial Narrow" w:hAnsi="Arial Narrow"/>
                  <w:color w:val="3333FF"/>
                  <w:sz w:val="18"/>
                  <w:szCs w:val="18"/>
                </w:rPr>
                <w:t xml:space="preserve"> Graph and write equivalent forms of functions by hand and using technology, and compare functions in different representations.</w:t>
              </w:r>
            </w:hyperlink>
          </w:p>
        </w:tc>
        <w:tc>
          <w:tcPr>
            <w:tcW w:w="9432" w:type="dxa"/>
            <w:gridSpan w:val="4"/>
            <w:tcBorders>
              <w:top w:val="nil"/>
              <w:left w:val="single" w:sz="4" w:space="0" w:color="auto"/>
              <w:bottom w:val="single" w:sz="4" w:space="0" w:color="auto"/>
              <w:right w:val="single" w:sz="4" w:space="0" w:color="auto"/>
            </w:tcBorders>
          </w:tcPr>
          <w:p w14:paraId="2F3C0E83" w14:textId="7664DC92" w:rsidR="00E27B23" w:rsidRPr="00A26EAA" w:rsidRDefault="00E27B23" w:rsidP="00E27B23">
            <w:pPr>
              <w:rPr>
                <w:rFonts w:ascii="Arial Narrow" w:hAnsi="Arial Narrow" w:cs="Arial"/>
                <w:sz w:val="18"/>
                <w:szCs w:val="18"/>
              </w:rPr>
            </w:pPr>
            <w:r w:rsidRPr="00A26EAA">
              <w:rPr>
                <w:rFonts w:ascii="Arial Narrow" w:hAnsi="Arial Narrow" w:cs="Arial"/>
                <w:sz w:val="18"/>
                <w:szCs w:val="18"/>
                <w:u w:val="single"/>
              </w:rPr>
              <w:t>Common Errors with Variables</w:t>
            </w:r>
            <w:r w:rsidRPr="00A26EAA">
              <w:rPr>
                <w:rFonts w:ascii="Arial Narrow" w:hAnsi="Arial Narrow" w:cs="Arial"/>
                <w:sz w:val="18"/>
                <w:szCs w:val="18"/>
              </w:rPr>
              <w:t xml:space="preserve"> pg. 3A</w:t>
            </w:r>
            <w:r w:rsidR="00A26EAA">
              <w:rPr>
                <w:rFonts w:ascii="Arial Narrow" w:hAnsi="Arial Narrow" w:cs="Arial"/>
                <w:sz w:val="18"/>
                <w:szCs w:val="18"/>
              </w:rPr>
              <w:t xml:space="preserve">; </w:t>
            </w:r>
            <w:r w:rsidRPr="00A26EAA">
              <w:rPr>
                <w:rFonts w:ascii="Arial Narrow" w:hAnsi="Arial Narrow" w:cs="Arial"/>
                <w:sz w:val="18"/>
                <w:szCs w:val="18"/>
                <w:u w:val="single"/>
              </w:rPr>
              <w:t>Common Errors with Solving Equations</w:t>
            </w:r>
            <w:r w:rsidRPr="00A26EAA">
              <w:rPr>
                <w:rFonts w:ascii="Arial Narrow" w:hAnsi="Arial Narrow" w:cs="Arial"/>
                <w:sz w:val="18"/>
                <w:szCs w:val="18"/>
              </w:rPr>
              <w:t xml:space="preserve"> pg. 3B </w:t>
            </w:r>
            <w:r w:rsidRPr="00A26EAA">
              <w:rPr>
                <w:rFonts w:ascii="Arial Narrow" w:hAnsi="Arial Narrow" w:cs="Arial"/>
                <w:sz w:val="18"/>
                <w:szCs w:val="18"/>
                <w:u w:val="single"/>
              </w:rPr>
              <w:t>Common Errors with Absolute Value</w:t>
            </w:r>
            <w:r w:rsidRPr="00A26EAA">
              <w:rPr>
                <w:rFonts w:ascii="Arial Narrow" w:hAnsi="Arial Narrow" w:cs="Arial"/>
                <w:sz w:val="18"/>
                <w:szCs w:val="18"/>
              </w:rPr>
              <w:t xml:space="preserve"> pg. 3B The students sometimes confuse absolute value with “opposite.” Point out that opposite of a positive number is not the same as its absolute value. </w:t>
            </w:r>
            <w:r w:rsidR="003B40F7">
              <w:rPr>
                <w:rFonts w:ascii="Arial Narrow" w:hAnsi="Arial Narrow" w:cs="Arial"/>
                <w:sz w:val="18"/>
                <w:szCs w:val="18"/>
              </w:rPr>
              <w:t xml:space="preserve"> </w:t>
            </w:r>
            <w:r w:rsidRPr="00A26EAA">
              <w:rPr>
                <w:rFonts w:ascii="Arial Narrow" w:hAnsi="Arial Narrow" w:cs="Arial"/>
                <w:sz w:val="18"/>
                <w:szCs w:val="18"/>
                <w:u w:val="single"/>
              </w:rPr>
              <w:t>Common Errors with Functions</w:t>
            </w:r>
            <w:r w:rsidRPr="00A26EAA">
              <w:rPr>
                <w:rFonts w:ascii="Arial Narrow" w:hAnsi="Arial Narrow" w:cs="Arial"/>
                <w:sz w:val="18"/>
                <w:szCs w:val="18"/>
              </w:rPr>
              <w:t xml:space="preserve"> pg. 63A  Errors in determining whether a relation is a function can occur when students do not fully understand the definition of a function as well as the meaning of domain and range. Multiple representations of the same example may help students. Show that an equation can be graphed and that the graph is made up of ordered pairs or a table. Errors also occur in evaluating functions when f(x) notation is first introduced. Some students can evaluate y=4x+1 for x=2, but struggle f(2) if f(x)=4x+1. Provide multiple examples.</w:t>
            </w:r>
            <w:r w:rsidR="003B40F7">
              <w:rPr>
                <w:rFonts w:ascii="Arial Narrow" w:hAnsi="Arial Narrow" w:cs="Arial"/>
                <w:sz w:val="18"/>
                <w:szCs w:val="18"/>
              </w:rPr>
              <w:t xml:space="preserve"> </w:t>
            </w:r>
            <w:r w:rsidRPr="00A26EAA">
              <w:rPr>
                <w:rFonts w:ascii="Arial Narrow" w:hAnsi="Arial Narrow" w:cs="Arial"/>
                <w:sz w:val="18"/>
                <w:szCs w:val="18"/>
                <w:u w:val="single"/>
              </w:rPr>
              <w:t>Common Errors with Graphing Calculators</w:t>
            </w:r>
            <w:r w:rsidRPr="00A26EAA">
              <w:rPr>
                <w:rFonts w:ascii="Arial Narrow" w:hAnsi="Arial Narrow" w:cs="Arial"/>
                <w:sz w:val="18"/>
                <w:szCs w:val="18"/>
              </w:rPr>
              <w:t xml:space="preserve"> pg. 63B Graphing calculator errors can happen when students do not remember the steps involved. Make a sheet of instructions available until students are comfortable with steps. </w:t>
            </w:r>
          </w:p>
          <w:p w14:paraId="2E05934E" w14:textId="77777777" w:rsidR="00E27B23" w:rsidRPr="00A26EAA" w:rsidRDefault="00E27B23" w:rsidP="00E27B23">
            <w:pPr>
              <w:rPr>
                <w:rFonts w:ascii="Arial Narrow" w:hAnsi="Arial Narrow" w:cs="Arial"/>
                <w:sz w:val="18"/>
                <w:szCs w:val="18"/>
              </w:rPr>
            </w:pPr>
            <w:r w:rsidRPr="00A26EAA">
              <w:rPr>
                <w:rFonts w:ascii="Arial Narrow" w:hAnsi="Arial Narrow" w:cs="Arial"/>
                <w:sz w:val="18"/>
                <w:szCs w:val="18"/>
                <w:u w:val="single"/>
              </w:rPr>
              <w:t>Common Errors with Transformations</w:t>
            </w:r>
            <w:r w:rsidRPr="00A26EAA">
              <w:rPr>
                <w:rFonts w:ascii="Arial Narrow" w:hAnsi="Arial Narrow" w:cs="Arial"/>
                <w:sz w:val="18"/>
                <w:szCs w:val="18"/>
              </w:rPr>
              <w:t xml:space="preserve"> pg. 63B </w:t>
            </w:r>
          </w:p>
          <w:p w14:paraId="26F0D767" w14:textId="77777777" w:rsidR="00E27B23" w:rsidRPr="00A26EAA" w:rsidRDefault="00E27B23" w:rsidP="00E27B23">
            <w:pPr>
              <w:rPr>
                <w:rFonts w:ascii="Arial Narrow" w:hAnsi="Arial Narrow" w:cs="Arial"/>
                <w:sz w:val="18"/>
                <w:szCs w:val="18"/>
              </w:rPr>
            </w:pPr>
            <w:r w:rsidRPr="00A26EAA">
              <w:rPr>
                <w:rFonts w:ascii="Arial Narrow" w:hAnsi="Arial Narrow" w:cs="Arial"/>
                <w:sz w:val="18"/>
                <w:szCs w:val="18"/>
                <w:u w:val="single"/>
              </w:rPr>
              <w:t>Common Errors when Describing and Graphing Quadratic Functions</w:t>
            </w:r>
            <w:r w:rsidRPr="00A26EAA">
              <w:rPr>
                <w:rFonts w:ascii="Arial Narrow" w:hAnsi="Arial Narrow" w:cs="Arial"/>
                <w:sz w:val="18"/>
                <w:szCs w:val="18"/>
              </w:rPr>
              <w:t xml:space="preserve"> pg. 203A Students often rely on graphing calculators and do not use information from the equation to visualize the graph. </w:t>
            </w:r>
          </w:p>
          <w:p w14:paraId="7C1D5B10" w14:textId="00844983" w:rsidR="00E27B23" w:rsidRPr="00A26EAA" w:rsidRDefault="00E27B23" w:rsidP="00E27B23">
            <w:pPr>
              <w:rPr>
                <w:rFonts w:ascii="Arial Narrow" w:hAnsi="Arial Narrow" w:cs="Arial"/>
                <w:b/>
                <w:sz w:val="18"/>
                <w:szCs w:val="18"/>
              </w:rPr>
            </w:pPr>
            <w:r w:rsidRPr="00A26EAA">
              <w:rPr>
                <w:rFonts w:ascii="Arial Narrow" w:hAnsi="Arial Narrow" w:cs="Arial"/>
                <w:sz w:val="18"/>
                <w:szCs w:val="18"/>
                <w:u w:val="single"/>
              </w:rPr>
              <w:t>Common Errors when Finding Zeros of Quadratic Functions</w:t>
            </w:r>
            <w:r w:rsidRPr="00A26EAA">
              <w:rPr>
                <w:rFonts w:ascii="Arial Narrow" w:hAnsi="Arial Narrow" w:cs="Arial"/>
                <w:sz w:val="18"/>
                <w:szCs w:val="18"/>
              </w:rPr>
              <w:t xml:space="preserve"> pg. 203B Mistakes may occur when students use graphing calculators to solve the quadratic formula because they fail to use parentheses correctly.</w:t>
            </w:r>
          </w:p>
        </w:tc>
      </w:tr>
      <w:tr w:rsidR="00E27B23" w14:paraId="418D291D" w14:textId="77777777" w:rsidTr="005E2198">
        <w:trPr>
          <w:trHeight w:val="260"/>
        </w:trPr>
        <w:tc>
          <w:tcPr>
            <w:tcW w:w="577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3E0D604D" w14:textId="77777777" w:rsidR="00E27B23" w:rsidRPr="00B16CFF" w:rsidRDefault="00E27B23" w:rsidP="00E27B23">
            <w:pPr>
              <w:jc w:val="center"/>
              <w:rPr>
                <w:rFonts w:ascii="Arial" w:hAnsi="Arial" w:cs="Arial"/>
                <w:szCs w:val="24"/>
              </w:rPr>
            </w:pPr>
            <w:r w:rsidRPr="00B16CFF">
              <w:rPr>
                <w:rFonts w:ascii="Arial" w:hAnsi="Arial" w:cs="Arial"/>
                <w:b/>
                <w:szCs w:val="24"/>
              </w:rPr>
              <w:t>Math Practices for Unit</w:t>
            </w:r>
          </w:p>
        </w:tc>
        <w:tc>
          <w:tcPr>
            <w:tcW w:w="4819" w:type="dxa"/>
            <w:tcBorders>
              <w:top w:val="nil"/>
              <w:left w:val="single" w:sz="4" w:space="0" w:color="auto"/>
              <w:bottom w:val="nil"/>
              <w:right w:val="single" w:sz="4" w:space="0" w:color="auto"/>
            </w:tcBorders>
            <w:shd w:val="clear" w:color="auto" w:fill="D9D9D9" w:themeFill="background1" w:themeFillShade="D9"/>
            <w:hideMark/>
          </w:tcPr>
          <w:p w14:paraId="22344ED4" w14:textId="77777777" w:rsidR="00E27B23" w:rsidRPr="00B16CFF" w:rsidRDefault="00E27B23" w:rsidP="00E27B23">
            <w:pPr>
              <w:jc w:val="center"/>
              <w:rPr>
                <w:rFonts w:ascii="Arial" w:hAnsi="Arial" w:cs="Arial"/>
                <w:b/>
                <w:szCs w:val="24"/>
              </w:rPr>
            </w:pPr>
            <w:r w:rsidRPr="00B16CFF">
              <w:rPr>
                <w:rFonts w:ascii="Arial" w:hAnsi="Arial" w:cs="Arial"/>
                <w:b/>
                <w:szCs w:val="24"/>
              </w:rPr>
              <w:t>Unit Connections</w:t>
            </w:r>
          </w:p>
        </w:tc>
        <w:tc>
          <w:tcPr>
            <w:tcW w:w="461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4BC0E139" w14:textId="77777777" w:rsidR="00E27B23" w:rsidRPr="00B16CFF" w:rsidRDefault="00E27B23" w:rsidP="00E27B23">
            <w:pPr>
              <w:jc w:val="center"/>
              <w:rPr>
                <w:rFonts w:ascii="Arial" w:hAnsi="Arial" w:cs="Arial"/>
                <w:szCs w:val="24"/>
              </w:rPr>
            </w:pPr>
            <w:r w:rsidRPr="00B16CFF">
              <w:rPr>
                <w:rFonts w:ascii="Arial" w:hAnsi="Arial" w:cs="Arial"/>
                <w:b/>
                <w:szCs w:val="24"/>
              </w:rPr>
              <w:t>Instructional Resources</w:t>
            </w:r>
          </w:p>
        </w:tc>
      </w:tr>
      <w:tr w:rsidR="00E27B23" w:rsidRPr="00A26EAA" w14:paraId="76988E59" w14:textId="77777777" w:rsidTr="0036737C">
        <w:trPr>
          <w:trHeight w:val="432"/>
        </w:trPr>
        <w:tc>
          <w:tcPr>
            <w:tcW w:w="300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F6F1C78" w14:textId="77777777" w:rsidR="00E27B23" w:rsidRPr="00A26EAA" w:rsidRDefault="00E27B23" w:rsidP="00E27B23">
            <w:pPr>
              <w:rPr>
                <w:rFonts w:ascii="Arial Narrow" w:hAnsi="Arial Narrow" w:cs="Arial"/>
                <w:sz w:val="18"/>
                <w:szCs w:val="18"/>
              </w:rPr>
            </w:pPr>
            <w:r w:rsidRPr="00A26EAA">
              <w:rPr>
                <w:rFonts w:ascii="Arial Narrow" w:hAnsi="Arial Narrow" w:cs="Arial"/>
                <w:sz w:val="18"/>
                <w:szCs w:val="18"/>
              </w:rPr>
              <w:t>1. Make sense of problems and persevere in solving them.</w:t>
            </w:r>
          </w:p>
        </w:tc>
        <w:tc>
          <w:tcPr>
            <w:tcW w:w="27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4A406C1" w14:textId="77777777" w:rsidR="00E27B23" w:rsidRPr="00A26EAA" w:rsidRDefault="00E27B23" w:rsidP="00E27B23">
            <w:pPr>
              <w:rPr>
                <w:rFonts w:ascii="Arial Narrow" w:hAnsi="Arial Narrow" w:cs="Arial"/>
                <w:sz w:val="18"/>
                <w:szCs w:val="18"/>
              </w:rPr>
            </w:pPr>
            <w:r w:rsidRPr="00A26EAA">
              <w:rPr>
                <w:rFonts w:ascii="Arial Narrow" w:hAnsi="Arial Narrow" w:cs="Arial"/>
                <w:sz w:val="18"/>
                <w:szCs w:val="18"/>
              </w:rPr>
              <w:t>5. Use appropriate tools strategically.</w:t>
            </w:r>
          </w:p>
        </w:tc>
        <w:tc>
          <w:tcPr>
            <w:tcW w:w="4819" w:type="dxa"/>
            <w:vMerge w:val="restart"/>
            <w:tcBorders>
              <w:top w:val="single" w:sz="4" w:space="0" w:color="auto"/>
              <w:left w:val="single" w:sz="4" w:space="0" w:color="auto"/>
              <w:bottom w:val="single" w:sz="4" w:space="0" w:color="auto"/>
              <w:right w:val="single" w:sz="4" w:space="0" w:color="auto"/>
            </w:tcBorders>
          </w:tcPr>
          <w:p w14:paraId="466A7E30" w14:textId="77777777" w:rsidR="00E27B23" w:rsidRPr="00A26EAA" w:rsidRDefault="00E27B23" w:rsidP="00E27B23">
            <w:pPr>
              <w:pStyle w:val="ListParagraph"/>
              <w:numPr>
                <w:ilvl w:val="0"/>
                <w:numId w:val="16"/>
              </w:numPr>
              <w:spacing w:line="259" w:lineRule="auto"/>
              <w:ind w:left="360"/>
              <w:rPr>
                <w:rFonts w:ascii="Arial Narrow" w:hAnsi="Arial Narrow"/>
                <w:sz w:val="18"/>
                <w:szCs w:val="18"/>
              </w:rPr>
            </w:pPr>
            <w:r w:rsidRPr="00A26EAA">
              <w:rPr>
                <w:rFonts w:ascii="Arial Narrow" w:hAnsi="Arial Narrow"/>
                <w:sz w:val="18"/>
                <w:szCs w:val="18"/>
              </w:rPr>
              <w:t>Solving linear equations</w:t>
            </w:r>
          </w:p>
          <w:p w14:paraId="7E77DA90" w14:textId="77777777" w:rsidR="00E27B23" w:rsidRPr="00A26EAA" w:rsidRDefault="00E27B23" w:rsidP="00E27B23">
            <w:pPr>
              <w:pStyle w:val="ListParagraph"/>
              <w:numPr>
                <w:ilvl w:val="0"/>
                <w:numId w:val="16"/>
              </w:numPr>
              <w:spacing w:line="259" w:lineRule="auto"/>
              <w:ind w:left="360"/>
              <w:rPr>
                <w:rFonts w:ascii="Arial Narrow" w:hAnsi="Arial Narrow"/>
                <w:sz w:val="18"/>
                <w:szCs w:val="18"/>
              </w:rPr>
            </w:pPr>
            <w:r w:rsidRPr="00A26EAA">
              <w:rPr>
                <w:rFonts w:ascii="Arial Narrow" w:hAnsi="Arial Narrow"/>
                <w:sz w:val="18"/>
                <w:szCs w:val="18"/>
              </w:rPr>
              <w:t>Solving absolute value inequalities</w:t>
            </w:r>
          </w:p>
          <w:p w14:paraId="5708D26D" w14:textId="77777777" w:rsidR="00E27B23" w:rsidRPr="00A26EAA" w:rsidRDefault="00E27B23" w:rsidP="00E27B23">
            <w:pPr>
              <w:pStyle w:val="ListParagraph"/>
              <w:numPr>
                <w:ilvl w:val="0"/>
                <w:numId w:val="16"/>
              </w:numPr>
              <w:spacing w:line="259" w:lineRule="auto"/>
              <w:ind w:left="360"/>
              <w:rPr>
                <w:rFonts w:ascii="Arial Narrow" w:hAnsi="Arial Narrow"/>
                <w:sz w:val="18"/>
                <w:szCs w:val="18"/>
              </w:rPr>
            </w:pPr>
            <w:r w:rsidRPr="00A26EAA">
              <w:rPr>
                <w:rFonts w:ascii="Arial Narrow" w:hAnsi="Arial Narrow"/>
                <w:sz w:val="18"/>
                <w:szCs w:val="18"/>
              </w:rPr>
              <w:t>Writing and graphing equations in slope-intercept form</w:t>
            </w:r>
          </w:p>
          <w:p w14:paraId="087D9337" w14:textId="77777777" w:rsidR="00E27B23" w:rsidRPr="00A26EAA" w:rsidRDefault="00E27B23" w:rsidP="00E27B23">
            <w:pPr>
              <w:pStyle w:val="ListParagraph"/>
              <w:numPr>
                <w:ilvl w:val="0"/>
                <w:numId w:val="16"/>
              </w:numPr>
              <w:spacing w:line="259" w:lineRule="auto"/>
              <w:ind w:left="360"/>
              <w:rPr>
                <w:rFonts w:ascii="Arial Narrow" w:hAnsi="Arial Narrow"/>
                <w:sz w:val="18"/>
                <w:szCs w:val="18"/>
              </w:rPr>
            </w:pPr>
            <w:r w:rsidRPr="00A26EAA">
              <w:rPr>
                <w:rFonts w:ascii="Arial Narrow" w:hAnsi="Arial Narrow"/>
                <w:sz w:val="18"/>
                <w:szCs w:val="18"/>
              </w:rPr>
              <w:t>Identify translations</w:t>
            </w:r>
          </w:p>
          <w:p w14:paraId="170D5B20" w14:textId="49C51124" w:rsidR="00E27B23" w:rsidRPr="00A26EAA" w:rsidRDefault="00E27B23" w:rsidP="00E27B23">
            <w:pPr>
              <w:pStyle w:val="ListParagraph"/>
              <w:numPr>
                <w:ilvl w:val="0"/>
                <w:numId w:val="16"/>
              </w:numPr>
              <w:spacing w:line="259" w:lineRule="auto"/>
              <w:ind w:left="360"/>
              <w:rPr>
                <w:rFonts w:ascii="Arial Narrow" w:hAnsi="Arial Narrow"/>
                <w:sz w:val="18"/>
                <w:szCs w:val="18"/>
              </w:rPr>
            </w:pPr>
            <w:r w:rsidRPr="00A26EAA">
              <w:rPr>
                <w:rFonts w:ascii="Arial Narrow" w:hAnsi="Arial Narrow"/>
                <w:sz w:val="18"/>
                <w:szCs w:val="18"/>
              </w:rPr>
              <w:t>Solving systems of equations</w:t>
            </w:r>
          </w:p>
        </w:tc>
        <w:tc>
          <w:tcPr>
            <w:tcW w:w="1899" w:type="dxa"/>
            <w:vMerge w:val="restart"/>
            <w:tcBorders>
              <w:top w:val="single" w:sz="4" w:space="0" w:color="auto"/>
              <w:left w:val="single" w:sz="4" w:space="0" w:color="auto"/>
              <w:bottom w:val="single" w:sz="4" w:space="0" w:color="auto"/>
              <w:right w:val="nil"/>
            </w:tcBorders>
          </w:tcPr>
          <w:p w14:paraId="31B057B1" w14:textId="77777777" w:rsidR="00E27B23" w:rsidRPr="00A26EAA" w:rsidRDefault="00E27B23" w:rsidP="00E27B23">
            <w:pPr>
              <w:rPr>
                <w:rFonts w:ascii="Arial Narrow" w:hAnsi="Arial Narrow" w:cs="Arial"/>
                <w:sz w:val="18"/>
                <w:szCs w:val="18"/>
              </w:rPr>
            </w:pPr>
          </w:p>
        </w:tc>
        <w:tc>
          <w:tcPr>
            <w:tcW w:w="2714" w:type="dxa"/>
            <w:gridSpan w:val="2"/>
            <w:vMerge w:val="restart"/>
            <w:tcBorders>
              <w:top w:val="single" w:sz="4" w:space="0" w:color="auto"/>
              <w:left w:val="nil"/>
              <w:bottom w:val="single" w:sz="4" w:space="0" w:color="auto"/>
              <w:right w:val="single" w:sz="4" w:space="0" w:color="auto"/>
            </w:tcBorders>
          </w:tcPr>
          <w:p w14:paraId="11CCBDC3" w14:textId="77777777" w:rsidR="00E27B23" w:rsidRPr="00A26EAA" w:rsidRDefault="00E27B23" w:rsidP="00E27B23">
            <w:pPr>
              <w:rPr>
                <w:rFonts w:ascii="Arial" w:hAnsi="Arial" w:cs="Arial"/>
                <w:sz w:val="18"/>
                <w:szCs w:val="18"/>
              </w:rPr>
            </w:pPr>
          </w:p>
        </w:tc>
      </w:tr>
      <w:tr w:rsidR="00E27B23" w:rsidRPr="00A26EAA" w14:paraId="7538DB11" w14:textId="77777777" w:rsidTr="0036737C">
        <w:trPr>
          <w:trHeight w:val="432"/>
        </w:trPr>
        <w:tc>
          <w:tcPr>
            <w:tcW w:w="300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599D920" w14:textId="77777777" w:rsidR="00E27B23" w:rsidRPr="00A26EAA" w:rsidRDefault="00E27B23" w:rsidP="00E27B23">
            <w:pPr>
              <w:rPr>
                <w:rFonts w:ascii="Arial Narrow" w:hAnsi="Arial Narrow" w:cs="Arial"/>
                <w:sz w:val="18"/>
                <w:szCs w:val="18"/>
              </w:rPr>
            </w:pPr>
            <w:r w:rsidRPr="00A26EAA">
              <w:rPr>
                <w:rFonts w:ascii="Arial Narrow" w:hAnsi="Arial Narrow" w:cs="Arial"/>
                <w:sz w:val="18"/>
                <w:szCs w:val="18"/>
              </w:rPr>
              <w:t>2. Reason abstractly and quantitatively.</w:t>
            </w:r>
          </w:p>
        </w:tc>
        <w:tc>
          <w:tcPr>
            <w:tcW w:w="27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A2B96F1" w14:textId="77777777" w:rsidR="00E27B23" w:rsidRPr="00A26EAA" w:rsidRDefault="00E27B23" w:rsidP="00E27B23">
            <w:pPr>
              <w:rPr>
                <w:rFonts w:ascii="Arial Narrow" w:hAnsi="Arial Narrow" w:cs="Arial"/>
                <w:sz w:val="18"/>
                <w:szCs w:val="18"/>
              </w:rPr>
            </w:pPr>
            <w:r w:rsidRPr="00A26EAA">
              <w:rPr>
                <w:rFonts w:ascii="Arial Narrow" w:hAnsi="Arial Narrow" w:cs="Arial"/>
                <w:sz w:val="18"/>
                <w:szCs w:val="18"/>
              </w:rPr>
              <w:t>6. Attend to precision.</w:t>
            </w:r>
          </w:p>
        </w:tc>
        <w:tc>
          <w:tcPr>
            <w:tcW w:w="0" w:type="auto"/>
            <w:vMerge/>
            <w:tcBorders>
              <w:top w:val="single" w:sz="4" w:space="0" w:color="auto"/>
              <w:left w:val="single" w:sz="4" w:space="0" w:color="auto"/>
              <w:bottom w:val="single" w:sz="4" w:space="0" w:color="auto"/>
              <w:right w:val="single" w:sz="4" w:space="0" w:color="auto"/>
            </w:tcBorders>
            <w:vAlign w:val="center"/>
          </w:tcPr>
          <w:p w14:paraId="454A47C2" w14:textId="77777777" w:rsidR="00E27B23" w:rsidRPr="00A26EAA" w:rsidRDefault="00E27B23" w:rsidP="00E27B2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4DAFBDC2" w14:textId="77777777" w:rsidR="00E27B23" w:rsidRPr="00A26EAA" w:rsidRDefault="00E27B23" w:rsidP="00E27B23">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14:paraId="6A0FA4F9" w14:textId="77777777" w:rsidR="00E27B23" w:rsidRPr="00A26EAA" w:rsidRDefault="00E27B23" w:rsidP="00E27B23">
            <w:pPr>
              <w:rPr>
                <w:rFonts w:ascii="Arial" w:hAnsi="Arial" w:cs="Arial"/>
                <w:sz w:val="18"/>
                <w:szCs w:val="18"/>
              </w:rPr>
            </w:pPr>
          </w:p>
        </w:tc>
      </w:tr>
      <w:tr w:rsidR="00E27B23" w:rsidRPr="00A26EAA" w14:paraId="52D947B7" w14:textId="77777777" w:rsidTr="0036737C">
        <w:trPr>
          <w:trHeight w:val="432"/>
        </w:trPr>
        <w:tc>
          <w:tcPr>
            <w:tcW w:w="300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9099F" w14:textId="77777777" w:rsidR="00E27B23" w:rsidRPr="00A26EAA" w:rsidRDefault="00E27B23" w:rsidP="00E27B23">
            <w:pPr>
              <w:rPr>
                <w:rFonts w:ascii="Arial Narrow" w:hAnsi="Arial Narrow" w:cs="Arial"/>
                <w:sz w:val="18"/>
                <w:szCs w:val="18"/>
              </w:rPr>
            </w:pPr>
            <w:r w:rsidRPr="00A26EAA">
              <w:rPr>
                <w:rFonts w:ascii="Arial Narrow" w:hAnsi="Arial Narrow" w:cs="Arial"/>
                <w:sz w:val="18"/>
                <w:szCs w:val="18"/>
              </w:rPr>
              <w:t>3. Construct viable arguments &amp; critique reasoning of others.</w:t>
            </w:r>
          </w:p>
        </w:tc>
        <w:tc>
          <w:tcPr>
            <w:tcW w:w="2771" w:type="dxa"/>
            <w:tcBorders>
              <w:top w:val="single" w:sz="4" w:space="0" w:color="auto"/>
              <w:left w:val="single" w:sz="4" w:space="0" w:color="auto"/>
              <w:bottom w:val="single" w:sz="4" w:space="0" w:color="auto"/>
              <w:right w:val="single" w:sz="4" w:space="0" w:color="auto"/>
            </w:tcBorders>
            <w:hideMark/>
          </w:tcPr>
          <w:p w14:paraId="2432E8B6" w14:textId="77777777" w:rsidR="00E27B23" w:rsidRPr="00A26EAA" w:rsidRDefault="00E27B23" w:rsidP="00E27B23">
            <w:pPr>
              <w:rPr>
                <w:rFonts w:ascii="Arial Narrow" w:hAnsi="Arial Narrow" w:cs="Arial"/>
                <w:sz w:val="18"/>
                <w:szCs w:val="18"/>
              </w:rPr>
            </w:pPr>
            <w:r w:rsidRPr="00A26EAA">
              <w:rPr>
                <w:rFonts w:ascii="Arial Narrow" w:hAnsi="Arial Narrow" w:cs="Arial"/>
                <w:sz w:val="18"/>
                <w:szCs w:val="18"/>
              </w:rPr>
              <w:t>7. Look for and make use of structure.</w:t>
            </w:r>
          </w:p>
        </w:tc>
        <w:tc>
          <w:tcPr>
            <w:tcW w:w="0" w:type="auto"/>
            <w:vMerge/>
            <w:tcBorders>
              <w:top w:val="single" w:sz="4" w:space="0" w:color="auto"/>
              <w:left w:val="single" w:sz="4" w:space="0" w:color="auto"/>
              <w:bottom w:val="single" w:sz="4" w:space="0" w:color="auto"/>
              <w:right w:val="single" w:sz="4" w:space="0" w:color="auto"/>
            </w:tcBorders>
            <w:vAlign w:val="center"/>
          </w:tcPr>
          <w:p w14:paraId="501660B0" w14:textId="77777777" w:rsidR="00E27B23" w:rsidRPr="00A26EAA" w:rsidRDefault="00E27B23" w:rsidP="00E27B2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05882039" w14:textId="77777777" w:rsidR="00E27B23" w:rsidRPr="00A26EAA" w:rsidRDefault="00E27B23" w:rsidP="00E27B23">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14:paraId="5248EDD8" w14:textId="77777777" w:rsidR="00E27B23" w:rsidRPr="00A26EAA" w:rsidRDefault="00E27B23" w:rsidP="00E27B23">
            <w:pPr>
              <w:rPr>
                <w:rFonts w:ascii="Arial" w:hAnsi="Arial" w:cs="Arial"/>
                <w:sz w:val="18"/>
                <w:szCs w:val="18"/>
              </w:rPr>
            </w:pPr>
          </w:p>
        </w:tc>
      </w:tr>
      <w:tr w:rsidR="00E27B23" w:rsidRPr="00A26EAA" w14:paraId="00136566" w14:textId="77777777" w:rsidTr="0036737C">
        <w:trPr>
          <w:trHeight w:val="432"/>
        </w:trPr>
        <w:tc>
          <w:tcPr>
            <w:tcW w:w="300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4A125EC" w14:textId="77777777" w:rsidR="00E27B23" w:rsidRPr="00A26EAA" w:rsidRDefault="00E27B23" w:rsidP="00E27B23">
            <w:pPr>
              <w:rPr>
                <w:rFonts w:ascii="Arial Narrow" w:hAnsi="Arial Narrow" w:cs="Arial"/>
                <w:sz w:val="18"/>
                <w:szCs w:val="18"/>
              </w:rPr>
            </w:pPr>
            <w:r w:rsidRPr="00A26EAA">
              <w:rPr>
                <w:rFonts w:ascii="Arial Narrow" w:hAnsi="Arial Narrow" w:cs="Arial"/>
                <w:sz w:val="18"/>
                <w:szCs w:val="18"/>
              </w:rPr>
              <w:t>4. Model with mathematics.</w:t>
            </w:r>
          </w:p>
        </w:tc>
        <w:tc>
          <w:tcPr>
            <w:tcW w:w="2771" w:type="dxa"/>
            <w:tcBorders>
              <w:top w:val="single" w:sz="4" w:space="0" w:color="auto"/>
              <w:left w:val="single" w:sz="4" w:space="0" w:color="auto"/>
              <w:bottom w:val="single" w:sz="4" w:space="0" w:color="auto"/>
              <w:right w:val="single" w:sz="4" w:space="0" w:color="auto"/>
            </w:tcBorders>
            <w:hideMark/>
          </w:tcPr>
          <w:p w14:paraId="6538C4E5" w14:textId="77777777" w:rsidR="00E27B23" w:rsidRPr="00A26EAA" w:rsidRDefault="00E27B23" w:rsidP="00E27B23">
            <w:pPr>
              <w:rPr>
                <w:rFonts w:ascii="Arial Narrow" w:hAnsi="Arial Narrow" w:cs="Arial"/>
                <w:sz w:val="18"/>
                <w:szCs w:val="18"/>
              </w:rPr>
            </w:pPr>
            <w:r w:rsidRPr="00A26EAA">
              <w:rPr>
                <w:rFonts w:ascii="Arial Narrow" w:hAnsi="Arial Narrow" w:cs="Arial"/>
                <w:sz w:val="18"/>
                <w:szCs w:val="18"/>
              </w:rPr>
              <w:t>8. Look for and express regularity in repeated reasoning.</w:t>
            </w:r>
          </w:p>
        </w:tc>
        <w:tc>
          <w:tcPr>
            <w:tcW w:w="0" w:type="auto"/>
            <w:vMerge/>
            <w:tcBorders>
              <w:top w:val="single" w:sz="4" w:space="0" w:color="auto"/>
              <w:left w:val="single" w:sz="4" w:space="0" w:color="auto"/>
              <w:bottom w:val="single" w:sz="4" w:space="0" w:color="auto"/>
              <w:right w:val="single" w:sz="4" w:space="0" w:color="auto"/>
            </w:tcBorders>
            <w:vAlign w:val="center"/>
          </w:tcPr>
          <w:p w14:paraId="4DE67043" w14:textId="77777777" w:rsidR="00E27B23" w:rsidRPr="00A26EAA" w:rsidRDefault="00E27B23" w:rsidP="00E27B23">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1C6DA9D6" w14:textId="77777777" w:rsidR="00E27B23" w:rsidRPr="00A26EAA" w:rsidRDefault="00E27B23" w:rsidP="00E27B23">
            <w:pPr>
              <w:rPr>
                <w:rFonts w:ascii="Arial Narrow" w:hAnsi="Arial Narrow" w:cs="Arial"/>
                <w:sz w:val="18"/>
                <w:szCs w:val="18"/>
              </w:rPr>
            </w:pPr>
          </w:p>
        </w:tc>
        <w:tc>
          <w:tcPr>
            <w:tcW w:w="2714" w:type="dxa"/>
            <w:gridSpan w:val="2"/>
            <w:vMerge/>
            <w:tcBorders>
              <w:top w:val="nil"/>
              <w:left w:val="nil"/>
              <w:bottom w:val="single" w:sz="4" w:space="0" w:color="auto"/>
              <w:right w:val="single" w:sz="4" w:space="0" w:color="auto"/>
            </w:tcBorders>
            <w:vAlign w:val="center"/>
          </w:tcPr>
          <w:p w14:paraId="36193502" w14:textId="77777777" w:rsidR="00E27B23" w:rsidRPr="00A26EAA" w:rsidRDefault="00E27B23" w:rsidP="00E27B23">
            <w:pPr>
              <w:rPr>
                <w:rFonts w:ascii="Arial" w:hAnsi="Arial" w:cs="Arial"/>
                <w:sz w:val="18"/>
                <w:szCs w:val="18"/>
              </w:rPr>
            </w:pPr>
          </w:p>
        </w:tc>
      </w:tr>
    </w:tbl>
    <w:p w14:paraId="03259B1A" w14:textId="77777777" w:rsidR="00B7484F" w:rsidRPr="00B7484F" w:rsidRDefault="00B7484F">
      <w:pPr>
        <w:rPr>
          <w:rFonts w:asciiTheme="minorHAnsi" w:hAnsiTheme="minorHAnsi"/>
          <w:i/>
          <w:sz w:val="16"/>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721452" w:rsidRPr="00A26EAA" w14:paraId="134AADCA" w14:textId="77777777" w:rsidTr="005D06F9">
        <w:trPr>
          <w:trHeight w:val="288"/>
        </w:trPr>
        <w:tc>
          <w:tcPr>
            <w:tcW w:w="14976" w:type="dxa"/>
            <w:gridSpan w:val="7"/>
            <w:shd w:val="clear" w:color="auto" w:fill="D9D9D9"/>
          </w:tcPr>
          <w:p w14:paraId="48558135" w14:textId="697AA2A6" w:rsidR="00721452" w:rsidRPr="00A26EAA" w:rsidRDefault="00325EF0" w:rsidP="00AD4061">
            <w:pPr>
              <w:rPr>
                <w:rFonts w:asciiTheme="minorHAnsi" w:hAnsiTheme="minorHAnsi"/>
                <w:b/>
                <w:szCs w:val="24"/>
              </w:rPr>
            </w:pPr>
            <w:r w:rsidRPr="00A26EAA">
              <w:rPr>
                <w:rFonts w:asciiTheme="minorHAnsi" w:hAnsiTheme="minorHAnsi"/>
                <w:szCs w:val="24"/>
              </w:rPr>
              <w:lastRenderedPageBreak/>
              <w:br w:type="page"/>
            </w:r>
            <w:r w:rsidR="00721452" w:rsidRPr="00A26EAA">
              <w:rPr>
                <w:rFonts w:asciiTheme="minorHAnsi" w:hAnsiTheme="minorHAnsi"/>
                <w:szCs w:val="24"/>
              </w:rPr>
              <w:br w:type="page"/>
            </w:r>
            <w:r w:rsidR="00FE74EE" w:rsidRPr="00A26EAA">
              <w:rPr>
                <w:rFonts w:asciiTheme="minorHAnsi" w:hAnsiTheme="minorHAnsi"/>
                <w:b/>
                <w:szCs w:val="24"/>
              </w:rPr>
              <w:t xml:space="preserve">FIRST </w:t>
            </w:r>
            <w:r w:rsidR="00721452" w:rsidRPr="00A26EAA">
              <w:rPr>
                <w:rFonts w:asciiTheme="minorHAnsi" w:hAnsiTheme="minorHAnsi"/>
                <w:b/>
                <w:szCs w:val="24"/>
              </w:rPr>
              <w:t>QUARTER</w:t>
            </w:r>
          </w:p>
        </w:tc>
      </w:tr>
      <w:tr w:rsidR="00721452" w:rsidRPr="00A26EAA" w14:paraId="385BAF69" w14:textId="77777777" w:rsidTr="005D06F9">
        <w:trPr>
          <w:trHeight w:val="288"/>
        </w:trPr>
        <w:tc>
          <w:tcPr>
            <w:tcW w:w="14976" w:type="dxa"/>
            <w:gridSpan w:val="7"/>
            <w:shd w:val="clear" w:color="auto" w:fill="D9D9D9"/>
          </w:tcPr>
          <w:p w14:paraId="32F9E890" w14:textId="79129223" w:rsidR="00721452" w:rsidRPr="00A26EAA" w:rsidRDefault="00721452" w:rsidP="00E672A3">
            <w:pPr>
              <w:rPr>
                <w:rFonts w:asciiTheme="minorHAnsi" w:hAnsiTheme="minorHAnsi"/>
                <w:b/>
                <w:szCs w:val="24"/>
              </w:rPr>
            </w:pPr>
            <w:r w:rsidRPr="00A26EAA">
              <w:rPr>
                <w:rFonts w:asciiTheme="minorHAnsi" w:hAnsiTheme="minorHAnsi"/>
                <w:b/>
                <w:szCs w:val="24"/>
              </w:rPr>
              <w:t xml:space="preserve">Unit </w:t>
            </w:r>
            <w:r w:rsidR="000412A7" w:rsidRPr="00A26EAA">
              <w:rPr>
                <w:rFonts w:asciiTheme="minorHAnsi" w:hAnsiTheme="minorHAnsi"/>
                <w:b/>
                <w:szCs w:val="24"/>
              </w:rPr>
              <w:t>1</w:t>
            </w:r>
            <w:r w:rsidR="005D06F9" w:rsidRPr="00A26EAA">
              <w:rPr>
                <w:rFonts w:asciiTheme="minorHAnsi" w:hAnsiTheme="minorHAnsi"/>
                <w:b/>
                <w:szCs w:val="24"/>
              </w:rPr>
              <w:t xml:space="preserve">: </w:t>
            </w:r>
            <w:r w:rsidR="00D44806" w:rsidRPr="00A26EAA">
              <w:rPr>
                <w:rFonts w:asciiTheme="minorHAnsi" w:hAnsiTheme="minorHAnsi"/>
                <w:b/>
                <w:szCs w:val="24"/>
              </w:rPr>
              <w:t>Linear and Quadratic Functions</w:t>
            </w:r>
          </w:p>
        </w:tc>
      </w:tr>
      <w:tr w:rsidR="00721452" w:rsidRPr="00A26EAA" w14:paraId="2596B588" w14:textId="77777777" w:rsidTr="005D06F9">
        <w:trPr>
          <w:trHeight w:val="288"/>
        </w:trPr>
        <w:tc>
          <w:tcPr>
            <w:tcW w:w="1223" w:type="dxa"/>
            <w:shd w:val="clear" w:color="auto" w:fill="D9D9D9"/>
          </w:tcPr>
          <w:p w14:paraId="3065137B" w14:textId="77777777" w:rsidR="00721452" w:rsidRPr="00A26EAA" w:rsidRDefault="005D06F9" w:rsidP="0078247E">
            <w:pPr>
              <w:rPr>
                <w:rFonts w:asciiTheme="minorHAnsi" w:hAnsiTheme="minorHAnsi"/>
                <w:b/>
                <w:szCs w:val="24"/>
              </w:rPr>
            </w:pPr>
            <w:r w:rsidRPr="00A26EAA">
              <w:rPr>
                <w:rFonts w:asciiTheme="minorHAnsi" w:hAnsiTheme="minorHAnsi"/>
                <w:b/>
                <w:szCs w:val="24"/>
              </w:rPr>
              <w:t>Learning Goal</w:t>
            </w:r>
          </w:p>
        </w:tc>
        <w:tc>
          <w:tcPr>
            <w:tcW w:w="11808" w:type="dxa"/>
            <w:gridSpan w:val="4"/>
            <w:shd w:val="clear" w:color="auto" w:fill="auto"/>
          </w:tcPr>
          <w:p w14:paraId="0AE610B2" w14:textId="77777777" w:rsidR="006B0A42" w:rsidRPr="003A48D1" w:rsidRDefault="001C0C20" w:rsidP="006B0A42">
            <w:pPr>
              <w:rPr>
                <w:rFonts w:asciiTheme="minorHAnsi" w:hAnsiTheme="minorHAnsi"/>
                <w:b/>
                <w:color w:val="3333FF"/>
                <w:szCs w:val="24"/>
              </w:rPr>
            </w:pPr>
            <w:hyperlink r:id="rId29" w:history="1">
              <w:r w:rsidR="006B0A42" w:rsidRPr="003A48D1">
                <w:rPr>
                  <w:rStyle w:val="Hyperlink"/>
                  <w:rFonts w:asciiTheme="minorHAnsi" w:hAnsiTheme="minorHAnsi"/>
                  <w:b/>
                  <w:color w:val="3333FF"/>
                  <w:szCs w:val="24"/>
                </w:rPr>
                <w:t xml:space="preserve">A202: </w:t>
              </w:r>
              <w:r w:rsidR="006B0A42" w:rsidRPr="003A48D1">
                <w:rPr>
                  <w:rStyle w:val="Hyperlink"/>
                  <w:rFonts w:asciiTheme="minorHAnsi" w:hAnsiTheme="minorHAnsi"/>
                  <w:color w:val="3333FF"/>
                  <w:szCs w:val="24"/>
                </w:rPr>
                <w:t>Create equations that represent real-world mathematical relationships, including constraints and literal equations.</w:t>
              </w:r>
            </w:hyperlink>
          </w:p>
          <w:p w14:paraId="371B45F2" w14:textId="77777777" w:rsidR="006B0A42" w:rsidRPr="003A48D1" w:rsidRDefault="001C0C20" w:rsidP="006B0A42">
            <w:pPr>
              <w:rPr>
                <w:rFonts w:asciiTheme="minorHAnsi" w:hAnsiTheme="minorHAnsi"/>
                <w:color w:val="3333FF"/>
                <w:szCs w:val="24"/>
              </w:rPr>
            </w:pPr>
            <w:hyperlink r:id="rId30" w:history="1">
              <w:r w:rsidR="006B0A42" w:rsidRPr="003A48D1">
                <w:rPr>
                  <w:rStyle w:val="Hyperlink"/>
                  <w:rFonts w:asciiTheme="minorHAnsi" w:hAnsiTheme="minorHAnsi"/>
                  <w:b/>
                  <w:color w:val="3333FF"/>
                  <w:szCs w:val="24"/>
                </w:rPr>
                <w:t>A208:</w:t>
              </w:r>
              <w:r w:rsidR="006B0A42" w:rsidRPr="003A48D1">
                <w:rPr>
                  <w:rStyle w:val="Hyperlink"/>
                  <w:rFonts w:asciiTheme="minorHAnsi" w:hAnsiTheme="minorHAnsi"/>
                  <w:color w:val="3333FF"/>
                  <w:szCs w:val="24"/>
                </w:rPr>
                <w:t xml:space="preserve"> Interpret functions that arise in real-world context, including restricting domain/range, and interpreting average rate of change.</w:t>
              </w:r>
            </w:hyperlink>
          </w:p>
          <w:p w14:paraId="30A92256" w14:textId="2C57211E" w:rsidR="00721452" w:rsidRPr="00A26EAA" w:rsidRDefault="001C0C20" w:rsidP="006B0A42">
            <w:pPr>
              <w:rPr>
                <w:rFonts w:asciiTheme="minorHAnsi" w:hAnsiTheme="minorHAnsi"/>
                <w:i/>
                <w:szCs w:val="24"/>
              </w:rPr>
            </w:pPr>
            <w:hyperlink r:id="rId31" w:history="1">
              <w:r w:rsidR="006B0A42" w:rsidRPr="003A48D1">
                <w:rPr>
                  <w:rStyle w:val="Hyperlink"/>
                  <w:rFonts w:asciiTheme="minorHAnsi" w:hAnsiTheme="minorHAnsi"/>
                  <w:b/>
                  <w:color w:val="3333FF"/>
                  <w:szCs w:val="24"/>
                </w:rPr>
                <w:t>A209:</w:t>
              </w:r>
              <w:r w:rsidR="006B0A42" w:rsidRPr="003A48D1">
                <w:rPr>
                  <w:rStyle w:val="Hyperlink"/>
                  <w:rFonts w:asciiTheme="minorHAnsi" w:hAnsiTheme="minorHAnsi"/>
                  <w:color w:val="3333FF"/>
                  <w:szCs w:val="24"/>
                </w:rPr>
                <w:t xml:space="preserve"> Graph and write equivalent forms of functions by hand and using technology, and compare functions in different representations.</w:t>
              </w:r>
            </w:hyperlink>
          </w:p>
        </w:tc>
        <w:tc>
          <w:tcPr>
            <w:tcW w:w="1367" w:type="dxa"/>
            <w:shd w:val="clear" w:color="auto" w:fill="D9D9D9"/>
          </w:tcPr>
          <w:p w14:paraId="6397101C" w14:textId="0E5E4540" w:rsidR="00C319F3" w:rsidRPr="00A26EAA" w:rsidRDefault="00721452" w:rsidP="0078247E">
            <w:pPr>
              <w:rPr>
                <w:rFonts w:asciiTheme="minorHAnsi" w:hAnsiTheme="minorHAnsi"/>
                <w:b/>
                <w:szCs w:val="24"/>
              </w:rPr>
            </w:pPr>
            <w:r w:rsidRPr="00A26EAA">
              <w:rPr>
                <w:rFonts w:asciiTheme="minorHAnsi" w:hAnsiTheme="minorHAnsi"/>
                <w:b/>
                <w:szCs w:val="24"/>
              </w:rPr>
              <w:t>Suggested # of Days</w:t>
            </w:r>
          </w:p>
        </w:tc>
        <w:tc>
          <w:tcPr>
            <w:tcW w:w="578" w:type="dxa"/>
            <w:shd w:val="clear" w:color="auto" w:fill="auto"/>
          </w:tcPr>
          <w:p w14:paraId="3551FE54" w14:textId="6A120B9F" w:rsidR="00721452" w:rsidRPr="00A26EAA" w:rsidRDefault="00D62EB4" w:rsidP="00530E77">
            <w:pPr>
              <w:rPr>
                <w:rFonts w:asciiTheme="minorHAnsi" w:hAnsiTheme="minorHAnsi"/>
                <w:b/>
                <w:szCs w:val="24"/>
              </w:rPr>
            </w:pPr>
            <w:r w:rsidRPr="00A26EAA">
              <w:rPr>
                <w:rFonts w:asciiTheme="minorHAnsi" w:hAnsiTheme="minorHAnsi"/>
                <w:b/>
                <w:szCs w:val="24"/>
              </w:rPr>
              <w:t>14</w:t>
            </w:r>
          </w:p>
        </w:tc>
      </w:tr>
      <w:tr w:rsidR="00721452" w:rsidRPr="00A26EAA" w14:paraId="4317856F" w14:textId="77777777" w:rsidTr="005D06F9">
        <w:tc>
          <w:tcPr>
            <w:tcW w:w="1223" w:type="dxa"/>
            <w:shd w:val="clear" w:color="auto" w:fill="D9D9D9"/>
          </w:tcPr>
          <w:p w14:paraId="21BEF428" w14:textId="559A12AB" w:rsidR="00721452" w:rsidRPr="00A26EAA" w:rsidRDefault="00721452" w:rsidP="0078247E">
            <w:pPr>
              <w:rPr>
                <w:rFonts w:asciiTheme="minorHAnsi" w:hAnsiTheme="minorHAnsi"/>
                <w:b/>
                <w:szCs w:val="24"/>
              </w:rPr>
            </w:pPr>
            <w:r w:rsidRPr="00A26EAA">
              <w:rPr>
                <w:rFonts w:asciiTheme="minorHAnsi" w:hAnsiTheme="minorHAnsi"/>
                <w:b/>
                <w:szCs w:val="24"/>
              </w:rPr>
              <w:t>Approx. # of Day(s)</w:t>
            </w:r>
          </w:p>
        </w:tc>
        <w:tc>
          <w:tcPr>
            <w:tcW w:w="1440" w:type="dxa"/>
            <w:shd w:val="clear" w:color="auto" w:fill="D9D9D9"/>
          </w:tcPr>
          <w:p w14:paraId="35A95C87" w14:textId="77777777" w:rsidR="00721452" w:rsidRPr="00A26EAA" w:rsidRDefault="005D06F9" w:rsidP="005D06F9">
            <w:pPr>
              <w:jc w:val="center"/>
              <w:rPr>
                <w:rFonts w:asciiTheme="minorHAnsi" w:hAnsiTheme="minorHAnsi"/>
                <w:b/>
                <w:szCs w:val="24"/>
              </w:rPr>
            </w:pPr>
            <w:r w:rsidRPr="00A26EAA">
              <w:rPr>
                <w:rFonts w:asciiTheme="minorHAnsi" w:hAnsiTheme="minorHAnsi"/>
                <w:b/>
                <w:szCs w:val="24"/>
              </w:rPr>
              <w:t>MAFS</w:t>
            </w:r>
          </w:p>
        </w:tc>
        <w:tc>
          <w:tcPr>
            <w:tcW w:w="5324" w:type="dxa"/>
            <w:shd w:val="clear" w:color="auto" w:fill="D9D9D9"/>
          </w:tcPr>
          <w:p w14:paraId="3D4F7126" w14:textId="77777777" w:rsidR="00721452" w:rsidRPr="00A26EAA" w:rsidRDefault="00721452" w:rsidP="0078247E">
            <w:pPr>
              <w:rPr>
                <w:rFonts w:asciiTheme="minorHAnsi" w:hAnsiTheme="minorHAnsi"/>
                <w:b/>
                <w:szCs w:val="24"/>
              </w:rPr>
            </w:pPr>
            <w:r w:rsidRPr="00A26EAA">
              <w:rPr>
                <w:rFonts w:asciiTheme="minorHAnsi" w:hAnsiTheme="minorHAnsi"/>
                <w:b/>
                <w:szCs w:val="24"/>
              </w:rPr>
              <w:t>Lesson Objective (Instructional Resources)</w:t>
            </w:r>
          </w:p>
        </w:tc>
        <w:tc>
          <w:tcPr>
            <w:tcW w:w="3023" w:type="dxa"/>
            <w:shd w:val="clear" w:color="auto" w:fill="D9D9D9"/>
          </w:tcPr>
          <w:p w14:paraId="2BB48AEF" w14:textId="77777777" w:rsidR="00721452" w:rsidRPr="00A26EAA" w:rsidRDefault="00721452" w:rsidP="0078247E">
            <w:pPr>
              <w:rPr>
                <w:rFonts w:asciiTheme="minorHAnsi" w:hAnsiTheme="minorHAnsi"/>
                <w:b/>
                <w:szCs w:val="24"/>
              </w:rPr>
            </w:pPr>
            <w:r w:rsidRPr="00A26EAA">
              <w:rPr>
                <w:rFonts w:asciiTheme="minorHAnsi" w:hAnsiTheme="minorHAnsi"/>
                <w:b/>
                <w:szCs w:val="24"/>
              </w:rPr>
              <w:t>Suggested Assignments/Assessments</w:t>
            </w:r>
          </w:p>
        </w:tc>
        <w:tc>
          <w:tcPr>
            <w:tcW w:w="3966" w:type="dxa"/>
            <w:gridSpan w:val="3"/>
            <w:shd w:val="clear" w:color="auto" w:fill="D9D9D9"/>
          </w:tcPr>
          <w:p w14:paraId="4842BB48" w14:textId="77777777" w:rsidR="00721452" w:rsidRPr="00A26EAA" w:rsidRDefault="00721452" w:rsidP="0078247E">
            <w:pPr>
              <w:rPr>
                <w:rFonts w:asciiTheme="minorHAnsi" w:hAnsiTheme="minorHAnsi"/>
                <w:b/>
                <w:szCs w:val="24"/>
              </w:rPr>
            </w:pPr>
            <w:r w:rsidRPr="00A26EAA">
              <w:rPr>
                <w:rFonts w:asciiTheme="minorHAnsi" w:hAnsiTheme="minorHAnsi"/>
                <w:b/>
                <w:szCs w:val="24"/>
              </w:rPr>
              <w:t>Ancillary Materials</w:t>
            </w:r>
          </w:p>
        </w:tc>
      </w:tr>
      <w:tr w:rsidR="00583402" w:rsidRPr="00A26EAA" w14:paraId="118EF588" w14:textId="77777777" w:rsidTr="00583402">
        <w:tc>
          <w:tcPr>
            <w:tcW w:w="14976" w:type="dxa"/>
            <w:gridSpan w:val="7"/>
            <w:shd w:val="clear" w:color="auto" w:fill="FFFFFF" w:themeFill="background1"/>
          </w:tcPr>
          <w:p w14:paraId="57707D97" w14:textId="0A6C8691" w:rsidR="00583402" w:rsidRPr="003B40F7" w:rsidRDefault="00583402" w:rsidP="00583402">
            <w:pPr>
              <w:rPr>
                <w:rFonts w:asciiTheme="minorHAnsi" w:hAnsiTheme="minorHAnsi"/>
                <w:b/>
                <w:sz w:val="20"/>
                <w:szCs w:val="20"/>
              </w:rPr>
            </w:pPr>
            <w:r w:rsidRPr="003B40F7">
              <w:rPr>
                <w:rFonts w:asciiTheme="minorHAnsi" w:hAnsiTheme="minorHAnsi"/>
                <w:b/>
                <w:sz w:val="20"/>
                <w:szCs w:val="20"/>
              </w:rPr>
              <w:t>For this unit, in order to address standard F-IF.3.9, students should be exposed to piecewise, absolute value, and quadratic functions in various forms and asked to discuss similarities and differences of the key features presented in this unit.</w:t>
            </w:r>
          </w:p>
        </w:tc>
      </w:tr>
      <w:tr w:rsidR="004E5451" w:rsidRPr="00A26EAA" w14:paraId="6D5EB743" w14:textId="77777777" w:rsidTr="00B7484F">
        <w:trPr>
          <w:trHeight w:val="432"/>
        </w:trPr>
        <w:tc>
          <w:tcPr>
            <w:tcW w:w="1223" w:type="dxa"/>
            <w:shd w:val="clear" w:color="auto" w:fill="auto"/>
          </w:tcPr>
          <w:p w14:paraId="7866C9B7" w14:textId="3A45CC69" w:rsidR="004E5451" w:rsidRPr="00A26EAA" w:rsidRDefault="004E5451" w:rsidP="001C7C2B">
            <w:pPr>
              <w:rPr>
                <w:rFonts w:asciiTheme="minorHAnsi" w:hAnsiTheme="minorHAnsi"/>
                <w:szCs w:val="24"/>
              </w:rPr>
            </w:pPr>
            <w:r w:rsidRPr="00A26EAA">
              <w:rPr>
                <w:rFonts w:asciiTheme="minorHAnsi" w:hAnsiTheme="minorHAnsi"/>
                <w:szCs w:val="24"/>
              </w:rPr>
              <w:t>1</w:t>
            </w:r>
          </w:p>
        </w:tc>
        <w:tc>
          <w:tcPr>
            <w:tcW w:w="1440" w:type="dxa"/>
          </w:tcPr>
          <w:p w14:paraId="3C5D573C" w14:textId="77777777" w:rsidR="00E27B23" w:rsidRPr="003A48D1" w:rsidRDefault="001C0C20" w:rsidP="001C7C2B">
            <w:pPr>
              <w:rPr>
                <w:rFonts w:asciiTheme="minorHAnsi" w:eastAsia="Times New Roman" w:hAnsiTheme="minorHAnsi" w:cs="Times New Roman"/>
                <w:color w:val="3333FF"/>
                <w:szCs w:val="24"/>
                <w:u w:val="single"/>
              </w:rPr>
            </w:pPr>
            <w:hyperlink r:id="rId32" w:history="1">
              <w:r w:rsidR="00E27B23" w:rsidRPr="003A48D1">
                <w:rPr>
                  <w:rFonts w:asciiTheme="minorHAnsi" w:eastAsia="Times New Roman" w:hAnsiTheme="minorHAnsi" w:cs="Times New Roman"/>
                  <w:color w:val="3333FF"/>
                  <w:szCs w:val="24"/>
                  <w:u w:val="single"/>
                </w:rPr>
                <w:t>N-Q.1.2</w:t>
              </w:r>
            </w:hyperlink>
          </w:p>
          <w:p w14:paraId="63E86E37" w14:textId="77777777" w:rsidR="00E27B23" w:rsidRPr="003A48D1" w:rsidRDefault="00E27B23" w:rsidP="001C7C2B">
            <w:pPr>
              <w:rPr>
                <w:rFonts w:asciiTheme="minorHAnsi" w:eastAsia="Times New Roman" w:hAnsiTheme="minorHAnsi" w:cs="Times New Roman"/>
                <w:color w:val="3333FF"/>
                <w:szCs w:val="24"/>
                <w:u w:val="single"/>
              </w:rPr>
            </w:pPr>
            <w:r w:rsidRPr="003A48D1">
              <w:rPr>
                <w:rFonts w:asciiTheme="minorHAnsi" w:eastAsia="Times New Roman" w:hAnsiTheme="minorHAnsi" w:cs="Times New Roman"/>
                <w:color w:val="3333FF"/>
                <w:szCs w:val="24"/>
                <w:u w:val="single"/>
              </w:rPr>
              <w:t>A-CED.1.1</w:t>
            </w:r>
          </w:p>
          <w:p w14:paraId="66D91084" w14:textId="77777777" w:rsidR="00E27B23" w:rsidRPr="003A48D1" w:rsidRDefault="00E27B23" w:rsidP="001C7C2B">
            <w:pPr>
              <w:rPr>
                <w:rFonts w:asciiTheme="minorHAnsi" w:eastAsia="Times New Roman" w:hAnsiTheme="minorHAnsi" w:cs="Times New Roman"/>
                <w:color w:val="3333FF"/>
                <w:szCs w:val="24"/>
                <w:u w:val="single"/>
              </w:rPr>
            </w:pPr>
            <w:r w:rsidRPr="003A48D1">
              <w:rPr>
                <w:rFonts w:asciiTheme="minorHAnsi" w:eastAsia="Times New Roman" w:hAnsiTheme="minorHAnsi" w:cs="Times New Roman"/>
                <w:color w:val="3333FF"/>
                <w:szCs w:val="24"/>
                <w:u w:val="single"/>
              </w:rPr>
              <w:t>A-CED.1.2</w:t>
            </w:r>
          </w:p>
          <w:p w14:paraId="305B7E4E" w14:textId="77777777" w:rsidR="00E27B23" w:rsidRPr="003A48D1" w:rsidRDefault="00E27B23" w:rsidP="001C7C2B">
            <w:pPr>
              <w:rPr>
                <w:rFonts w:asciiTheme="minorHAnsi" w:eastAsia="Times New Roman" w:hAnsiTheme="minorHAnsi" w:cs="Times New Roman"/>
                <w:color w:val="3333FF"/>
                <w:szCs w:val="24"/>
                <w:u w:val="single"/>
              </w:rPr>
            </w:pPr>
            <w:r w:rsidRPr="003A48D1">
              <w:rPr>
                <w:rFonts w:asciiTheme="minorHAnsi" w:eastAsia="Times New Roman" w:hAnsiTheme="minorHAnsi" w:cs="Times New Roman"/>
                <w:color w:val="3333FF"/>
                <w:szCs w:val="24"/>
                <w:u w:val="single"/>
              </w:rPr>
              <w:t>A-CED.1.3</w:t>
            </w:r>
          </w:p>
          <w:p w14:paraId="1A555BE2" w14:textId="410954D2" w:rsidR="004E5451" w:rsidRPr="003A48D1" w:rsidRDefault="001C0C20" w:rsidP="001C7C2B">
            <w:pPr>
              <w:rPr>
                <w:rFonts w:asciiTheme="minorHAnsi" w:hAnsiTheme="minorHAnsi" w:cs="Times New Roman"/>
                <w:color w:val="3333FF"/>
                <w:szCs w:val="24"/>
              </w:rPr>
            </w:pPr>
            <w:hyperlink r:id="rId33" w:history="1">
              <w:r w:rsidR="00E27B23" w:rsidRPr="003A48D1">
                <w:rPr>
                  <w:rStyle w:val="Hyperlink"/>
                  <w:rFonts w:asciiTheme="minorHAnsi" w:eastAsia="Times New Roman" w:hAnsiTheme="minorHAnsi" w:cs="Times New Roman"/>
                  <w:color w:val="3333FF"/>
                  <w:szCs w:val="24"/>
                </w:rPr>
                <w:t>A-CED.1.4</w:t>
              </w:r>
            </w:hyperlink>
          </w:p>
        </w:tc>
        <w:tc>
          <w:tcPr>
            <w:tcW w:w="5324" w:type="dxa"/>
            <w:shd w:val="clear" w:color="auto" w:fill="auto"/>
          </w:tcPr>
          <w:p w14:paraId="57B29DE1" w14:textId="20855C47" w:rsidR="004E5451" w:rsidRPr="00A26EAA" w:rsidRDefault="004E5451" w:rsidP="001C7C2B">
            <w:pPr>
              <w:rPr>
                <w:rFonts w:asciiTheme="minorHAnsi" w:hAnsiTheme="minorHAnsi"/>
                <w:szCs w:val="24"/>
              </w:rPr>
            </w:pPr>
            <w:r w:rsidRPr="00A26EAA">
              <w:rPr>
                <w:rFonts w:asciiTheme="minorHAnsi" w:hAnsiTheme="minorHAnsi"/>
                <w:szCs w:val="24"/>
              </w:rPr>
              <w:t>1.4: Solving Equations (Literal Equations Only)</w:t>
            </w:r>
          </w:p>
        </w:tc>
        <w:tc>
          <w:tcPr>
            <w:tcW w:w="3023" w:type="dxa"/>
            <w:shd w:val="clear" w:color="auto" w:fill="auto"/>
            <w:vAlign w:val="center"/>
          </w:tcPr>
          <w:p w14:paraId="7A5FA417" w14:textId="5EF9B569" w:rsidR="004E5451" w:rsidRPr="00A26EAA" w:rsidRDefault="004E5451" w:rsidP="001C7C2B">
            <w:pPr>
              <w:rPr>
                <w:rFonts w:asciiTheme="minorHAnsi" w:hAnsiTheme="minorHAnsi"/>
                <w:szCs w:val="24"/>
              </w:rPr>
            </w:pPr>
            <w:r w:rsidRPr="00A26EAA">
              <w:rPr>
                <w:rFonts w:asciiTheme="minorHAnsi" w:hAnsiTheme="minorHAnsi"/>
                <w:szCs w:val="24"/>
              </w:rPr>
              <w:t>Pg. 31 - #20, 22, 27-29, 35</w:t>
            </w:r>
          </w:p>
        </w:tc>
        <w:tc>
          <w:tcPr>
            <w:tcW w:w="3966" w:type="dxa"/>
            <w:gridSpan w:val="3"/>
            <w:shd w:val="clear" w:color="auto" w:fill="auto"/>
          </w:tcPr>
          <w:p w14:paraId="42270103" w14:textId="77777777" w:rsidR="004E5451" w:rsidRPr="00A26EAA" w:rsidRDefault="004E5451" w:rsidP="001C7C2B">
            <w:pPr>
              <w:rPr>
                <w:rFonts w:asciiTheme="minorHAnsi" w:hAnsiTheme="minorHAnsi"/>
                <w:szCs w:val="24"/>
              </w:rPr>
            </w:pPr>
          </w:p>
        </w:tc>
      </w:tr>
      <w:tr w:rsidR="004E5451" w:rsidRPr="00A26EAA" w14:paraId="49397BDA" w14:textId="77777777" w:rsidTr="00B7484F">
        <w:trPr>
          <w:trHeight w:val="432"/>
        </w:trPr>
        <w:tc>
          <w:tcPr>
            <w:tcW w:w="1223" w:type="dxa"/>
            <w:shd w:val="clear" w:color="auto" w:fill="auto"/>
          </w:tcPr>
          <w:p w14:paraId="65A98A1C" w14:textId="7CACC92D" w:rsidR="004E5451" w:rsidRPr="00A26EAA" w:rsidRDefault="005D5BE6" w:rsidP="001C7C2B">
            <w:pPr>
              <w:rPr>
                <w:rFonts w:asciiTheme="minorHAnsi" w:hAnsiTheme="minorHAnsi"/>
                <w:szCs w:val="24"/>
              </w:rPr>
            </w:pPr>
            <w:r w:rsidRPr="00A26EAA">
              <w:rPr>
                <w:rFonts w:asciiTheme="minorHAnsi" w:hAnsiTheme="minorHAnsi"/>
                <w:szCs w:val="24"/>
              </w:rPr>
              <w:t>2</w:t>
            </w:r>
          </w:p>
        </w:tc>
        <w:tc>
          <w:tcPr>
            <w:tcW w:w="1440" w:type="dxa"/>
          </w:tcPr>
          <w:p w14:paraId="1DE3095C" w14:textId="77777777" w:rsidR="004E5451" w:rsidRPr="003A48D1" w:rsidRDefault="001C0C20" w:rsidP="001C7C2B">
            <w:pPr>
              <w:rPr>
                <w:rStyle w:val="Hyperlink"/>
                <w:rFonts w:asciiTheme="minorHAnsi" w:eastAsia="Times New Roman" w:hAnsiTheme="minorHAnsi" w:cs="Times New Roman"/>
                <w:color w:val="3333FF"/>
                <w:szCs w:val="24"/>
              </w:rPr>
            </w:pPr>
            <w:hyperlink r:id="rId34" w:history="1">
              <w:r w:rsidR="004E5451" w:rsidRPr="003A48D1">
                <w:rPr>
                  <w:rStyle w:val="Hyperlink"/>
                  <w:rFonts w:asciiTheme="minorHAnsi" w:eastAsia="Times New Roman" w:hAnsiTheme="minorHAnsi" w:cs="Times New Roman"/>
                  <w:color w:val="3333FF"/>
                  <w:szCs w:val="24"/>
                </w:rPr>
                <w:t>F-IF.3.7</w:t>
              </w:r>
            </w:hyperlink>
          </w:p>
          <w:p w14:paraId="34244F48" w14:textId="6D8A2CBD" w:rsidR="004E5451" w:rsidRPr="003A48D1" w:rsidRDefault="001C0C20" w:rsidP="001C7C2B">
            <w:pPr>
              <w:rPr>
                <w:rFonts w:asciiTheme="minorHAnsi" w:hAnsiTheme="minorHAnsi" w:cs="Times New Roman"/>
                <w:color w:val="3333FF"/>
                <w:szCs w:val="24"/>
              </w:rPr>
            </w:pPr>
            <w:hyperlink r:id="rId35" w:history="1">
              <w:r w:rsidR="004E5451" w:rsidRPr="003A48D1">
                <w:rPr>
                  <w:rStyle w:val="Hyperlink"/>
                  <w:rFonts w:asciiTheme="minorHAnsi" w:hAnsiTheme="minorHAnsi" w:cs="Times New Roman"/>
                  <w:color w:val="3333FF"/>
                  <w:szCs w:val="24"/>
                </w:rPr>
                <w:t>F-IF.3.9</w:t>
              </w:r>
            </w:hyperlink>
          </w:p>
        </w:tc>
        <w:tc>
          <w:tcPr>
            <w:tcW w:w="5324" w:type="dxa"/>
            <w:shd w:val="clear" w:color="auto" w:fill="auto"/>
          </w:tcPr>
          <w:p w14:paraId="624D1E21" w14:textId="77777777" w:rsidR="004E5451" w:rsidRPr="00A26EAA" w:rsidRDefault="004E5451" w:rsidP="001C7C2B">
            <w:pPr>
              <w:rPr>
                <w:rFonts w:asciiTheme="minorHAnsi" w:hAnsiTheme="minorHAnsi"/>
                <w:szCs w:val="24"/>
              </w:rPr>
            </w:pPr>
            <w:r w:rsidRPr="00A26EAA">
              <w:rPr>
                <w:rFonts w:asciiTheme="minorHAnsi" w:hAnsiTheme="minorHAnsi"/>
                <w:szCs w:val="24"/>
              </w:rPr>
              <w:t>Concept Byte: Piecewise Functions (Pg. 90)</w:t>
            </w:r>
          </w:p>
          <w:p w14:paraId="70024157" w14:textId="4389CE3A" w:rsidR="004E5451" w:rsidRPr="00A26EAA" w:rsidRDefault="004E5451" w:rsidP="001C7C2B">
            <w:pPr>
              <w:rPr>
                <w:rFonts w:asciiTheme="minorHAnsi" w:hAnsiTheme="minorHAnsi"/>
                <w:szCs w:val="24"/>
              </w:rPr>
            </w:pPr>
            <w:r w:rsidRPr="00A26EAA">
              <w:rPr>
                <w:rFonts w:asciiTheme="minorHAnsi" w:hAnsiTheme="minorHAnsi"/>
                <w:szCs w:val="24"/>
              </w:rPr>
              <w:t>(include domain, range, interval notation)</w:t>
            </w:r>
          </w:p>
        </w:tc>
        <w:tc>
          <w:tcPr>
            <w:tcW w:w="3023" w:type="dxa"/>
            <w:shd w:val="clear" w:color="auto" w:fill="auto"/>
          </w:tcPr>
          <w:p w14:paraId="21918BB0" w14:textId="2BFDE0BA" w:rsidR="004E5451" w:rsidRPr="00A26EAA" w:rsidRDefault="004E5451" w:rsidP="001C7C2B">
            <w:pPr>
              <w:rPr>
                <w:rFonts w:asciiTheme="minorHAnsi" w:hAnsiTheme="minorHAnsi"/>
                <w:szCs w:val="24"/>
              </w:rPr>
            </w:pPr>
            <w:r w:rsidRPr="00A26EAA">
              <w:rPr>
                <w:rFonts w:asciiTheme="minorHAnsi" w:hAnsiTheme="minorHAnsi"/>
                <w:szCs w:val="24"/>
              </w:rPr>
              <w:t>20-HW. Piecewise Functions.pdf</w:t>
            </w:r>
          </w:p>
        </w:tc>
        <w:tc>
          <w:tcPr>
            <w:tcW w:w="3966" w:type="dxa"/>
            <w:gridSpan w:val="3"/>
            <w:shd w:val="clear" w:color="auto" w:fill="auto"/>
          </w:tcPr>
          <w:p w14:paraId="67A893C3" w14:textId="4FAE2EE8" w:rsidR="004E5451" w:rsidRPr="003A48D1" w:rsidRDefault="001C0C20" w:rsidP="001C7C2B">
            <w:pPr>
              <w:rPr>
                <w:rFonts w:asciiTheme="minorHAnsi" w:hAnsiTheme="minorHAnsi"/>
                <w:color w:val="3333FF"/>
                <w:szCs w:val="24"/>
              </w:rPr>
            </w:pPr>
            <w:hyperlink r:id="rId36" w:history="1">
              <w:r w:rsidR="004E5451" w:rsidRPr="003A48D1">
                <w:rPr>
                  <w:rStyle w:val="Hyperlink"/>
                  <w:rFonts w:asciiTheme="minorHAnsi" w:hAnsiTheme="minorHAnsi"/>
                  <w:color w:val="3333FF"/>
                  <w:szCs w:val="24"/>
                </w:rPr>
                <w:t>19-Notes. Piecewise Functions.pdf</w:t>
              </w:r>
            </w:hyperlink>
          </w:p>
        </w:tc>
      </w:tr>
      <w:tr w:rsidR="004E5451" w:rsidRPr="00A26EAA" w14:paraId="4456587A" w14:textId="77777777" w:rsidTr="00B7484F">
        <w:trPr>
          <w:trHeight w:val="432"/>
        </w:trPr>
        <w:tc>
          <w:tcPr>
            <w:tcW w:w="1223" w:type="dxa"/>
            <w:shd w:val="clear" w:color="auto" w:fill="auto"/>
          </w:tcPr>
          <w:p w14:paraId="3D513622" w14:textId="16297369" w:rsidR="004E5451" w:rsidRPr="00A26EAA" w:rsidRDefault="005D5BE6" w:rsidP="001C7C2B">
            <w:pPr>
              <w:rPr>
                <w:rFonts w:asciiTheme="minorHAnsi" w:hAnsiTheme="minorHAnsi"/>
                <w:szCs w:val="24"/>
              </w:rPr>
            </w:pPr>
            <w:r w:rsidRPr="00A26EAA">
              <w:rPr>
                <w:rFonts w:asciiTheme="minorHAnsi" w:hAnsiTheme="minorHAnsi"/>
                <w:szCs w:val="24"/>
              </w:rPr>
              <w:t>2</w:t>
            </w:r>
          </w:p>
        </w:tc>
        <w:tc>
          <w:tcPr>
            <w:tcW w:w="1440" w:type="dxa"/>
          </w:tcPr>
          <w:p w14:paraId="17500992" w14:textId="77777777" w:rsidR="004E5451" w:rsidRPr="003A48D1" w:rsidRDefault="001C0C20" w:rsidP="001C7C2B">
            <w:pPr>
              <w:rPr>
                <w:rFonts w:asciiTheme="minorHAnsi" w:eastAsia="Times New Roman" w:hAnsiTheme="minorHAnsi" w:cs="Times New Roman"/>
                <w:color w:val="3333FF"/>
                <w:szCs w:val="24"/>
              </w:rPr>
            </w:pPr>
            <w:hyperlink r:id="rId37" w:history="1">
              <w:r w:rsidR="004E5451" w:rsidRPr="003A48D1">
                <w:rPr>
                  <w:rStyle w:val="Hyperlink"/>
                  <w:rFonts w:asciiTheme="minorHAnsi" w:eastAsia="Times New Roman" w:hAnsiTheme="minorHAnsi" w:cs="Times New Roman"/>
                  <w:color w:val="3333FF"/>
                  <w:szCs w:val="24"/>
                </w:rPr>
                <w:t>F-IF.3.7</w:t>
              </w:r>
            </w:hyperlink>
          </w:p>
          <w:p w14:paraId="668CB9A7" w14:textId="77777777" w:rsidR="004E5451" w:rsidRPr="003A48D1" w:rsidRDefault="001C0C20" w:rsidP="001C7C2B">
            <w:pPr>
              <w:rPr>
                <w:rFonts w:asciiTheme="minorHAnsi" w:eastAsia="Times New Roman" w:hAnsiTheme="minorHAnsi" w:cs="Times New Roman"/>
                <w:color w:val="3333FF"/>
                <w:szCs w:val="24"/>
                <w:u w:val="single"/>
              </w:rPr>
            </w:pPr>
            <w:hyperlink r:id="rId38" w:history="1">
              <w:r w:rsidR="004E5451" w:rsidRPr="003A48D1">
                <w:rPr>
                  <w:rFonts w:asciiTheme="minorHAnsi" w:eastAsia="Times New Roman" w:hAnsiTheme="minorHAnsi" w:cs="Times New Roman"/>
                  <w:color w:val="3333FF"/>
                  <w:szCs w:val="24"/>
                  <w:u w:val="single"/>
                </w:rPr>
                <w:t>F-BF.2.3</w:t>
              </w:r>
            </w:hyperlink>
          </w:p>
          <w:p w14:paraId="6571B008" w14:textId="72C83B95" w:rsidR="004E5451" w:rsidRPr="003A48D1" w:rsidRDefault="001C0C20" w:rsidP="001C7C2B">
            <w:pPr>
              <w:rPr>
                <w:rFonts w:asciiTheme="minorHAnsi" w:eastAsia="Times New Roman" w:hAnsiTheme="minorHAnsi" w:cs="Times New Roman"/>
                <w:color w:val="3333FF"/>
                <w:szCs w:val="24"/>
                <w:u w:val="single"/>
              </w:rPr>
            </w:pPr>
            <w:hyperlink r:id="rId39" w:history="1">
              <w:r w:rsidR="004E5451" w:rsidRPr="003A48D1">
                <w:rPr>
                  <w:rFonts w:asciiTheme="minorHAnsi" w:eastAsia="Times New Roman" w:hAnsiTheme="minorHAnsi" w:cs="Times New Roman"/>
                  <w:color w:val="3333FF"/>
                  <w:szCs w:val="24"/>
                  <w:u w:val="single"/>
                </w:rPr>
                <w:t>F-IF.2.4</w:t>
              </w:r>
            </w:hyperlink>
          </w:p>
          <w:p w14:paraId="6F968B51" w14:textId="082D84E4" w:rsidR="004E5451" w:rsidRPr="003A48D1" w:rsidRDefault="001C0C20" w:rsidP="001C7C2B">
            <w:pPr>
              <w:rPr>
                <w:rFonts w:asciiTheme="minorHAnsi" w:hAnsiTheme="minorHAnsi" w:cs="Times New Roman"/>
                <w:color w:val="3333FF"/>
                <w:szCs w:val="24"/>
              </w:rPr>
            </w:pPr>
            <w:hyperlink r:id="rId40" w:history="1">
              <w:r w:rsidR="004E5451" w:rsidRPr="003A48D1">
                <w:rPr>
                  <w:rFonts w:asciiTheme="minorHAnsi" w:eastAsia="Times New Roman" w:hAnsiTheme="minorHAnsi" w:cs="Times New Roman"/>
                  <w:color w:val="3333FF"/>
                  <w:szCs w:val="24"/>
                  <w:u w:val="single"/>
                </w:rPr>
                <w:t>F-IF.2.5</w:t>
              </w:r>
            </w:hyperlink>
          </w:p>
        </w:tc>
        <w:tc>
          <w:tcPr>
            <w:tcW w:w="5324" w:type="dxa"/>
            <w:shd w:val="clear" w:color="auto" w:fill="auto"/>
          </w:tcPr>
          <w:p w14:paraId="7F7905DA" w14:textId="77777777" w:rsidR="004E5451" w:rsidRPr="00A26EAA" w:rsidRDefault="004E5451" w:rsidP="001C7C2B">
            <w:pPr>
              <w:rPr>
                <w:rFonts w:asciiTheme="minorHAnsi" w:hAnsiTheme="minorHAnsi"/>
                <w:szCs w:val="24"/>
              </w:rPr>
            </w:pPr>
            <w:r w:rsidRPr="00A26EAA">
              <w:rPr>
                <w:rFonts w:asciiTheme="minorHAnsi" w:hAnsiTheme="minorHAnsi"/>
                <w:szCs w:val="24"/>
              </w:rPr>
              <w:t>2.7: Absolute Value Functions and Their Graphs (With Transformations)</w:t>
            </w:r>
          </w:p>
          <w:p w14:paraId="7D6BA1E0" w14:textId="60E27C9F" w:rsidR="004E5451" w:rsidRPr="00A26EAA" w:rsidRDefault="004E5451" w:rsidP="001C7C2B">
            <w:pPr>
              <w:rPr>
                <w:rFonts w:asciiTheme="minorHAnsi" w:hAnsiTheme="minorHAnsi"/>
                <w:szCs w:val="24"/>
              </w:rPr>
            </w:pPr>
            <w:r w:rsidRPr="00A26EAA">
              <w:rPr>
                <w:rFonts w:asciiTheme="minorHAnsi" w:hAnsiTheme="minorHAnsi"/>
                <w:szCs w:val="24"/>
              </w:rPr>
              <w:t>(include domain, range, interval notation)</w:t>
            </w:r>
          </w:p>
        </w:tc>
        <w:tc>
          <w:tcPr>
            <w:tcW w:w="3023" w:type="dxa"/>
            <w:shd w:val="clear" w:color="auto" w:fill="auto"/>
          </w:tcPr>
          <w:p w14:paraId="252E0D88" w14:textId="45A30B19" w:rsidR="004E5451" w:rsidRPr="00A26EAA" w:rsidRDefault="004E5451" w:rsidP="001C7C2B">
            <w:pPr>
              <w:rPr>
                <w:rFonts w:asciiTheme="minorHAnsi" w:hAnsiTheme="minorHAnsi"/>
                <w:szCs w:val="24"/>
              </w:rPr>
            </w:pPr>
            <w:r w:rsidRPr="00A26EAA">
              <w:rPr>
                <w:rFonts w:asciiTheme="minorHAnsi" w:hAnsiTheme="minorHAnsi"/>
                <w:szCs w:val="24"/>
              </w:rPr>
              <w:t>Pg. 125 - #24-28, 36, 37</w:t>
            </w:r>
          </w:p>
        </w:tc>
        <w:tc>
          <w:tcPr>
            <w:tcW w:w="3966" w:type="dxa"/>
            <w:gridSpan w:val="3"/>
            <w:shd w:val="clear" w:color="auto" w:fill="auto"/>
          </w:tcPr>
          <w:p w14:paraId="72C9D752" w14:textId="77777777" w:rsidR="004E5451" w:rsidRPr="003A48D1" w:rsidRDefault="004E5451" w:rsidP="001C7C2B">
            <w:pPr>
              <w:rPr>
                <w:rFonts w:asciiTheme="minorHAnsi" w:hAnsiTheme="minorHAnsi"/>
                <w:color w:val="3333FF"/>
                <w:szCs w:val="24"/>
              </w:rPr>
            </w:pPr>
          </w:p>
        </w:tc>
      </w:tr>
      <w:tr w:rsidR="005D5BE6" w:rsidRPr="00A26EAA" w14:paraId="68DDC3B0" w14:textId="77777777" w:rsidTr="00B7484F">
        <w:trPr>
          <w:trHeight w:val="432"/>
        </w:trPr>
        <w:tc>
          <w:tcPr>
            <w:tcW w:w="1223" w:type="dxa"/>
            <w:shd w:val="clear" w:color="auto" w:fill="auto"/>
          </w:tcPr>
          <w:p w14:paraId="3B36785D" w14:textId="46D92AD4" w:rsidR="005D5BE6" w:rsidRPr="00A26EAA" w:rsidRDefault="005D5BE6" w:rsidP="001C7C2B">
            <w:pPr>
              <w:rPr>
                <w:rFonts w:asciiTheme="minorHAnsi" w:hAnsiTheme="minorHAnsi"/>
                <w:szCs w:val="24"/>
              </w:rPr>
            </w:pPr>
            <w:r w:rsidRPr="00A26EAA">
              <w:rPr>
                <w:rFonts w:asciiTheme="minorHAnsi" w:hAnsiTheme="minorHAnsi"/>
                <w:szCs w:val="24"/>
              </w:rPr>
              <w:t>2</w:t>
            </w:r>
          </w:p>
        </w:tc>
        <w:tc>
          <w:tcPr>
            <w:tcW w:w="1440" w:type="dxa"/>
          </w:tcPr>
          <w:p w14:paraId="33B45BC8" w14:textId="144CCF2D" w:rsidR="005D5BE6" w:rsidRPr="003A48D1" w:rsidRDefault="001C0C20" w:rsidP="001C7C2B">
            <w:pPr>
              <w:rPr>
                <w:rFonts w:asciiTheme="minorHAnsi" w:hAnsiTheme="minorHAnsi"/>
                <w:color w:val="3333FF"/>
                <w:szCs w:val="24"/>
              </w:rPr>
            </w:pPr>
            <w:hyperlink r:id="rId41" w:history="1">
              <w:r w:rsidR="005D5BE6" w:rsidRPr="003A48D1">
                <w:rPr>
                  <w:rFonts w:asciiTheme="minorHAnsi" w:eastAsia="Times New Roman" w:hAnsiTheme="minorHAnsi" w:cs="Times New Roman"/>
                  <w:color w:val="3333FF"/>
                  <w:szCs w:val="24"/>
                  <w:u w:val="single"/>
                </w:rPr>
                <w:t>G-GPE.1.2</w:t>
              </w:r>
            </w:hyperlink>
          </w:p>
        </w:tc>
        <w:tc>
          <w:tcPr>
            <w:tcW w:w="5324" w:type="dxa"/>
            <w:shd w:val="clear" w:color="auto" w:fill="auto"/>
          </w:tcPr>
          <w:p w14:paraId="2931D2E3" w14:textId="61B4A1C0" w:rsidR="005D5BE6" w:rsidRPr="00A26EAA" w:rsidRDefault="005D5BE6" w:rsidP="001C7C2B">
            <w:pPr>
              <w:rPr>
                <w:rFonts w:asciiTheme="minorHAnsi" w:hAnsiTheme="minorHAnsi"/>
                <w:szCs w:val="24"/>
              </w:rPr>
            </w:pPr>
            <w:r w:rsidRPr="00A26EAA">
              <w:rPr>
                <w:rFonts w:asciiTheme="minorHAnsi" w:hAnsiTheme="minorHAnsi"/>
                <w:szCs w:val="24"/>
              </w:rPr>
              <w:t>10.2: Derive a Parabola Using a Directrix and a Focus (Include ones where the vertex is not located at the origin).</w:t>
            </w:r>
          </w:p>
        </w:tc>
        <w:tc>
          <w:tcPr>
            <w:tcW w:w="3023" w:type="dxa"/>
            <w:shd w:val="clear" w:color="auto" w:fill="auto"/>
          </w:tcPr>
          <w:p w14:paraId="77741006" w14:textId="77777777" w:rsidR="005D5BE6" w:rsidRPr="00A26EAA" w:rsidRDefault="005D5BE6" w:rsidP="001C7C2B">
            <w:pPr>
              <w:rPr>
                <w:rFonts w:asciiTheme="minorHAnsi" w:hAnsiTheme="minorHAnsi"/>
                <w:szCs w:val="24"/>
              </w:rPr>
            </w:pPr>
          </w:p>
        </w:tc>
        <w:tc>
          <w:tcPr>
            <w:tcW w:w="3966" w:type="dxa"/>
            <w:gridSpan w:val="3"/>
            <w:shd w:val="clear" w:color="auto" w:fill="auto"/>
          </w:tcPr>
          <w:p w14:paraId="3A97B3E9" w14:textId="413FB9E3" w:rsidR="005D5BE6" w:rsidRPr="003A48D1" w:rsidRDefault="001C0C20" w:rsidP="001C7C2B">
            <w:pPr>
              <w:rPr>
                <w:rFonts w:asciiTheme="minorHAnsi" w:hAnsiTheme="minorHAnsi"/>
                <w:color w:val="3333FF"/>
                <w:szCs w:val="24"/>
              </w:rPr>
            </w:pPr>
            <w:hyperlink r:id="rId42" w:history="1">
              <w:r w:rsidR="00613ABE" w:rsidRPr="003A48D1">
                <w:rPr>
                  <w:rStyle w:val="Hyperlink"/>
                  <w:rFonts w:asciiTheme="minorHAnsi" w:hAnsiTheme="minorHAnsi"/>
                  <w:color w:val="3333FF"/>
                  <w:szCs w:val="24"/>
                </w:rPr>
                <w:t>Writing Parabolic Equations Worksheet</w:t>
              </w:r>
            </w:hyperlink>
          </w:p>
        </w:tc>
      </w:tr>
      <w:tr w:rsidR="004E5451" w:rsidRPr="00A26EAA" w14:paraId="1FBDEB42" w14:textId="77777777" w:rsidTr="00B7484F">
        <w:trPr>
          <w:trHeight w:val="432"/>
        </w:trPr>
        <w:tc>
          <w:tcPr>
            <w:tcW w:w="1223" w:type="dxa"/>
            <w:shd w:val="clear" w:color="auto" w:fill="auto"/>
          </w:tcPr>
          <w:p w14:paraId="3F8D2B8B" w14:textId="4D9527B0" w:rsidR="004E5451" w:rsidRPr="00A26EAA" w:rsidRDefault="004E5451" w:rsidP="001C7C2B">
            <w:pPr>
              <w:rPr>
                <w:rFonts w:asciiTheme="minorHAnsi" w:hAnsiTheme="minorHAnsi"/>
                <w:szCs w:val="24"/>
              </w:rPr>
            </w:pPr>
            <w:r w:rsidRPr="00A26EAA">
              <w:rPr>
                <w:rFonts w:asciiTheme="minorHAnsi" w:hAnsiTheme="minorHAnsi"/>
                <w:szCs w:val="24"/>
              </w:rPr>
              <w:t>3</w:t>
            </w:r>
          </w:p>
        </w:tc>
        <w:tc>
          <w:tcPr>
            <w:tcW w:w="1440" w:type="dxa"/>
          </w:tcPr>
          <w:p w14:paraId="5B6650EC" w14:textId="77777777" w:rsidR="004E5451" w:rsidRPr="003A48D1" w:rsidRDefault="001C0C20" w:rsidP="001C7C2B">
            <w:pPr>
              <w:rPr>
                <w:rFonts w:asciiTheme="minorHAnsi" w:eastAsia="Times New Roman" w:hAnsiTheme="minorHAnsi" w:cs="Times New Roman"/>
                <w:color w:val="3333FF"/>
                <w:szCs w:val="24"/>
              </w:rPr>
            </w:pPr>
            <w:hyperlink r:id="rId43" w:history="1">
              <w:r w:rsidR="004E5451" w:rsidRPr="003A48D1">
                <w:rPr>
                  <w:rStyle w:val="Hyperlink"/>
                  <w:rFonts w:asciiTheme="minorHAnsi" w:eastAsia="Times New Roman" w:hAnsiTheme="minorHAnsi" w:cs="Times New Roman"/>
                  <w:color w:val="3333FF"/>
                  <w:szCs w:val="24"/>
                </w:rPr>
                <w:t>F-IF.3.7</w:t>
              </w:r>
            </w:hyperlink>
          </w:p>
          <w:p w14:paraId="33B8C252" w14:textId="77777777" w:rsidR="004E5451" w:rsidRPr="003A48D1" w:rsidRDefault="001C0C20" w:rsidP="001C7C2B">
            <w:pPr>
              <w:rPr>
                <w:rFonts w:asciiTheme="minorHAnsi" w:eastAsia="Times New Roman" w:hAnsiTheme="minorHAnsi" w:cs="Times New Roman"/>
                <w:color w:val="3333FF"/>
                <w:szCs w:val="24"/>
                <w:u w:val="single"/>
              </w:rPr>
            </w:pPr>
            <w:hyperlink r:id="rId44" w:history="1">
              <w:r w:rsidR="004E5451" w:rsidRPr="003A48D1">
                <w:rPr>
                  <w:rFonts w:asciiTheme="minorHAnsi" w:eastAsia="Times New Roman" w:hAnsiTheme="minorHAnsi" w:cs="Times New Roman"/>
                  <w:color w:val="3333FF"/>
                  <w:szCs w:val="24"/>
                  <w:u w:val="single"/>
                </w:rPr>
                <w:t>F-BF.2.3</w:t>
              </w:r>
            </w:hyperlink>
          </w:p>
          <w:p w14:paraId="18456328" w14:textId="6D9847B4" w:rsidR="004E5451" w:rsidRPr="003A48D1" w:rsidRDefault="001C0C20" w:rsidP="001C7C2B">
            <w:pPr>
              <w:rPr>
                <w:rFonts w:asciiTheme="minorHAnsi" w:eastAsia="Times New Roman" w:hAnsiTheme="minorHAnsi" w:cs="Times New Roman"/>
                <w:color w:val="3333FF"/>
                <w:szCs w:val="24"/>
                <w:u w:val="single"/>
              </w:rPr>
            </w:pPr>
            <w:hyperlink r:id="rId45" w:history="1">
              <w:r w:rsidR="004E5451" w:rsidRPr="003A48D1">
                <w:rPr>
                  <w:rFonts w:asciiTheme="minorHAnsi" w:eastAsia="Times New Roman" w:hAnsiTheme="minorHAnsi" w:cs="Times New Roman"/>
                  <w:color w:val="3333FF"/>
                  <w:szCs w:val="24"/>
                  <w:u w:val="single"/>
                </w:rPr>
                <w:t>F-IF.2.4</w:t>
              </w:r>
            </w:hyperlink>
          </w:p>
          <w:p w14:paraId="25CC4A91" w14:textId="24626654" w:rsidR="004E5451" w:rsidRPr="003A48D1" w:rsidRDefault="001C0C20" w:rsidP="001C7C2B">
            <w:pPr>
              <w:rPr>
                <w:rFonts w:asciiTheme="minorHAnsi" w:hAnsiTheme="minorHAnsi" w:cs="Times New Roman"/>
                <w:color w:val="3333FF"/>
                <w:szCs w:val="24"/>
              </w:rPr>
            </w:pPr>
            <w:hyperlink r:id="rId46" w:history="1">
              <w:r w:rsidR="004E5451" w:rsidRPr="003A48D1">
                <w:rPr>
                  <w:rFonts w:asciiTheme="minorHAnsi" w:eastAsia="Times New Roman" w:hAnsiTheme="minorHAnsi" w:cs="Times New Roman"/>
                  <w:color w:val="3333FF"/>
                  <w:szCs w:val="24"/>
                  <w:u w:val="single"/>
                </w:rPr>
                <w:t>F-IF.2.5</w:t>
              </w:r>
            </w:hyperlink>
          </w:p>
        </w:tc>
        <w:tc>
          <w:tcPr>
            <w:tcW w:w="5324" w:type="dxa"/>
            <w:shd w:val="clear" w:color="auto" w:fill="auto"/>
          </w:tcPr>
          <w:p w14:paraId="295552B3" w14:textId="0F6DC2C2" w:rsidR="004E5451" w:rsidRPr="00A26EAA" w:rsidRDefault="004E5451" w:rsidP="001C7C2B">
            <w:pPr>
              <w:rPr>
                <w:rFonts w:asciiTheme="minorHAnsi" w:hAnsiTheme="minorHAnsi"/>
                <w:szCs w:val="24"/>
              </w:rPr>
            </w:pPr>
            <w:r w:rsidRPr="00A26EAA">
              <w:rPr>
                <w:rFonts w:asciiTheme="minorHAnsi" w:hAnsiTheme="minorHAnsi"/>
                <w:szCs w:val="24"/>
              </w:rPr>
              <w:t>4.1: Quadratic Functions and Transformations (include domain, range, interval notation)</w:t>
            </w:r>
          </w:p>
        </w:tc>
        <w:tc>
          <w:tcPr>
            <w:tcW w:w="3023" w:type="dxa"/>
            <w:shd w:val="clear" w:color="auto" w:fill="auto"/>
          </w:tcPr>
          <w:p w14:paraId="49527571" w14:textId="1AED9B85" w:rsidR="004E5451" w:rsidRPr="00A26EAA" w:rsidRDefault="004E5451" w:rsidP="001C7C2B">
            <w:pPr>
              <w:rPr>
                <w:rFonts w:asciiTheme="minorHAnsi" w:hAnsiTheme="minorHAnsi"/>
                <w:szCs w:val="24"/>
              </w:rPr>
            </w:pPr>
            <w:r w:rsidRPr="00A26EAA">
              <w:rPr>
                <w:rFonts w:asciiTheme="minorHAnsi" w:hAnsiTheme="minorHAnsi"/>
                <w:szCs w:val="24"/>
              </w:rPr>
              <w:t xml:space="preserve">Pg. 210 - #27, 28, 30, 41, 42 </w:t>
            </w:r>
          </w:p>
        </w:tc>
        <w:tc>
          <w:tcPr>
            <w:tcW w:w="3966" w:type="dxa"/>
            <w:gridSpan w:val="3"/>
            <w:shd w:val="clear" w:color="auto" w:fill="auto"/>
          </w:tcPr>
          <w:p w14:paraId="7B7056C6" w14:textId="77777777" w:rsidR="004E5451" w:rsidRPr="00A26EAA" w:rsidRDefault="004E5451" w:rsidP="001C7C2B">
            <w:pPr>
              <w:rPr>
                <w:rFonts w:asciiTheme="minorHAnsi" w:hAnsiTheme="minorHAnsi"/>
                <w:szCs w:val="24"/>
              </w:rPr>
            </w:pPr>
          </w:p>
        </w:tc>
      </w:tr>
      <w:tr w:rsidR="004E5451" w:rsidRPr="00A26EAA" w14:paraId="65100973" w14:textId="77777777" w:rsidTr="00B7484F">
        <w:trPr>
          <w:trHeight w:val="432"/>
        </w:trPr>
        <w:tc>
          <w:tcPr>
            <w:tcW w:w="1223" w:type="dxa"/>
            <w:shd w:val="clear" w:color="auto" w:fill="auto"/>
          </w:tcPr>
          <w:p w14:paraId="24E6890A" w14:textId="4F471464" w:rsidR="004E5451" w:rsidRPr="00A26EAA" w:rsidRDefault="004E5451" w:rsidP="001C7C2B">
            <w:pPr>
              <w:rPr>
                <w:rFonts w:asciiTheme="minorHAnsi" w:hAnsiTheme="minorHAnsi"/>
                <w:szCs w:val="24"/>
              </w:rPr>
            </w:pPr>
            <w:r w:rsidRPr="00A26EAA">
              <w:rPr>
                <w:rFonts w:asciiTheme="minorHAnsi" w:hAnsiTheme="minorHAnsi"/>
                <w:szCs w:val="24"/>
              </w:rPr>
              <w:t>2</w:t>
            </w:r>
          </w:p>
        </w:tc>
        <w:tc>
          <w:tcPr>
            <w:tcW w:w="1440" w:type="dxa"/>
          </w:tcPr>
          <w:p w14:paraId="0DCB29B9" w14:textId="03E9626A" w:rsidR="004E5451" w:rsidRPr="003A48D1" w:rsidRDefault="001C0C20" w:rsidP="001C7C2B">
            <w:pPr>
              <w:rPr>
                <w:rFonts w:asciiTheme="minorHAnsi" w:eastAsia="Times New Roman" w:hAnsiTheme="minorHAnsi" w:cs="Times New Roman"/>
                <w:color w:val="3333FF"/>
                <w:szCs w:val="24"/>
              </w:rPr>
            </w:pPr>
            <w:hyperlink r:id="rId47" w:history="1">
              <w:r w:rsidR="004E5451" w:rsidRPr="003A48D1">
                <w:rPr>
                  <w:rStyle w:val="Hyperlink"/>
                  <w:rFonts w:asciiTheme="minorHAnsi" w:eastAsia="Times New Roman" w:hAnsiTheme="minorHAnsi" w:cs="Times New Roman"/>
                  <w:color w:val="3333FF"/>
                  <w:szCs w:val="24"/>
                </w:rPr>
                <w:t>A-SSE.1.2</w:t>
              </w:r>
            </w:hyperlink>
          </w:p>
          <w:p w14:paraId="3B23FBEE" w14:textId="012BA6BB" w:rsidR="004E5451" w:rsidRPr="003A48D1" w:rsidRDefault="004E5451" w:rsidP="001C7C2B">
            <w:pPr>
              <w:rPr>
                <w:rFonts w:asciiTheme="minorHAnsi" w:eastAsia="Times New Roman" w:hAnsiTheme="minorHAnsi" w:cs="Times New Roman"/>
                <w:color w:val="3333FF"/>
                <w:szCs w:val="24"/>
              </w:rPr>
            </w:pPr>
          </w:p>
        </w:tc>
        <w:tc>
          <w:tcPr>
            <w:tcW w:w="5324" w:type="dxa"/>
            <w:shd w:val="clear" w:color="auto" w:fill="auto"/>
          </w:tcPr>
          <w:p w14:paraId="6E84B53F" w14:textId="0CD61DDB" w:rsidR="004E5451" w:rsidRPr="00A26EAA" w:rsidRDefault="004E5451" w:rsidP="001C7C2B">
            <w:pPr>
              <w:rPr>
                <w:rFonts w:asciiTheme="minorHAnsi" w:hAnsiTheme="minorHAnsi"/>
                <w:szCs w:val="24"/>
              </w:rPr>
            </w:pPr>
            <w:r w:rsidRPr="00A26EAA">
              <w:rPr>
                <w:rFonts w:asciiTheme="minorHAnsi" w:hAnsiTheme="minorHAnsi"/>
                <w:szCs w:val="24"/>
              </w:rPr>
              <w:t>4.4: Factoring Quadratic Expressions</w:t>
            </w:r>
          </w:p>
        </w:tc>
        <w:tc>
          <w:tcPr>
            <w:tcW w:w="3023" w:type="dxa"/>
            <w:shd w:val="clear" w:color="auto" w:fill="auto"/>
          </w:tcPr>
          <w:p w14:paraId="28740433" w14:textId="77777777" w:rsidR="004E5451" w:rsidRPr="00A26EAA" w:rsidRDefault="004E5451" w:rsidP="001C7C2B">
            <w:pPr>
              <w:rPr>
                <w:rFonts w:asciiTheme="minorHAnsi" w:hAnsiTheme="minorHAnsi"/>
                <w:szCs w:val="24"/>
              </w:rPr>
            </w:pPr>
            <w:r w:rsidRPr="00A26EAA">
              <w:rPr>
                <w:rFonts w:asciiTheme="minorHAnsi" w:hAnsiTheme="minorHAnsi"/>
                <w:szCs w:val="24"/>
              </w:rPr>
              <w:t>Pg. 230 - #35, 38, 39</w:t>
            </w:r>
          </w:p>
          <w:p w14:paraId="742A1F47" w14:textId="05D1EBED" w:rsidR="004E5451" w:rsidRPr="00A26EAA" w:rsidRDefault="004E5451" w:rsidP="001C7C2B">
            <w:pPr>
              <w:rPr>
                <w:rFonts w:asciiTheme="minorHAnsi" w:hAnsiTheme="minorHAnsi"/>
                <w:szCs w:val="24"/>
              </w:rPr>
            </w:pPr>
            <w:r w:rsidRPr="00A26EAA">
              <w:rPr>
                <w:rFonts w:asciiTheme="minorHAnsi" w:hAnsiTheme="minorHAnsi"/>
                <w:szCs w:val="24"/>
              </w:rPr>
              <w:t>Pg. 235 - #42, 43</w:t>
            </w:r>
          </w:p>
        </w:tc>
        <w:tc>
          <w:tcPr>
            <w:tcW w:w="3966" w:type="dxa"/>
            <w:gridSpan w:val="3"/>
            <w:shd w:val="clear" w:color="auto" w:fill="auto"/>
          </w:tcPr>
          <w:p w14:paraId="0EFEEE7E" w14:textId="45B08FB7" w:rsidR="004E5451" w:rsidRPr="00A26EAA" w:rsidRDefault="004E5451" w:rsidP="001C7C2B">
            <w:pPr>
              <w:rPr>
                <w:rFonts w:asciiTheme="minorHAnsi" w:hAnsiTheme="minorHAnsi"/>
                <w:szCs w:val="24"/>
              </w:rPr>
            </w:pPr>
          </w:p>
        </w:tc>
      </w:tr>
      <w:tr w:rsidR="004E5451" w:rsidRPr="00A26EAA" w14:paraId="16484DB3" w14:textId="77777777" w:rsidTr="00B7484F">
        <w:trPr>
          <w:trHeight w:val="432"/>
        </w:trPr>
        <w:tc>
          <w:tcPr>
            <w:tcW w:w="1223" w:type="dxa"/>
            <w:shd w:val="clear" w:color="auto" w:fill="auto"/>
          </w:tcPr>
          <w:p w14:paraId="53F70A3C" w14:textId="460C49D1" w:rsidR="004E5451" w:rsidRPr="00A26EAA" w:rsidRDefault="004E5451" w:rsidP="001C7C2B">
            <w:pPr>
              <w:rPr>
                <w:rFonts w:asciiTheme="minorHAnsi" w:hAnsiTheme="minorHAnsi"/>
                <w:szCs w:val="24"/>
              </w:rPr>
            </w:pPr>
            <w:r w:rsidRPr="00A26EAA">
              <w:rPr>
                <w:rFonts w:asciiTheme="minorHAnsi" w:hAnsiTheme="minorHAnsi"/>
                <w:szCs w:val="24"/>
              </w:rPr>
              <w:t>2</w:t>
            </w:r>
          </w:p>
        </w:tc>
        <w:tc>
          <w:tcPr>
            <w:tcW w:w="1440" w:type="dxa"/>
          </w:tcPr>
          <w:p w14:paraId="47506FAC" w14:textId="77777777" w:rsidR="004E5451" w:rsidRPr="00A26EAA" w:rsidRDefault="004E5451" w:rsidP="001C7C2B">
            <w:pPr>
              <w:rPr>
                <w:rFonts w:asciiTheme="minorHAnsi" w:hAnsiTheme="minorHAnsi"/>
                <w:szCs w:val="24"/>
              </w:rPr>
            </w:pPr>
          </w:p>
        </w:tc>
        <w:tc>
          <w:tcPr>
            <w:tcW w:w="5324" w:type="dxa"/>
            <w:shd w:val="clear" w:color="auto" w:fill="auto"/>
          </w:tcPr>
          <w:p w14:paraId="73D8E516" w14:textId="44A98AF2" w:rsidR="004E5451" w:rsidRPr="00A26EAA" w:rsidRDefault="004E5451" w:rsidP="001C7C2B">
            <w:pPr>
              <w:rPr>
                <w:rFonts w:asciiTheme="minorHAnsi" w:hAnsiTheme="minorHAnsi"/>
                <w:szCs w:val="24"/>
              </w:rPr>
            </w:pPr>
            <w:r w:rsidRPr="00A26EAA">
              <w:rPr>
                <w:rFonts w:asciiTheme="minorHAnsi" w:hAnsiTheme="minorHAnsi"/>
                <w:szCs w:val="24"/>
              </w:rPr>
              <w:t>Review and Assessment</w:t>
            </w:r>
          </w:p>
        </w:tc>
        <w:tc>
          <w:tcPr>
            <w:tcW w:w="3023" w:type="dxa"/>
            <w:shd w:val="clear" w:color="auto" w:fill="auto"/>
          </w:tcPr>
          <w:p w14:paraId="62D96165" w14:textId="77777777" w:rsidR="004E5451" w:rsidRPr="00A26EAA" w:rsidRDefault="004E5451" w:rsidP="001C7C2B">
            <w:pPr>
              <w:rPr>
                <w:rFonts w:asciiTheme="minorHAnsi" w:hAnsiTheme="minorHAnsi"/>
                <w:szCs w:val="24"/>
              </w:rPr>
            </w:pPr>
          </w:p>
        </w:tc>
        <w:tc>
          <w:tcPr>
            <w:tcW w:w="3966" w:type="dxa"/>
            <w:gridSpan w:val="3"/>
            <w:shd w:val="clear" w:color="auto" w:fill="auto"/>
          </w:tcPr>
          <w:p w14:paraId="487A48D1" w14:textId="77777777" w:rsidR="004E5451" w:rsidRPr="003B40F7" w:rsidRDefault="004E5451" w:rsidP="001C7C2B">
            <w:pPr>
              <w:rPr>
                <w:rFonts w:asciiTheme="minorHAnsi" w:hAnsiTheme="minorHAnsi"/>
                <w:b/>
                <w:szCs w:val="24"/>
              </w:rPr>
            </w:pPr>
          </w:p>
        </w:tc>
      </w:tr>
    </w:tbl>
    <w:p w14:paraId="291B223A" w14:textId="77777777" w:rsidR="00514503" w:rsidRDefault="00514503">
      <w:r>
        <w:br w:type="page"/>
      </w:r>
    </w:p>
    <w:tbl>
      <w:tblPr>
        <w:tblStyle w:val="TableGrid"/>
        <w:tblW w:w="15208" w:type="dxa"/>
        <w:tblInd w:w="-455" w:type="dxa"/>
        <w:tblLook w:val="04A0" w:firstRow="1" w:lastRow="0" w:firstColumn="1" w:lastColumn="0" w:noHBand="0" w:noVBand="1"/>
      </w:tblPr>
      <w:tblGrid>
        <w:gridCol w:w="1170"/>
        <w:gridCol w:w="1783"/>
        <w:gridCol w:w="2781"/>
        <w:gridCol w:w="1619"/>
        <w:gridCol w:w="3222"/>
        <w:gridCol w:w="1908"/>
        <w:gridCol w:w="1644"/>
        <w:gridCol w:w="1081"/>
      </w:tblGrid>
      <w:tr w:rsidR="008F6E8B" w:rsidRPr="008F6E8B" w14:paraId="13575EFD" w14:textId="77777777" w:rsidTr="00BA58C2">
        <w:tc>
          <w:tcPr>
            <w:tcW w:w="15208" w:type="dxa"/>
            <w:gridSpan w:val="8"/>
            <w:tcBorders>
              <w:top w:val="single" w:sz="4" w:space="0" w:color="000000"/>
              <w:left w:val="single" w:sz="4" w:space="0" w:color="000000"/>
              <w:bottom w:val="single" w:sz="4" w:space="0" w:color="auto"/>
            </w:tcBorders>
            <w:shd w:val="clear" w:color="auto" w:fill="D9D9D9" w:themeFill="background1" w:themeFillShade="D9"/>
          </w:tcPr>
          <w:p w14:paraId="0D79C3C0" w14:textId="602C9348" w:rsidR="008F6E8B" w:rsidRPr="00A26EAA" w:rsidRDefault="00F66D52" w:rsidP="00905E6A">
            <w:pPr>
              <w:rPr>
                <w:rFonts w:ascii="Arial" w:hAnsi="Arial" w:cs="Arial"/>
                <w:b/>
                <w:szCs w:val="24"/>
              </w:rPr>
            </w:pPr>
            <w:r w:rsidRPr="00A26EAA">
              <w:rPr>
                <w:rFonts w:ascii="Arial" w:hAnsi="Arial" w:cs="Arial"/>
                <w:b/>
                <w:szCs w:val="24"/>
              </w:rPr>
              <w:lastRenderedPageBreak/>
              <w:t xml:space="preserve">Unit </w:t>
            </w:r>
            <w:r w:rsidR="001468B6" w:rsidRPr="00A26EAA">
              <w:rPr>
                <w:rFonts w:ascii="Arial" w:hAnsi="Arial" w:cs="Arial"/>
                <w:b/>
                <w:szCs w:val="24"/>
              </w:rPr>
              <w:t>2</w:t>
            </w:r>
            <w:r w:rsidR="008F6E8B" w:rsidRPr="00A26EAA">
              <w:rPr>
                <w:rFonts w:ascii="Arial" w:hAnsi="Arial" w:cs="Arial"/>
                <w:b/>
                <w:szCs w:val="24"/>
              </w:rPr>
              <w:t xml:space="preserve">: </w:t>
            </w:r>
            <w:r w:rsidR="00905E6A" w:rsidRPr="00A26EAA">
              <w:rPr>
                <w:rFonts w:ascii="Arial" w:hAnsi="Arial" w:cs="Arial"/>
                <w:b/>
                <w:szCs w:val="24"/>
              </w:rPr>
              <w:t>Quadratic Functions and Equations</w:t>
            </w:r>
          </w:p>
        </w:tc>
      </w:tr>
      <w:tr w:rsidR="00AD4061" w14:paraId="39E9DFBE" w14:textId="77777777" w:rsidTr="00A26EAA">
        <w:trPr>
          <w:trHeight w:val="305"/>
        </w:trPr>
        <w:tc>
          <w:tcPr>
            <w:tcW w:w="1170" w:type="dxa"/>
            <w:tcBorders>
              <w:top w:val="single" w:sz="4" w:space="0" w:color="auto"/>
              <w:left w:val="single" w:sz="4" w:space="0" w:color="auto"/>
              <w:bottom w:val="single" w:sz="4" w:space="0" w:color="auto"/>
              <w:right w:val="single" w:sz="4" w:space="0" w:color="auto"/>
            </w:tcBorders>
            <w:hideMark/>
          </w:tcPr>
          <w:p w14:paraId="19E3D945" w14:textId="77777777" w:rsidR="00AD4061" w:rsidRPr="00481A99" w:rsidRDefault="00AD4061" w:rsidP="00897F3D">
            <w:pPr>
              <w:jc w:val="center"/>
              <w:rPr>
                <w:rFonts w:ascii="Arial" w:hAnsi="Arial" w:cs="Arial"/>
                <w:b/>
                <w:szCs w:val="24"/>
              </w:rPr>
            </w:pPr>
            <w:r w:rsidRPr="00481A99">
              <w:rPr>
                <w:rFonts w:ascii="Arial" w:hAnsi="Arial" w:cs="Arial"/>
                <w:b/>
                <w:szCs w:val="24"/>
              </w:rPr>
              <w:t>Code</w:t>
            </w:r>
          </w:p>
        </w:tc>
        <w:tc>
          <w:tcPr>
            <w:tcW w:w="12957" w:type="dxa"/>
            <w:gridSpan w:val="6"/>
            <w:tcBorders>
              <w:top w:val="single" w:sz="4" w:space="0" w:color="auto"/>
              <w:left w:val="single" w:sz="4" w:space="0" w:color="auto"/>
              <w:bottom w:val="single" w:sz="4" w:space="0" w:color="auto"/>
              <w:right w:val="single" w:sz="4" w:space="0" w:color="auto"/>
            </w:tcBorders>
            <w:hideMark/>
          </w:tcPr>
          <w:p w14:paraId="5512D8DF" w14:textId="77777777" w:rsidR="00AD4061" w:rsidRPr="00481A99" w:rsidRDefault="00AD4061" w:rsidP="00897F3D">
            <w:pPr>
              <w:jc w:val="center"/>
              <w:rPr>
                <w:rFonts w:ascii="Arial" w:hAnsi="Arial" w:cs="Arial"/>
                <w:b/>
                <w:szCs w:val="24"/>
              </w:rPr>
            </w:pPr>
            <w:r w:rsidRPr="00481A99">
              <w:rPr>
                <w:rFonts w:ascii="Arial" w:hAnsi="Arial" w:cs="Arial"/>
                <w:b/>
                <w:szCs w:val="24"/>
              </w:rPr>
              <w:t>Mathematics Florida Standard</w:t>
            </w:r>
          </w:p>
        </w:tc>
        <w:tc>
          <w:tcPr>
            <w:tcW w:w="1081" w:type="dxa"/>
            <w:tcBorders>
              <w:top w:val="single" w:sz="4" w:space="0" w:color="auto"/>
              <w:left w:val="single" w:sz="4" w:space="0" w:color="auto"/>
              <w:bottom w:val="single" w:sz="4" w:space="0" w:color="auto"/>
              <w:right w:val="single" w:sz="4" w:space="0" w:color="auto"/>
            </w:tcBorders>
            <w:hideMark/>
          </w:tcPr>
          <w:p w14:paraId="4F16D4AD" w14:textId="77777777" w:rsidR="00AD4061" w:rsidRPr="00481A99" w:rsidRDefault="00AD4061" w:rsidP="00897F3D">
            <w:pPr>
              <w:jc w:val="center"/>
              <w:rPr>
                <w:rFonts w:ascii="Arial" w:hAnsi="Arial" w:cs="Arial"/>
                <w:b/>
                <w:szCs w:val="24"/>
              </w:rPr>
            </w:pPr>
            <w:r w:rsidRPr="00481A99">
              <w:rPr>
                <w:rFonts w:ascii="Arial" w:hAnsi="Arial" w:cs="Arial"/>
                <w:b/>
                <w:szCs w:val="24"/>
              </w:rPr>
              <w:t>SMP</w:t>
            </w:r>
          </w:p>
        </w:tc>
      </w:tr>
      <w:tr w:rsidR="00AD4061" w14:paraId="6D4BFF12" w14:textId="77777777" w:rsidTr="00A26EAA">
        <w:trPr>
          <w:trHeight w:val="1097"/>
        </w:trPr>
        <w:tc>
          <w:tcPr>
            <w:tcW w:w="1170" w:type="dxa"/>
            <w:tcBorders>
              <w:top w:val="nil"/>
              <w:left w:val="single" w:sz="4" w:space="0" w:color="auto"/>
              <w:bottom w:val="single" w:sz="4" w:space="0" w:color="auto"/>
              <w:right w:val="single" w:sz="4" w:space="0" w:color="auto"/>
            </w:tcBorders>
          </w:tcPr>
          <w:p w14:paraId="5C394F44" w14:textId="6D5DF9A8" w:rsidR="00AD4061" w:rsidRPr="003A48D1" w:rsidRDefault="001C0C20" w:rsidP="00897F3D">
            <w:pPr>
              <w:rPr>
                <w:rFonts w:ascii="Arial Narrow" w:hAnsi="Arial Narrow" w:cs="Times New Roman"/>
                <w:color w:val="3333FF"/>
                <w:sz w:val="20"/>
                <w:szCs w:val="20"/>
              </w:rPr>
            </w:pPr>
            <w:hyperlink r:id="rId48" w:history="1">
              <w:r w:rsidR="00564C59" w:rsidRPr="003A48D1">
                <w:rPr>
                  <w:rStyle w:val="Hyperlink"/>
                  <w:rFonts w:ascii="Arial Narrow" w:eastAsia="Times New Roman" w:hAnsi="Arial Narrow" w:cs="Times New Roman"/>
                  <w:color w:val="3333FF"/>
                  <w:sz w:val="20"/>
                  <w:szCs w:val="20"/>
                </w:rPr>
                <w:t>A-REI.2.4</w:t>
              </w:r>
            </w:hyperlink>
          </w:p>
        </w:tc>
        <w:tc>
          <w:tcPr>
            <w:tcW w:w="12957" w:type="dxa"/>
            <w:gridSpan w:val="6"/>
            <w:tcBorders>
              <w:top w:val="nil"/>
              <w:left w:val="single" w:sz="4" w:space="0" w:color="auto"/>
              <w:bottom w:val="single" w:sz="4" w:space="0" w:color="auto"/>
              <w:right w:val="single" w:sz="4" w:space="0" w:color="auto"/>
            </w:tcBorders>
          </w:tcPr>
          <w:p w14:paraId="4AE8FC48" w14:textId="77777777" w:rsidR="00564C59" w:rsidRPr="00A26EAA" w:rsidRDefault="00564C59" w:rsidP="00660F9E">
            <w:pPr>
              <w:rPr>
                <w:rFonts w:ascii="Arial Narrow" w:eastAsia="Times New Roman" w:hAnsi="Arial Narrow" w:cs="Times New Roman"/>
                <w:sz w:val="20"/>
                <w:szCs w:val="20"/>
              </w:rPr>
            </w:pPr>
            <w:r w:rsidRPr="00A26EAA">
              <w:rPr>
                <w:rFonts w:ascii="Arial Narrow" w:eastAsia="Times New Roman" w:hAnsi="Arial Narrow" w:cs="Times New Roman"/>
                <w:sz w:val="20"/>
                <w:szCs w:val="20"/>
              </w:rPr>
              <w:t xml:space="preserve">Solve quadratic equations in one variable. </w:t>
            </w:r>
          </w:p>
          <w:p w14:paraId="06A69036" w14:textId="77777777" w:rsidR="00564C59" w:rsidRPr="00A26EAA" w:rsidRDefault="00564C59" w:rsidP="00660F9E">
            <w:pPr>
              <w:numPr>
                <w:ilvl w:val="0"/>
                <w:numId w:val="19"/>
              </w:numPr>
              <w:spacing w:after="100" w:afterAutospacing="1"/>
              <w:rPr>
                <w:rFonts w:ascii="Arial Narrow" w:eastAsia="Times New Roman" w:hAnsi="Arial Narrow" w:cs="Times New Roman"/>
                <w:sz w:val="20"/>
                <w:szCs w:val="20"/>
              </w:rPr>
            </w:pPr>
            <w:r w:rsidRPr="00A26EAA">
              <w:rPr>
                <w:rFonts w:ascii="Arial Narrow" w:eastAsia="Times New Roman" w:hAnsi="Arial Narrow" w:cs="Times New Roman"/>
                <w:sz w:val="20"/>
                <w:szCs w:val="20"/>
              </w:rPr>
              <w:t>Use the method of completing the square to transform any quadratic equation in x into an equation of the form (x – p)² = q that has the same solutions. Derive the quadratic formula from this form.</w:t>
            </w:r>
          </w:p>
          <w:p w14:paraId="1DA2DC57" w14:textId="3EF71433" w:rsidR="00AD4061" w:rsidRPr="00A26EAA" w:rsidRDefault="00564C59" w:rsidP="00660F9E">
            <w:pPr>
              <w:numPr>
                <w:ilvl w:val="0"/>
                <w:numId w:val="19"/>
              </w:numPr>
              <w:rPr>
                <w:rFonts w:ascii="Arial Narrow" w:eastAsia="Times New Roman" w:hAnsi="Arial Narrow" w:cs="Times New Roman"/>
                <w:sz w:val="20"/>
                <w:szCs w:val="20"/>
              </w:rPr>
            </w:pPr>
            <w:r w:rsidRPr="00A26EAA">
              <w:rPr>
                <w:rFonts w:ascii="Arial Narrow" w:eastAsia="Times New Roman" w:hAnsi="Arial Narrow" w:cs="Times New Roman"/>
                <w:sz w:val="20"/>
                <w:szCs w:val="20"/>
              </w:rPr>
              <w:t>Solve quadratic equations by inspection (e.g., for x² = 49), taking square roots, completing the square, the quadratic formula and factoring, as appropriate to the initial form of the equation. Recognize when the quadratic formula gives complex solutions and write them as</w:t>
            </w:r>
            <w:r w:rsidRPr="00A26EAA">
              <w:rPr>
                <w:rFonts w:ascii="Arial Narrow" w:eastAsia="Times New Roman" w:hAnsi="Arial Narrow" w:cs="Times New Roman"/>
                <w:i/>
                <w:iCs/>
                <w:sz w:val="20"/>
                <w:szCs w:val="20"/>
              </w:rPr>
              <w:t xml:space="preserve"> a ± bi</w:t>
            </w:r>
            <w:r w:rsidRPr="00A26EAA">
              <w:rPr>
                <w:rFonts w:ascii="Arial Narrow" w:eastAsia="Times New Roman" w:hAnsi="Arial Narrow" w:cs="Times New Roman"/>
                <w:sz w:val="20"/>
                <w:szCs w:val="20"/>
              </w:rPr>
              <w:t xml:space="preserve"> for real numbers a and b.</w:t>
            </w:r>
          </w:p>
        </w:tc>
        <w:tc>
          <w:tcPr>
            <w:tcW w:w="1081" w:type="dxa"/>
            <w:tcBorders>
              <w:top w:val="nil"/>
              <w:left w:val="single" w:sz="4" w:space="0" w:color="auto"/>
              <w:bottom w:val="single" w:sz="4" w:space="0" w:color="auto"/>
              <w:right w:val="single" w:sz="4" w:space="0" w:color="auto"/>
            </w:tcBorders>
          </w:tcPr>
          <w:p w14:paraId="0BEBBA05" w14:textId="3112488F" w:rsidR="00AD4061" w:rsidRPr="00A26EAA" w:rsidRDefault="00C646B2" w:rsidP="00B50C69">
            <w:pPr>
              <w:jc w:val="center"/>
              <w:rPr>
                <w:rFonts w:ascii="Arial Narrow" w:hAnsi="Arial Narrow" w:cs="Arial"/>
                <w:sz w:val="20"/>
                <w:szCs w:val="20"/>
              </w:rPr>
            </w:pPr>
            <w:r w:rsidRPr="00A26EAA">
              <w:rPr>
                <w:rFonts w:ascii="Arial Narrow" w:hAnsi="Arial Narrow" w:cs="Arial"/>
                <w:sz w:val="20"/>
                <w:szCs w:val="20"/>
              </w:rPr>
              <w:t>3,6,8</w:t>
            </w:r>
          </w:p>
        </w:tc>
      </w:tr>
      <w:tr w:rsidR="00AD4061" w14:paraId="10866458" w14:textId="77777777" w:rsidTr="00A26EAA">
        <w:trPr>
          <w:trHeight w:val="20"/>
        </w:trPr>
        <w:tc>
          <w:tcPr>
            <w:tcW w:w="1170" w:type="dxa"/>
            <w:tcBorders>
              <w:top w:val="nil"/>
              <w:left w:val="single" w:sz="4" w:space="0" w:color="auto"/>
              <w:bottom w:val="single" w:sz="4" w:space="0" w:color="auto"/>
              <w:right w:val="single" w:sz="4" w:space="0" w:color="auto"/>
            </w:tcBorders>
          </w:tcPr>
          <w:p w14:paraId="17854AA8" w14:textId="50AC6509" w:rsidR="00AD4061" w:rsidRPr="003A48D1" w:rsidRDefault="001C0C20" w:rsidP="00897F3D">
            <w:pPr>
              <w:rPr>
                <w:rFonts w:ascii="Arial Narrow" w:hAnsi="Arial Narrow" w:cs="Times New Roman"/>
                <w:color w:val="3333FF"/>
                <w:sz w:val="20"/>
                <w:szCs w:val="20"/>
              </w:rPr>
            </w:pPr>
            <w:hyperlink r:id="rId49" w:history="1">
              <w:r w:rsidR="00564C59" w:rsidRPr="003A48D1">
                <w:rPr>
                  <w:rFonts w:ascii="Arial Narrow" w:eastAsia="Times New Roman" w:hAnsi="Arial Narrow" w:cs="Times New Roman"/>
                  <w:color w:val="3333FF"/>
                  <w:sz w:val="20"/>
                  <w:szCs w:val="20"/>
                  <w:u w:val="single"/>
                </w:rPr>
                <w:t>N-CN.1.1</w:t>
              </w:r>
            </w:hyperlink>
          </w:p>
        </w:tc>
        <w:tc>
          <w:tcPr>
            <w:tcW w:w="12957" w:type="dxa"/>
            <w:gridSpan w:val="6"/>
            <w:tcBorders>
              <w:top w:val="nil"/>
              <w:left w:val="single" w:sz="4" w:space="0" w:color="auto"/>
              <w:bottom w:val="single" w:sz="4" w:space="0" w:color="auto"/>
              <w:right w:val="single" w:sz="4" w:space="0" w:color="auto"/>
            </w:tcBorders>
          </w:tcPr>
          <w:p w14:paraId="6F8DBEE8" w14:textId="0A98B4AA" w:rsidR="00AD4061" w:rsidRPr="00A26EAA" w:rsidRDefault="00564C59" w:rsidP="00897F3D">
            <w:pPr>
              <w:pStyle w:val="Default"/>
              <w:rPr>
                <w:rFonts w:ascii="Arial Narrow" w:hAnsi="Arial Narrow"/>
                <w:sz w:val="20"/>
                <w:szCs w:val="20"/>
              </w:rPr>
            </w:pPr>
            <w:r w:rsidRPr="00A26EAA">
              <w:rPr>
                <w:rFonts w:ascii="Arial Narrow" w:eastAsia="Times New Roman" w:hAnsi="Arial Narrow" w:cs="Times New Roman"/>
                <w:sz w:val="20"/>
                <w:szCs w:val="20"/>
              </w:rPr>
              <w:t>Know there is a complex number i such that i² = –1, and every complex number has the form a + bi with a and b real.</w:t>
            </w:r>
          </w:p>
        </w:tc>
        <w:tc>
          <w:tcPr>
            <w:tcW w:w="1081" w:type="dxa"/>
            <w:tcBorders>
              <w:top w:val="nil"/>
              <w:left w:val="single" w:sz="4" w:space="0" w:color="auto"/>
              <w:bottom w:val="single" w:sz="4" w:space="0" w:color="auto"/>
              <w:right w:val="single" w:sz="4" w:space="0" w:color="auto"/>
            </w:tcBorders>
          </w:tcPr>
          <w:p w14:paraId="2BE1CD1C" w14:textId="5325D1E7" w:rsidR="00AD4061" w:rsidRPr="00A26EAA" w:rsidRDefault="009D085D" w:rsidP="00B50C69">
            <w:pPr>
              <w:jc w:val="center"/>
              <w:rPr>
                <w:rFonts w:ascii="Arial Narrow" w:hAnsi="Arial Narrow" w:cs="Arial"/>
                <w:sz w:val="20"/>
                <w:szCs w:val="20"/>
              </w:rPr>
            </w:pPr>
            <w:r w:rsidRPr="00A26EAA">
              <w:rPr>
                <w:rFonts w:ascii="Arial Narrow" w:hAnsi="Arial Narrow" w:cs="Arial"/>
                <w:sz w:val="20"/>
                <w:szCs w:val="20"/>
              </w:rPr>
              <w:t>1, 2</w:t>
            </w:r>
          </w:p>
        </w:tc>
      </w:tr>
      <w:tr w:rsidR="00AD4061" w14:paraId="5D9C4E43" w14:textId="77777777" w:rsidTr="00A26EAA">
        <w:trPr>
          <w:trHeight w:val="20"/>
        </w:trPr>
        <w:tc>
          <w:tcPr>
            <w:tcW w:w="1170" w:type="dxa"/>
            <w:tcBorders>
              <w:top w:val="nil"/>
              <w:left w:val="single" w:sz="4" w:space="0" w:color="auto"/>
              <w:bottom w:val="single" w:sz="4" w:space="0" w:color="auto"/>
              <w:right w:val="single" w:sz="4" w:space="0" w:color="auto"/>
            </w:tcBorders>
          </w:tcPr>
          <w:p w14:paraId="0EC44E27" w14:textId="7D4BD609" w:rsidR="00AD4061" w:rsidRPr="003A48D1" w:rsidRDefault="001C0C20" w:rsidP="00897F3D">
            <w:pPr>
              <w:rPr>
                <w:rFonts w:ascii="Arial Narrow" w:hAnsi="Arial Narrow" w:cs="Times New Roman"/>
                <w:color w:val="3333FF"/>
                <w:sz w:val="20"/>
                <w:szCs w:val="20"/>
              </w:rPr>
            </w:pPr>
            <w:hyperlink r:id="rId50" w:history="1">
              <w:r w:rsidR="00564C59" w:rsidRPr="003A48D1">
                <w:rPr>
                  <w:rFonts w:ascii="Arial Narrow" w:eastAsia="Times New Roman" w:hAnsi="Arial Narrow" w:cs="Times New Roman"/>
                  <w:color w:val="3333FF"/>
                  <w:sz w:val="20"/>
                  <w:szCs w:val="20"/>
                  <w:u w:val="single"/>
                </w:rPr>
                <w:t>N-CN.1.2</w:t>
              </w:r>
            </w:hyperlink>
          </w:p>
        </w:tc>
        <w:tc>
          <w:tcPr>
            <w:tcW w:w="12957" w:type="dxa"/>
            <w:gridSpan w:val="6"/>
            <w:tcBorders>
              <w:top w:val="nil"/>
              <w:left w:val="single" w:sz="4" w:space="0" w:color="auto"/>
              <w:bottom w:val="single" w:sz="4" w:space="0" w:color="auto"/>
              <w:right w:val="single" w:sz="4" w:space="0" w:color="auto"/>
            </w:tcBorders>
          </w:tcPr>
          <w:p w14:paraId="1BF6DAE7" w14:textId="09D624D8" w:rsidR="00AD4061" w:rsidRPr="00A26EAA" w:rsidRDefault="00564C59" w:rsidP="00897F3D">
            <w:pPr>
              <w:pStyle w:val="Default"/>
              <w:rPr>
                <w:rFonts w:ascii="Arial Narrow" w:hAnsi="Arial Narrow"/>
                <w:sz w:val="20"/>
                <w:szCs w:val="20"/>
              </w:rPr>
            </w:pPr>
            <w:r w:rsidRPr="00A26EAA">
              <w:rPr>
                <w:rFonts w:ascii="Arial Narrow" w:eastAsia="Times New Roman" w:hAnsi="Arial Narrow" w:cs="Times New Roman"/>
                <w:sz w:val="20"/>
                <w:szCs w:val="20"/>
              </w:rPr>
              <w:t>Use the relation i² = –1 and the commutative, associative, and distributive properties to add, subtract, and multiply complex numbers.</w:t>
            </w:r>
          </w:p>
        </w:tc>
        <w:tc>
          <w:tcPr>
            <w:tcW w:w="1081" w:type="dxa"/>
            <w:tcBorders>
              <w:top w:val="nil"/>
              <w:left w:val="single" w:sz="4" w:space="0" w:color="auto"/>
              <w:bottom w:val="single" w:sz="4" w:space="0" w:color="auto"/>
              <w:right w:val="single" w:sz="4" w:space="0" w:color="auto"/>
            </w:tcBorders>
          </w:tcPr>
          <w:p w14:paraId="68389440" w14:textId="35BE9CE9" w:rsidR="00AD4061" w:rsidRPr="00A26EAA" w:rsidRDefault="002856E7" w:rsidP="00B50C69">
            <w:pPr>
              <w:jc w:val="center"/>
              <w:rPr>
                <w:rFonts w:ascii="Arial Narrow" w:hAnsi="Arial Narrow" w:cs="Arial"/>
                <w:sz w:val="20"/>
                <w:szCs w:val="20"/>
              </w:rPr>
            </w:pPr>
            <w:r w:rsidRPr="00A26EAA">
              <w:rPr>
                <w:rFonts w:ascii="Arial Narrow" w:hAnsi="Arial Narrow" w:cs="Arial"/>
                <w:sz w:val="20"/>
                <w:szCs w:val="20"/>
              </w:rPr>
              <w:t>2, 3, 8</w:t>
            </w:r>
          </w:p>
        </w:tc>
      </w:tr>
      <w:tr w:rsidR="00AD4061" w14:paraId="6FB29375" w14:textId="77777777" w:rsidTr="00A26EAA">
        <w:trPr>
          <w:trHeight w:val="20"/>
        </w:trPr>
        <w:tc>
          <w:tcPr>
            <w:tcW w:w="1170" w:type="dxa"/>
            <w:tcBorders>
              <w:top w:val="nil"/>
              <w:left w:val="single" w:sz="4" w:space="0" w:color="auto"/>
              <w:bottom w:val="single" w:sz="4" w:space="0" w:color="auto"/>
              <w:right w:val="single" w:sz="4" w:space="0" w:color="auto"/>
            </w:tcBorders>
          </w:tcPr>
          <w:p w14:paraId="50735993" w14:textId="2F5B0F76" w:rsidR="00AD4061" w:rsidRPr="003A48D1" w:rsidRDefault="001C0C20" w:rsidP="00897F3D">
            <w:pPr>
              <w:rPr>
                <w:rFonts w:ascii="Arial Narrow" w:hAnsi="Arial Narrow" w:cs="Times New Roman"/>
                <w:color w:val="3333FF"/>
                <w:sz w:val="20"/>
                <w:szCs w:val="20"/>
              </w:rPr>
            </w:pPr>
            <w:hyperlink r:id="rId51" w:history="1">
              <w:r w:rsidR="00564C59" w:rsidRPr="003A48D1">
                <w:rPr>
                  <w:rFonts w:ascii="Arial Narrow" w:eastAsia="Times New Roman" w:hAnsi="Arial Narrow" w:cs="Times New Roman"/>
                  <w:color w:val="3333FF"/>
                  <w:sz w:val="20"/>
                  <w:szCs w:val="20"/>
                  <w:u w:val="single"/>
                </w:rPr>
                <w:t>N-CN.3.7</w:t>
              </w:r>
            </w:hyperlink>
          </w:p>
        </w:tc>
        <w:tc>
          <w:tcPr>
            <w:tcW w:w="12957" w:type="dxa"/>
            <w:gridSpan w:val="6"/>
            <w:tcBorders>
              <w:top w:val="nil"/>
              <w:left w:val="single" w:sz="4" w:space="0" w:color="auto"/>
              <w:bottom w:val="single" w:sz="4" w:space="0" w:color="auto"/>
              <w:right w:val="single" w:sz="4" w:space="0" w:color="auto"/>
            </w:tcBorders>
          </w:tcPr>
          <w:p w14:paraId="74403231" w14:textId="0945C8AA" w:rsidR="00AD4061" w:rsidRPr="00A26EAA" w:rsidRDefault="00564C59" w:rsidP="00897F3D">
            <w:pPr>
              <w:pStyle w:val="Default"/>
              <w:rPr>
                <w:rFonts w:ascii="Arial Narrow" w:hAnsi="Arial Narrow"/>
                <w:sz w:val="20"/>
                <w:szCs w:val="20"/>
              </w:rPr>
            </w:pPr>
            <w:r w:rsidRPr="00A26EAA">
              <w:rPr>
                <w:rFonts w:ascii="Arial Narrow" w:eastAsia="Times New Roman" w:hAnsi="Arial Narrow" w:cs="Times New Roman"/>
                <w:sz w:val="20"/>
                <w:szCs w:val="20"/>
              </w:rPr>
              <w:t>Solve quadratic equations with real coefficients that have complex solutions.</w:t>
            </w:r>
          </w:p>
        </w:tc>
        <w:tc>
          <w:tcPr>
            <w:tcW w:w="1081" w:type="dxa"/>
            <w:tcBorders>
              <w:top w:val="nil"/>
              <w:left w:val="single" w:sz="4" w:space="0" w:color="auto"/>
              <w:bottom w:val="single" w:sz="4" w:space="0" w:color="auto"/>
              <w:right w:val="single" w:sz="4" w:space="0" w:color="auto"/>
            </w:tcBorders>
          </w:tcPr>
          <w:p w14:paraId="5DD2812D" w14:textId="7A18F935" w:rsidR="00AD4061" w:rsidRPr="00A26EAA" w:rsidRDefault="00715C73" w:rsidP="00B50C69">
            <w:pPr>
              <w:jc w:val="center"/>
              <w:rPr>
                <w:rFonts w:ascii="Arial Narrow" w:hAnsi="Arial Narrow" w:cs="Arial"/>
                <w:sz w:val="20"/>
                <w:szCs w:val="20"/>
              </w:rPr>
            </w:pPr>
            <w:r w:rsidRPr="00A26EAA">
              <w:rPr>
                <w:rFonts w:ascii="Arial Narrow" w:hAnsi="Arial Narrow" w:cs="Arial"/>
                <w:sz w:val="20"/>
                <w:szCs w:val="20"/>
              </w:rPr>
              <w:t>2, 6</w:t>
            </w:r>
          </w:p>
        </w:tc>
      </w:tr>
      <w:tr w:rsidR="00AD4061" w14:paraId="39E76E86" w14:textId="77777777" w:rsidTr="00A26EAA">
        <w:trPr>
          <w:trHeight w:val="20"/>
        </w:trPr>
        <w:tc>
          <w:tcPr>
            <w:tcW w:w="1170" w:type="dxa"/>
            <w:tcBorders>
              <w:top w:val="nil"/>
              <w:left w:val="single" w:sz="4" w:space="0" w:color="auto"/>
              <w:bottom w:val="single" w:sz="4" w:space="0" w:color="auto"/>
              <w:right w:val="single" w:sz="4" w:space="0" w:color="auto"/>
            </w:tcBorders>
          </w:tcPr>
          <w:p w14:paraId="723BE91F" w14:textId="380A8B33" w:rsidR="00AD4061" w:rsidRPr="003A48D1" w:rsidRDefault="001C0C20" w:rsidP="00897F3D">
            <w:pPr>
              <w:rPr>
                <w:rFonts w:ascii="Arial Narrow" w:hAnsi="Arial Narrow" w:cs="Times New Roman"/>
                <w:color w:val="3333FF"/>
                <w:sz w:val="20"/>
                <w:szCs w:val="20"/>
              </w:rPr>
            </w:pPr>
            <w:hyperlink r:id="rId52" w:history="1">
              <w:r w:rsidR="00786FE6" w:rsidRPr="003A48D1">
                <w:rPr>
                  <w:rFonts w:ascii="Arial Narrow" w:eastAsia="Times New Roman" w:hAnsi="Arial Narrow" w:cs="Times New Roman"/>
                  <w:color w:val="3333FF"/>
                  <w:sz w:val="20"/>
                  <w:szCs w:val="20"/>
                  <w:u w:val="single"/>
                </w:rPr>
                <w:t>A-SSE.2.3</w:t>
              </w:r>
            </w:hyperlink>
          </w:p>
        </w:tc>
        <w:tc>
          <w:tcPr>
            <w:tcW w:w="12957" w:type="dxa"/>
            <w:gridSpan w:val="6"/>
            <w:tcBorders>
              <w:top w:val="nil"/>
              <w:left w:val="single" w:sz="4" w:space="0" w:color="auto"/>
              <w:bottom w:val="single" w:sz="4" w:space="0" w:color="auto"/>
              <w:right w:val="single" w:sz="4" w:space="0" w:color="auto"/>
            </w:tcBorders>
          </w:tcPr>
          <w:p w14:paraId="3286D7E4" w14:textId="77777777" w:rsidR="00442E5D" w:rsidRPr="00A26EAA" w:rsidRDefault="00442E5D" w:rsidP="00660F9E">
            <w:pPr>
              <w:rPr>
                <w:rFonts w:ascii="Arial Narrow" w:eastAsia="Times New Roman" w:hAnsi="Arial Narrow" w:cs="Times New Roman"/>
                <w:sz w:val="20"/>
                <w:szCs w:val="20"/>
              </w:rPr>
            </w:pPr>
            <w:r w:rsidRPr="00A26EAA">
              <w:rPr>
                <w:rFonts w:ascii="Arial Narrow" w:eastAsia="Times New Roman" w:hAnsi="Arial Narrow" w:cs="Times New Roman"/>
                <w:sz w:val="20"/>
                <w:szCs w:val="20"/>
              </w:rPr>
              <w:t xml:space="preserve">Choose and produce an equivalent form of an expression to reveal and explain properties of the quantity represented by the expression. </w:t>
            </w:r>
          </w:p>
          <w:p w14:paraId="7A151F4A" w14:textId="77777777" w:rsidR="00442E5D" w:rsidRPr="00A26EAA" w:rsidRDefault="00442E5D" w:rsidP="00660F9E">
            <w:pPr>
              <w:numPr>
                <w:ilvl w:val="0"/>
                <w:numId w:val="21"/>
              </w:numPr>
              <w:rPr>
                <w:rFonts w:ascii="Arial Narrow" w:eastAsia="Times New Roman" w:hAnsi="Arial Narrow" w:cs="Times New Roman"/>
                <w:sz w:val="20"/>
                <w:szCs w:val="20"/>
              </w:rPr>
            </w:pPr>
            <w:r w:rsidRPr="00A26EAA">
              <w:rPr>
                <w:rFonts w:ascii="Arial Narrow" w:eastAsia="Times New Roman" w:hAnsi="Arial Narrow" w:cs="Times New Roman"/>
                <w:sz w:val="20"/>
                <w:szCs w:val="20"/>
              </w:rPr>
              <w:t>Factor a quadratic expression to reveal the zeros of the function it defines.</w:t>
            </w:r>
          </w:p>
          <w:p w14:paraId="7D2181D1" w14:textId="77777777" w:rsidR="00442E5D" w:rsidRPr="00A26EAA" w:rsidRDefault="00442E5D" w:rsidP="00660F9E">
            <w:pPr>
              <w:numPr>
                <w:ilvl w:val="0"/>
                <w:numId w:val="21"/>
              </w:numPr>
              <w:rPr>
                <w:rFonts w:ascii="Arial Narrow" w:eastAsia="Times New Roman" w:hAnsi="Arial Narrow" w:cs="Times New Roman"/>
                <w:sz w:val="20"/>
                <w:szCs w:val="20"/>
              </w:rPr>
            </w:pPr>
            <w:r w:rsidRPr="00A26EAA">
              <w:rPr>
                <w:rFonts w:ascii="Arial Narrow" w:eastAsia="Times New Roman" w:hAnsi="Arial Narrow" w:cs="Times New Roman"/>
                <w:sz w:val="20"/>
                <w:szCs w:val="20"/>
              </w:rPr>
              <w:t>Complete the square in a quadratic expression to reveal the maximum or minimum value of the function it defines.</w:t>
            </w:r>
          </w:p>
          <w:p w14:paraId="7F6B46F0" w14:textId="097E3CD8" w:rsidR="00AD4061" w:rsidRPr="00A26EAA" w:rsidRDefault="00442E5D" w:rsidP="00660F9E">
            <w:pPr>
              <w:numPr>
                <w:ilvl w:val="0"/>
                <w:numId w:val="21"/>
              </w:numPr>
              <w:rPr>
                <w:rFonts w:ascii="Arial Narrow" w:eastAsia="Times New Roman" w:hAnsi="Arial Narrow" w:cs="Times New Roman"/>
                <w:sz w:val="20"/>
                <w:szCs w:val="20"/>
              </w:rPr>
            </w:pPr>
            <w:r w:rsidRPr="00A26EAA">
              <w:rPr>
                <w:rFonts w:ascii="Arial Narrow" w:eastAsia="Times New Roman" w:hAnsi="Arial Narrow" w:cs="Times New Roman"/>
                <w:sz w:val="20"/>
                <w:szCs w:val="20"/>
              </w:rPr>
              <w:t>Use the properties of exponents to transform expressions for exponential functions.</w:t>
            </w:r>
            <w:r w:rsidRPr="00A26EAA">
              <w:rPr>
                <w:rFonts w:ascii="Arial Narrow" w:eastAsia="Times New Roman" w:hAnsi="Arial Narrow" w:cs="Times New Roman"/>
                <w:i/>
                <w:iCs/>
                <w:sz w:val="20"/>
                <w:szCs w:val="20"/>
              </w:rPr>
              <w:t xml:space="preserve"> For example the expression </w:t>
            </w:r>
            <w:r w:rsidRPr="00A26EAA">
              <w:rPr>
                <w:rFonts w:ascii="Arial Narrow" w:hAnsi="Arial Narrow"/>
                <w:i/>
                <w:iCs/>
                <w:noProof/>
                <w:sz w:val="20"/>
                <w:szCs w:val="20"/>
              </w:rPr>
              <w:drawing>
                <wp:inline distT="0" distB="0" distL="0" distR="0" wp14:anchorId="46CAC0CC" wp14:editId="6B532B59">
                  <wp:extent cx="257175" cy="142875"/>
                  <wp:effectExtent l="0" t="0" r="9525" b="9525"/>
                  <wp:docPr id="21" name="Picture 21" descr="http://www.cpalms.org/Uploads/Benchmark/5545/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palms.org/Uploads/Benchmark/5545/img/Capture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sidRPr="00A26EAA">
              <w:rPr>
                <w:rFonts w:ascii="Arial Narrow" w:eastAsia="Times New Roman" w:hAnsi="Arial Narrow" w:cs="Times New Roman"/>
                <w:i/>
                <w:iCs/>
                <w:sz w:val="20"/>
                <w:szCs w:val="20"/>
              </w:rPr>
              <w:t xml:space="preserve"> can be rewritten as </w:t>
            </w:r>
            <w:r w:rsidRPr="00A26EAA">
              <w:rPr>
                <w:rFonts w:ascii="Arial Narrow" w:hAnsi="Arial Narrow"/>
                <w:i/>
                <w:iCs/>
                <w:noProof/>
                <w:sz w:val="20"/>
                <w:szCs w:val="20"/>
              </w:rPr>
              <w:drawing>
                <wp:inline distT="0" distB="0" distL="0" distR="0" wp14:anchorId="70B2DBFB" wp14:editId="18AE26B2">
                  <wp:extent cx="561975" cy="152400"/>
                  <wp:effectExtent l="0" t="0" r="9525" b="0"/>
                  <wp:docPr id="22" name="Picture 22" descr="http://www.cpalms.org/Uploads/Benchmark/5545/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palms.org/Uploads/Benchmark/5545/img/Capture2.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noFill/>
                          <a:ln>
                            <a:noFill/>
                          </a:ln>
                        </pic:spPr>
                      </pic:pic>
                    </a:graphicData>
                  </a:graphic>
                </wp:inline>
              </w:drawing>
            </w:r>
            <w:r w:rsidRPr="00A26EAA">
              <w:rPr>
                <w:rFonts w:ascii="Arial Narrow" w:eastAsia="Times New Roman" w:hAnsi="Arial Narrow" w:cs="Times New Roman"/>
                <w:i/>
                <w:iCs/>
                <w:sz w:val="20"/>
                <w:szCs w:val="20"/>
              </w:rPr>
              <w:t xml:space="preserve"> ≈ </w:t>
            </w:r>
            <w:r w:rsidRPr="00A26EAA">
              <w:rPr>
                <w:rFonts w:ascii="Arial Narrow" w:hAnsi="Arial Narrow"/>
                <w:i/>
                <w:iCs/>
                <w:noProof/>
                <w:sz w:val="20"/>
                <w:szCs w:val="20"/>
              </w:rPr>
              <w:drawing>
                <wp:inline distT="0" distB="0" distL="0" distR="0" wp14:anchorId="6C0F2D8A" wp14:editId="1D52EDC9">
                  <wp:extent cx="400050" cy="152400"/>
                  <wp:effectExtent l="0" t="0" r="0" b="0"/>
                  <wp:docPr id="23" name="Picture 23" descr="http://www.cpalms.org/Uploads/Benchmark/5545/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palms.org/Uploads/Benchmark/5545/img/Capture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r w:rsidRPr="00A26EAA">
              <w:rPr>
                <w:rFonts w:ascii="Arial Narrow" w:eastAsia="Times New Roman" w:hAnsi="Arial Narrow" w:cs="Times New Roman"/>
                <w:i/>
                <w:iCs/>
                <w:sz w:val="20"/>
                <w:szCs w:val="20"/>
              </w:rPr>
              <w:t xml:space="preserve"> to reveal the approximate equivalent monthly interest rate if the annual rate is 15%.</w:t>
            </w:r>
          </w:p>
        </w:tc>
        <w:tc>
          <w:tcPr>
            <w:tcW w:w="1081" w:type="dxa"/>
            <w:tcBorders>
              <w:top w:val="nil"/>
              <w:left w:val="single" w:sz="4" w:space="0" w:color="auto"/>
              <w:bottom w:val="single" w:sz="4" w:space="0" w:color="auto"/>
              <w:right w:val="single" w:sz="4" w:space="0" w:color="auto"/>
            </w:tcBorders>
          </w:tcPr>
          <w:p w14:paraId="6F1D1A10" w14:textId="77777777" w:rsidR="00AD4061" w:rsidRPr="00A26EAA" w:rsidRDefault="001848CF" w:rsidP="00B50C69">
            <w:pPr>
              <w:jc w:val="center"/>
              <w:rPr>
                <w:rFonts w:ascii="Arial Narrow" w:hAnsi="Arial Narrow" w:cs="Arial"/>
                <w:sz w:val="20"/>
                <w:szCs w:val="20"/>
              </w:rPr>
            </w:pPr>
            <w:r w:rsidRPr="00A26EAA">
              <w:rPr>
                <w:rFonts w:ascii="Arial Narrow" w:hAnsi="Arial Narrow" w:cs="Arial"/>
                <w:sz w:val="20"/>
                <w:szCs w:val="20"/>
              </w:rPr>
              <w:t>1,3</w:t>
            </w:r>
          </w:p>
          <w:p w14:paraId="518D6EFB" w14:textId="77777777" w:rsidR="001848CF" w:rsidRPr="00A26EAA" w:rsidRDefault="001848CF" w:rsidP="00B50C69">
            <w:pPr>
              <w:jc w:val="center"/>
              <w:rPr>
                <w:rFonts w:ascii="Arial Narrow" w:hAnsi="Arial Narrow" w:cs="Arial"/>
                <w:sz w:val="20"/>
                <w:szCs w:val="20"/>
              </w:rPr>
            </w:pPr>
          </w:p>
        </w:tc>
      </w:tr>
      <w:tr w:rsidR="00AD4061" w14:paraId="3B756DD9" w14:textId="77777777" w:rsidTr="00A26EAA">
        <w:trPr>
          <w:trHeight w:val="20"/>
        </w:trPr>
        <w:tc>
          <w:tcPr>
            <w:tcW w:w="1170" w:type="dxa"/>
            <w:tcBorders>
              <w:top w:val="nil"/>
              <w:left w:val="single" w:sz="4" w:space="0" w:color="auto"/>
              <w:bottom w:val="single" w:sz="4" w:space="0" w:color="auto"/>
              <w:right w:val="single" w:sz="4" w:space="0" w:color="auto"/>
            </w:tcBorders>
          </w:tcPr>
          <w:p w14:paraId="7E87CE43" w14:textId="4A7DC283" w:rsidR="00AD4061" w:rsidRPr="003A48D1" w:rsidRDefault="001C0C20" w:rsidP="00897F3D">
            <w:pPr>
              <w:rPr>
                <w:rFonts w:ascii="Arial Narrow" w:hAnsi="Arial Narrow" w:cs="Times New Roman"/>
                <w:color w:val="3333FF"/>
                <w:sz w:val="20"/>
                <w:szCs w:val="20"/>
              </w:rPr>
            </w:pPr>
            <w:hyperlink r:id="rId56" w:history="1">
              <w:r w:rsidR="00786FE6" w:rsidRPr="003A48D1">
                <w:rPr>
                  <w:rFonts w:ascii="Arial Narrow" w:eastAsia="Times New Roman" w:hAnsi="Arial Narrow" w:cs="Times New Roman"/>
                  <w:color w:val="3333FF"/>
                  <w:sz w:val="20"/>
                  <w:szCs w:val="20"/>
                  <w:u w:val="single"/>
                </w:rPr>
                <w:t>F-IF.3.8</w:t>
              </w:r>
            </w:hyperlink>
          </w:p>
        </w:tc>
        <w:tc>
          <w:tcPr>
            <w:tcW w:w="12957" w:type="dxa"/>
            <w:gridSpan w:val="6"/>
            <w:tcBorders>
              <w:top w:val="nil"/>
              <w:left w:val="single" w:sz="4" w:space="0" w:color="auto"/>
              <w:bottom w:val="single" w:sz="4" w:space="0" w:color="auto"/>
              <w:right w:val="single" w:sz="4" w:space="0" w:color="auto"/>
            </w:tcBorders>
          </w:tcPr>
          <w:p w14:paraId="43CDD1AF" w14:textId="77777777" w:rsidR="00442E5D" w:rsidRPr="00A26EAA" w:rsidRDefault="00442E5D" w:rsidP="00660F9E">
            <w:pPr>
              <w:rPr>
                <w:rFonts w:ascii="Arial Narrow" w:eastAsia="Times New Roman" w:hAnsi="Arial Narrow" w:cs="Times New Roman"/>
                <w:sz w:val="20"/>
                <w:szCs w:val="20"/>
              </w:rPr>
            </w:pPr>
            <w:r w:rsidRPr="00A26EAA">
              <w:rPr>
                <w:rFonts w:ascii="Arial Narrow" w:eastAsia="Times New Roman" w:hAnsi="Arial Narrow" w:cs="Times New Roman"/>
                <w:sz w:val="20"/>
                <w:szCs w:val="20"/>
              </w:rPr>
              <w:t xml:space="preserve">Write a function defined by an expression in different but equivalent forms to reveal and explain different properties of the function. </w:t>
            </w:r>
          </w:p>
          <w:p w14:paraId="1C72EF6B" w14:textId="77777777" w:rsidR="00442E5D" w:rsidRPr="00A26EAA" w:rsidRDefault="00442E5D" w:rsidP="00660F9E">
            <w:pPr>
              <w:numPr>
                <w:ilvl w:val="0"/>
                <w:numId w:val="22"/>
              </w:numPr>
              <w:rPr>
                <w:rFonts w:ascii="Arial Narrow" w:eastAsia="Times New Roman" w:hAnsi="Arial Narrow" w:cs="Times New Roman"/>
                <w:sz w:val="20"/>
                <w:szCs w:val="20"/>
              </w:rPr>
            </w:pPr>
            <w:r w:rsidRPr="00A26EAA">
              <w:rPr>
                <w:rFonts w:ascii="Arial Narrow" w:eastAsia="Times New Roman" w:hAnsi="Arial Narrow" w:cs="Times New Roman"/>
                <w:sz w:val="20"/>
                <w:szCs w:val="20"/>
              </w:rPr>
              <w:t>Use the process of factoring and completing the square in a quadratic function to show zeros, extreme values, and symmetry of the graph, and interpret these in terms of a context.</w:t>
            </w:r>
          </w:p>
          <w:p w14:paraId="3B00DA66" w14:textId="0057908D" w:rsidR="00AD4061" w:rsidRPr="00A26EAA" w:rsidRDefault="00442E5D" w:rsidP="00660F9E">
            <w:pPr>
              <w:numPr>
                <w:ilvl w:val="0"/>
                <w:numId w:val="22"/>
              </w:numPr>
              <w:rPr>
                <w:rFonts w:ascii="Arial Narrow" w:eastAsia="Times New Roman" w:hAnsi="Arial Narrow" w:cs="Times New Roman"/>
                <w:sz w:val="20"/>
                <w:szCs w:val="20"/>
              </w:rPr>
            </w:pPr>
            <w:r w:rsidRPr="00A26EAA">
              <w:rPr>
                <w:rFonts w:ascii="Arial Narrow" w:eastAsia="Times New Roman" w:hAnsi="Arial Narrow" w:cs="Times New Roman"/>
                <w:sz w:val="20"/>
                <w:szCs w:val="20"/>
              </w:rPr>
              <w:t xml:space="preserve">Use the properties of exponents to interpret expressions for exponential functions. </w:t>
            </w:r>
            <w:r w:rsidRPr="00A26EAA">
              <w:rPr>
                <w:rFonts w:ascii="Arial Narrow" w:eastAsia="Times New Roman" w:hAnsi="Arial Narrow" w:cs="Times New Roman"/>
                <w:i/>
                <w:iCs/>
                <w:sz w:val="20"/>
                <w:szCs w:val="20"/>
              </w:rPr>
              <w:t xml:space="preserve">For example, identify percent rate of change in functions such as y = </w:t>
            </w:r>
            <w:r w:rsidRPr="00A26EAA">
              <w:rPr>
                <w:rFonts w:ascii="Arial Narrow" w:hAnsi="Arial Narrow"/>
                <w:i/>
                <w:iCs/>
                <w:noProof/>
                <w:sz w:val="20"/>
                <w:szCs w:val="20"/>
              </w:rPr>
              <w:drawing>
                <wp:inline distT="0" distB="0" distL="0" distR="0" wp14:anchorId="6AC4B01F" wp14:editId="16A57D6A">
                  <wp:extent cx="342900" cy="152400"/>
                  <wp:effectExtent l="0" t="0" r="0" b="0"/>
                  <wp:docPr id="24" name="Picture 24" descr="http://www.cpalms.org/Uploads/Benchmark/5577/img/Captur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cpalms.org/Uploads/Benchmark/5577/img/Capture.PNG"/>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342900" cy="152400"/>
                          </a:xfrm>
                          <a:prstGeom prst="rect">
                            <a:avLst/>
                          </a:prstGeom>
                          <a:noFill/>
                          <a:ln>
                            <a:noFill/>
                          </a:ln>
                        </pic:spPr>
                      </pic:pic>
                    </a:graphicData>
                  </a:graphic>
                </wp:inline>
              </w:drawing>
            </w:r>
            <w:r w:rsidRPr="00A26EAA">
              <w:rPr>
                <w:rFonts w:ascii="Arial Narrow" w:eastAsia="Times New Roman" w:hAnsi="Arial Narrow" w:cs="Times New Roman"/>
                <w:i/>
                <w:iCs/>
                <w:sz w:val="20"/>
                <w:szCs w:val="20"/>
              </w:rPr>
              <w:t xml:space="preserve">, y = </w:t>
            </w:r>
            <w:r w:rsidRPr="00A26EAA">
              <w:rPr>
                <w:rFonts w:ascii="Arial Narrow" w:hAnsi="Arial Narrow"/>
                <w:i/>
                <w:iCs/>
                <w:noProof/>
                <w:sz w:val="20"/>
                <w:szCs w:val="20"/>
              </w:rPr>
              <w:drawing>
                <wp:inline distT="0" distB="0" distL="0" distR="0" wp14:anchorId="65C9116A" wp14:editId="6DADFB67">
                  <wp:extent cx="400050" cy="171450"/>
                  <wp:effectExtent l="0" t="0" r="0" b="0"/>
                  <wp:docPr id="25" name="Picture 25" descr="http://www.cpalms.org/Uploads/Benchmark/5577/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cpalms.org/Uploads/Benchmark/5577/img/Capture1.PN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400050" cy="171450"/>
                          </a:xfrm>
                          <a:prstGeom prst="rect">
                            <a:avLst/>
                          </a:prstGeom>
                          <a:noFill/>
                          <a:ln>
                            <a:noFill/>
                          </a:ln>
                        </pic:spPr>
                      </pic:pic>
                    </a:graphicData>
                  </a:graphic>
                </wp:inline>
              </w:drawing>
            </w:r>
            <w:r w:rsidRPr="00A26EAA">
              <w:rPr>
                <w:rFonts w:ascii="Arial Narrow" w:eastAsia="Times New Roman" w:hAnsi="Arial Narrow" w:cs="Times New Roman"/>
                <w:i/>
                <w:iCs/>
                <w:sz w:val="20"/>
                <w:szCs w:val="20"/>
              </w:rPr>
              <w:t xml:space="preserve">, y = </w:t>
            </w:r>
            <w:r w:rsidRPr="00A26EAA">
              <w:rPr>
                <w:rFonts w:ascii="Arial Narrow" w:hAnsi="Arial Narrow"/>
                <w:i/>
                <w:iCs/>
                <w:noProof/>
                <w:sz w:val="20"/>
                <w:szCs w:val="20"/>
              </w:rPr>
              <w:drawing>
                <wp:inline distT="0" distB="0" distL="0" distR="0" wp14:anchorId="46928DD6" wp14:editId="7F582879">
                  <wp:extent cx="400050" cy="123825"/>
                  <wp:effectExtent l="0" t="0" r="0" b="9525"/>
                  <wp:docPr id="26" name="Picture 26" descr="http://www.cpalms.org/Uploads/Benchmark/5577/img/Captur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cpalms.org/Uploads/Benchmark/5577/img/Capture4.PNG"/>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400050" cy="123825"/>
                          </a:xfrm>
                          <a:prstGeom prst="rect">
                            <a:avLst/>
                          </a:prstGeom>
                          <a:noFill/>
                          <a:ln>
                            <a:noFill/>
                          </a:ln>
                        </pic:spPr>
                      </pic:pic>
                    </a:graphicData>
                  </a:graphic>
                </wp:inline>
              </w:drawing>
            </w:r>
            <w:r w:rsidRPr="00A26EAA">
              <w:rPr>
                <w:rFonts w:ascii="Arial Narrow" w:eastAsia="Times New Roman" w:hAnsi="Arial Narrow" w:cs="Times New Roman"/>
                <w:i/>
                <w:iCs/>
                <w:sz w:val="20"/>
                <w:szCs w:val="20"/>
              </w:rPr>
              <w:t xml:space="preserve">, y = </w:t>
            </w:r>
            <w:r w:rsidRPr="00A26EAA">
              <w:rPr>
                <w:rFonts w:ascii="Arial Narrow" w:hAnsi="Arial Narrow"/>
                <w:i/>
                <w:iCs/>
                <w:noProof/>
                <w:sz w:val="20"/>
                <w:szCs w:val="20"/>
              </w:rPr>
              <w:drawing>
                <wp:inline distT="0" distB="0" distL="0" distR="0" wp14:anchorId="7415B313" wp14:editId="7F83C953">
                  <wp:extent cx="390525" cy="161925"/>
                  <wp:effectExtent l="0" t="0" r="9525" b="9525"/>
                  <wp:docPr id="27" name="Picture 27" descr="http://www.cpalms.org/Uploads/Benchmark/5577/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palms.org/Uploads/Benchmark/5577/img/Capture3.PN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390525" cy="161925"/>
                          </a:xfrm>
                          <a:prstGeom prst="rect">
                            <a:avLst/>
                          </a:prstGeom>
                          <a:noFill/>
                          <a:ln>
                            <a:noFill/>
                          </a:ln>
                        </pic:spPr>
                      </pic:pic>
                    </a:graphicData>
                  </a:graphic>
                </wp:inline>
              </w:drawing>
            </w:r>
            <w:r w:rsidRPr="00A26EAA">
              <w:rPr>
                <w:rFonts w:ascii="Arial Narrow" w:eastAsia="Times New Roman" w:hAnsi="Arial Narrow" w:cs="Times New Roman"/>
                <w:i/>
                <w:iCs/>
                <w:sz w:val="20"/>
                <w:szCs w:val="20"/>
              </w:rPr>
              <w:t>, and classify them as representing exponential growth or decay.</w:t>
            </w:r>
          </w:p>
        </w:tc>
        <w:tc>
          <w:tcPr>
            <w:tcW w:w="1081" w:type="dxa"/>
            <w:tcBorders>
              <w:top w:val="nil"/>
              <w:left w:val="single" w:sz="4" w:space="0" w:color="auto"/>
              <w:bottom w:val="single" w:sz="4" w:space="0" w:color="auto"/>
              <w:right w:val="single" w:sz="4" w:space="0" w:color="auto"/>
            </w:tcBorders>
          </w:tcPr>
          <w:p w14:paraId="2AC750D9" w14:textId="42B18FE2" w:rsidR="00AD4061" w:rsidRPr="00A26EAA" w:rsidRDefault="00BA58C2" w:rsidP="00B50C69">
            <w:pPr>
              <w:jc w:val="center"/>
              <w:rPr>
                <w:rFonts w:ascii="Arial Narrow" w:hAnsi="Arial Narrow" w:cs="Arial"/>
                <w:sz w:val="20"/>
                <w:szCs w:val="20"/>
              </w:rPr>
            </w:pPr>
            <w:r w:rsidRPr="00A26EAA">
              <w:rPr>
                <w:rFonts w:ascii="Arial Narrow" w:hAnsi="Arial Narrow" w:cs="Arial"/>
                <w:sz w:val="20"/>
                <w:szCs w:val="20"/>
              </w:rPr>
              <w:t>2, 3</w:t>
            </w:r>
          </w:p>
        </w:tc>
      </w:tr>
      <w:tr w:rsidR="00AD4061" w14:paraId="6D519C0F" w14:textId="77777777" w:rsidTr="00A26EAA">
        <w:trPr>
          <w:trHeight w:val="20"/>
        </w:trPr>
        <w:tc>
          <w:tcPr>
            <w:tcW w:w="1170" w:type="dxa"/>
            <w:tcBorders>
              <w:top w:val="nil"/>
              <w:left w:val="single" w:sz="4" w:space="0" w:color="auto"/>
              <w:bottom w:val="single" w:sz="4" w:space="0" w:color="auto"/>
              <w:right w:val="single" w:sz="4" w:space="0" w:color="auto"/>
            </w:tcBorders>
          </w:tcPr>
          <w:p w14:paraId="5E6F6474" w14:textId="77777777" w:rsidR="009220E6" w:rsidRPr="003A48D1" w:rsidRDefault="001C0C20" w:rsidP="009220E6">
            <w:pPr>
              <w:rPr>
                <w:rFonts w:ascii="Arial Narrow" w:eastAsia="Times New Roman" w:hAnsi="Arial Narrow" w:cs="Times New Roman"/>
                <w:color w:val="3333FF"/>
                <w:sz w:val="20"/>
                <w:szCs w:val="20"/>
              </w:rPr>
            </w:pPr>
            <w:hyperlink r:id="rId61" w:history="1">
              <w:r w:rsidR="009220E6" w:rsidRPr="003A48D1">
                <w:rPr>
                  <w:rStyle w:val="Hyperlink"/>
                  <w:rFonts w:ascii="Arial Narrow" w:eastAsia="Times New Roman" w:hAnsi="Arial Narrow" w:cs="Times New Roman"/>
                  <w:color w:val="3333FF"/>
                  <w:sz w:val="20"/>
                  <w:szCs w:val="20"/>
                </w:rPr>
                <w:t>A-SSE.1.2</w:t>
              </w:r>
            </w:hyperlink>
          </w:p>
          <w:p w14:paraId="2303EF95" w14:textId="77777777" w:rsidR="00AD4061" w:rsidRPr="003A48D1" w:rsidRDefault="00AD4061" w:rsidP="009220E6">
            <w:pPr>
              <w:jc w:val="center"/>
              <w:rPr>
                <w:rFonts w:ascii="Arial Narrow" w:hAnsi="Arial Narrow" w:cs="Arial"/>
                <w:color w:val="3333FF"/>
                <w:sz w:val="20"/>
                <w:szCs w:val="20"/>
              </w:rPr>
            </w:pPr>
          </w:p>
        </w:tc>
        <w:tc>
          <w:tcPr>
            <w:tcW w:w="12957" w:type="dxa"/>
            <w:gridSpan w:val="6"/>
            <w:tcBorders>
              <w:top w:val="nil"/>
              <w:left w:val="single" w:sz="4" w:space="0" w:color="auto"/>
              <w:bottom w:val="single" w:sz="4" w:space="0" w:color="auto"/>
              <w:right w:val="single" w:sz="4" w:space="0" w:color="auto"/>
            </w:tcBorders>
          </w:tcPr>
          <w:p w14:paraId="690AE11F" w14:textId="06023BFF" w:rsidR="00AD4061" w:rsidRPr="00A26EAA" w:rsidRDefault="009220E6" w:rsidP="00897F3D">
            <w:pPr>
              <w:pStyle w:val="Default"/>
              <w:rPr>
                <w:rFonts w:ascii="Arial Narrow" w:hAnsi="Arial Narrow"/>
                <w:sz w:val="20"/>
                <w:szCs w:val="20"/>
              </w:rPr>
            </w:pPr>
            <w:r w:rsidRPr="00A26EAA">
              <w:rPr>
                <w:rStyle w:val="cfontsize"/>
                <w:rFonts w:ascii="Arial Narrow" w:hAnsi="Arial Narrow"/>
                <w:sz w:val="20"/>
                <w:szCs w:val="20"/>
              </w:rPr>
              <w:t>Use the structure of an expression to identify ways to rewrite it.</w:t>
            </w:r>
            <w:r w:rsidRPr="00A26EAA">
              <w:rPr>
                <w:rStyle w:val="cfontsize"/>
                <w:rFonts w:ascii="Arial Narrow" w:hAnsi="Arial Narrow"/>
                <w:i/>
                <w:iCs/>
                <w:sz w:val="20"/>
                <w:szCs w:val="20"/>
              </w:rPr>
              <w:t xml:space="preserve"> For example, see x</w:t>
            </w:r>
            <w:r w:rsidRPr="00A26EAA">
              <w:rPr>
                <w:rStyle w:val="cfontsize"/>
                <w:rFonts w:ascii="Arial Narrow" w:hAnsi="Arial Narrow"/>
                <w:i/>
                <w:iCs/>
                <w:sz w:val="20"/>
                <w:szCs w:val="20"/>
                <w:vertAlign w:val="superscript"/>
              </w:rPr>
              <w:t>4</w:t>
            </w:r>
            <w:r w:rsidRPr="00A26EAA">
              <w:rPr>
                <w:rStyle w:val="cfontsize"/>
                <w:rFonts w:ascii="Arial Narrow" w:hAnsi="Arial Narrow"/>
                <w:i/>
                <w:iCs/>
                <w:sz w:val="20"/>
                <w:szCs w:val="20"/>
              </w:rPr>
              <w:t>- y</w:t>
            </w:r>
            <w:r w:rsidRPr="00A26EAA">
              <w:rPr>
                <w:rStyle w:val="cfontsize"/>
                <w:rFonts w:ascii="Arial Narrow" w:hAnsi="Arial Narrow"/>
                <w:i/>
                <w:iCs/>
                <w:sz w:val="20"/>
                <w:szCs w:val="20"/>
                <w:vertAlign w:val="superscript"/>
              </w:rPr>
              <w:t>4</w:t>
            </w:r>
            <w:r w:rsidRPr="00A26EAA">
              <w:rPr>
                <w:rStyle w:val="cfontsize"/>
                <w:rFonts w:ascii="Arial Narrow" w:hAnsi="Arial Narrow"/>
                <w:i/>
                <w:iCs/>
                <w:sz w:val="20"/>
                <w:szCs w:val="20"/>
              </w:rPr>
              <w:t xml:space="preserve"> as (x²)² – (y²)², thus recognizing it as a difference of squares that can be factored as (x² – y²)(x² + y²).</w:t>
            </w:r>
          </w:p>
        </w:tc>
        <w:tc>
          <w:tcPr>
            <w:tcW w:w="1081" w:type="dxa"/>
            <w:tcBorders>
              <w:top w:val="nil"/>
              <w:left w:val="single" w:sz="4" w:space="0" w:color="auto"/>
              <w:bottom w:val="single" w:sz="4" w:space="0" w:color="auto"/>
              <w:right w:val="single" w:sz="4" w:space="0" w:color="auto"/>
            </w:tcBorders>
          </w:tcPr>
          <w:p w14:paraId="616B52BA" w14:textId="559BE83E" w:rsidR="00AD4061" w:rsidRPr="00A26EAA" w:rsidRDefault="001848CF" w:rsidP="00B50C69">
            <w:pPr>
              <w:jc w:val="center"/>
              <w:rPr>
                <w:rFonts w:ascii="Arial Narrow" w:hAnsi="Arial Narrow" w:cs="Arial"/>
                <w:sz w:val="20"/>
                <w:szCs w:val="20"/>
              </w:rPr>
            </w:pPr>
            <w:r w:rsidRPr="00A26EAA">
              <w:rPr>
                <w:rFonts w:ascii="Arial Narrow" w:hAnsi="Arial Narrow" w:cs="Arial"/>
                <w:sz w:val="20"/>
                <w:szCs w:val="20"/>
              </w:rPr>
              <w:t>7,8</w:t>
            </w:r>
          </w:p>
        </w:tc>
      </w:tr>
      <w:tr w:rsidR="00AD4061" w14:paraId="200FC74F" w14:textId="77777777" w:rsidTr="00C319F3">
        <w:trPr>
          <w:trHeight w:val="60"/>
        </w:trPr>
        <w:tc>
          <w:tcPr>
            <w:tcW w:w="7353" w:type="dxa"/>
            <w:gridSpan w:val="4"/>
            <w:tcBorders>
              <w:top w:val="nil"/>
              <w:left w:val="single" w:sz="4" w:space="0" w:color="auto"/>
              <w:right w:val="single" w:sz="4" w:space="0" w:color="auto"/>
            </w:tcBorders>
            <w:shd w:val="clear" w:color="auto" w:fill="D9D9D9" w:themeFill="background1" w:themeFillShade="D9"/>
          </w:tcPr>
          <w:p w14:paraId="6EDCDA44" w14:textId="77777777" w:rsidR="00AD4061" w:rsidRPr="00481A99" w:rsidRDefault="00AD4061" w:rsidP="00A26EAA">
            <w:pPr>
              <w:jc w:val="center"/>
              <w:rPr>
                <w:rFonts w:ascii="Arial" w:hAnsi="Arial" w:cs="Arial"/>
                <w:szCs w:val="24"/>
              </w:rPr>
            </w:pPr>
            <w:r w:rsidRPr="00481A99">
              <w:rPr>
                <w:rFonts w:ascii="Arial" w:hAnsi="Arial" w:cs="Arial"/>
                <w:b/>
                <w:szCs w:val="24"/>
              </w:rPr>
              <w:t>Learning Goal and Scale</w:t>
            </w:r>
          </w:p>
        </w:tc>
        <w:tc>
          <w:tcPr>
            <w:tcW w:w="785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29AE556C" w14:textId="4FEBA137" w:rsidR="00AD4061" w:rsidRPr="00481A99" w:rsidRDefault="00AD4061" w:rsidP="00A26EAA">
            <w:pPr>
              <w:jc w:val="center"/>
              <w:rPr>
                <w:rFonts w:ascii="Arial" w:hAnsi="Arial" w:cs="Arial"/>
                <w:szCs w:val="24"/>
              </w:rPr>
            </w:pPr>
            <w:r w:rsidRPr="00481A99">
              <w:rPr>
                <w:rFonts w:ascii="Arial" w:hAnsi="Arial" w:cs="Arial"/>
                <w:b/>
                <w:szCs w:val="24"/>
              </w:rPr>
              <w:t>Instructional Strategies &amp; Misconceptions</w:t>
            </w:r>
          </w:p>
        </w:tc>
      </w:tr>
      <w:tr w:rsidR="00AD4061" w14:paraId="3CB347E3" w14:textId="77777777" w:rsidTr="00C319F3">
        <w:trPr>
          <w:trHeight w:val="720"/>
        </w:trPr>
        <w:tc>
          <w:tcPr>
            <w:tcW w:w="7353" w:type="dxa"/>
            <w:gridSpan w:val="4"/>
            <w:tcBorders>
              <w:left w:val="single" w:sz="4" w:space="0" w:color="auto"/>
              <w:bottom w:val="single" w:sz="4" w:space="0" w:color="auto"/>
              <w:right w:val="single" w:sz="4" w:space="0" w:color="auto"/>
            </w:tcBorders>
          </w:tcPr>
          <w:p w14:paraId="53A6FBB2" w14:textId="301770E3" w:rsidR="00905E6A" w:rsidRPr="003A48D1" w:rsidRDefault="001C0C20" w:rsidP="00905E6A">
            <w:pPr>
              <w:rPr>
                <w:rFonts w:ascii="Arial Narrow" w:hAnsi="Arial Narrow"/>
                <w:b/>
                <w:color w:val="3333FF"/>
                <w:sz w:val="20"/>
                <w:szCs w:val="20"/>
              </w:rPr>
            </w:pPr>
            <w:hyperlink r:id="rId62" w:history="1">
              <w:r w:rsidR="00905E6A" w:rsidRPr="003A48D1">
                <w:rPr>
                  <w:rStyle w:val="Hyperlink"/>
                  <w:rFonts w:ascii="Arial Narrow" w:hAnsi="Arial Narrow"/>
                  <w:b/>
                  <w:color w:val="3333FF"/>
                  <w:sz w:val="20"/>
                  <w:szCs w:val="20"/>
                </w:rPr>
                <w:t xml:space="preserve">A202: </w:t>
              </w:r>
              <w:r w:rsidR="00905E6A" w:rsidRPr="003A48D1">
                <w:rPr>
                  <w:rStyle w:val="Hyperlink"/>
                  <w:rFonts w:ascii="Arial Narrow" w:hAnsi="Arial Narrow"/>
                  <w:color w:val="3333FF"/>
                  <w:sz w:val="20"/>
                  <w:szCs w:val="20"/>
                </w:rPr>
                <w:t>Create equations that represent real-world mathematical relationships, including constraints and literal equations.</w:t>
              </w:r>
            </w:hyperlink>
          </w:p>
          <w:p w14:paraId="185DE896" w14:textId="72088825" w:rsidR="00AD4061" w:rsidRPr="00A26EAA" w:rsidRDefault="001C0C20" w:rsidP="00905E6A">
            <w:pPr>
              <w:rPr>
                <w:rFonts w:ascii="Arial Narrow" w:hAnsi="Arial Narrow" w:cs="Arial"/>
                <w:b/>
                <w:sz w:val="20"/>
                <w:szCs w:val="20"/>
              </w:rPr>
            </w:pPr>
            <w:hyperlink r:id="rId63" w:history="1">
              <w:r w:rsidR="00905E6A" w:rsidRPr="003A48D1">
                <w:rPr>
                  <w:rStyle w:val="Hyperlink"/>
                  <w:rFonts w:ascii="Arial Narrow" w:hAnsi="Arial Narrow"/>
                  <w:b/>
                  <w:color w:val="3333FF"/>
                  <w:sz w:val="20"/>
                  <w:szCs w:val="20"/>
                </w:rPr>
                <w:t>A212:</w:t>
              </w:r>
              <w:r w:rsidR="00905E6A" w:rsidRPr="003A48D1">
                <w:rPr>
                  <w:rStyle w:val="Hyperlink"/>
                  <w:rFonts w:ascii="Arial Narrow" w:hAnsi="Arial Narrow"/>
                  <w:color w:val="3333FF"/>
                  <w:sz w:val="20"/>
                  <w:szCs w:val="20"/>
                </w:rPr>
                <w:t xml:space="preserve"> Derive complex solutions from quadratic functions, and perform operations on complex numbers.</w:t>
              </w:r>
            </w:hyperlink>
          </w:p>
        </w:tc>
        <w:tc>
          <w:tcPr>
            <w:tcW w:w="7855" w:type="dxa"/>
            <w:gridSpan w:val="4"/>
            <w:tcBorders>
              <w:top w:val="nil"/>
              <w:left w:val="single" w:sz="4" w:space="0" w:color="auto"/>
              <w:bottom w:val="single" w:sz="4" w:space="0" w:color="auto"/>
              <w:right w:val="single" w:sz="4" w:space="0" w:color="auto"/>
            </w:tcBorders>
          </w:tcPr>
          <w:p w14:paraId="5829A3AB" w14:textId="77777777" w:rsidR="005F1F22" w:rsidRPr="00A26EAA" w:rsidRDefault="005F1F22" w:rsidP="005F1F22">
            <w:pPr>
              <w:rPr>
                <w:rFonts w:ascii="Arial Narrow" w:hAnsi="Arial Narrow" w:cs="Arial"/>
                <w:b/>
                <w:sz w:val="20"/>
                <w:szCs w:val="20"/>
              </w:rPr>
            </w:pPr>
            <w:r w:rsidRPr="00A26EAA">
              <w:rPr>
                <w:rFonts w:ascii="Arial Narrow" w:hAnsi="Arial Narrow" w:cs="Arial"/>
                <w:b/>
                <w:sz w:val="20"/>
                <w:szCs w:val="20"/>
                <w:u w:val="single"/>
              </w:rPr>
              <w:t>Common Errors with Transformations</w:t>
            </w:r>
            <w:r w:rsidRPr="00A26EAA">
              <w:rPr>
                <w:rFonts w:ascii="Arial Narrow" w:hAnsi="Arial Narrow" w:cs="Arial"/>
                <w:b/>
                <w:sz w:val="20"/>
                <w:szCs w:val="20"/>
              </w:rPr>
              <w:t xml:space="preserve"> pg. 63B </w:t>
            </w:r>
          </w:p>
          <w:p w14:paraId="5078BADA" w14:textId="77777777" w:rsidR="005F1F22" w:rsidRPr="00A26EAA" w:rsidRDefault="005F1F22" w:rsidP="005F1F22">
            <w:pPr>
              <w:rPr>
                <w:rFonts w:ascii="Arial Narrow" w:hAnsi="Arial Narrow" w:cs="Arial"/>
                <w:b/>
                <w:sz w:val="20"/>
                <w:szCs w:val="20"/>
              </w:rPr>
            </w:pPr>
            <w:r w:rsidRPr="00A26EAA">
              <w:rPr>
                <w:rFonts w:ascii="Arial Narrow" w:hAnsi="Arial Narrow" w:cs="Arial"/>
                <w:b/>
                <w:sz w:val="20"/>
                <w:szCs w:val="20"/>
                <w:u w:val="single"/>
              </w:rPr>
              <w:t>Common Errors when Describing and Graphing Quadratic Functions</w:t>
            </w:r>
            <w:r w:rsidRPr="00A26EAA">
              <w:rPr>
                <w:rFonts w:ascii="Arial Narrow" w:hAnsi="Arial Narrow" w:cs="Arial"/>
                <w:b/>
                <w:sz w:val="20"/>
                <w:szCs w:val="20"/>
              </w:rPr>
              <w:t xml:space="preserve"> pg. 203A Students often rely on graphing calculators and do not use information from the equation to visualize the graph. </w:t>
            </w:r>
          </w:p>
          <w:p w14:paraId="65B06F86" w14:textId="42A50DF8" w:rsidR="00AD4061" w:rsidRPr="00A26EAA" w:rsidRDefault="005F1F22" w:rsidP="0086224B">
            <w:pPr>
              <w:rPr>
                <w:rFonts w:ascii="Arial Narrow" w:hAnsi="Arial Narrow" w:cs="Arial"/>
                <w:b/>
                <w:sz w:val="20"/>
                <w:szCs w:val="20"/>
              </w:rPr>
            </w:pPr>
            <w:r w:rsidRPr="00A26EAA">
              <w:rPr>
                <w:rFonts w:ascii="Arial Narrow" w:hAnsi="Arial Narrow" w:cs="Arial"/>
                <w:b/>
                <w:sz w:val="20"/>
                <w:szCs w:val="20"/>
                <w:u w:val="single"/>
              </w:rPr>
              <w:t>Common Errors when Finding Zeros of Quadratic Functions</w:t>
            </w:r>
            <w:r w:rsidRPr="00A26EAA">
              <w:rPr>
                <w:rFonts w:ascii="Arial Narrow" w:hAnsi="Arial Narrow" w:cs="Arial"/>
                <w:b/>
                <w:sz w:val="20"/>
                <w:szCs w:val="20"/>
              </w:rPr>
              <w:t xml:space="preserve"> pg. 203B Mistakes may occur when students use graphing calculators to solve the quadratic formula because they fail to use parentheses correctly.</w:t>
            </w:r>
          </w:p>
        </w:tc>
      </w:tr>
      <w:tr w:rsidR="00AD4061" w14:paraId="6C90D1B8" w14:textId="77777777" w:rsidTr="00C319F3">
        <w:trPr>
          <w:trHeight w:val="260"/>
        </w:trPr>
        <w:tc>
          <w:tcPr>
            <w:tcW w:w="5734"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44D9B1FF" w14:textId="77777777" w:rsidR="00AD4061" w:rsidRPr="00481A99" w:rsidRDefault="00AD4061" w:rsidP="00897F3D">
            <w:pPr>
              <w:jc w:val="center"/>
              <w:rPr>
                <w:rFonts w:ascii="Arial" w:hAnsi="Arial" w:cs="Arial"/>
                <w:szCs w:val="24"/>
              </w:rPr>
            </w:pPr>
            <w:r w:rsidRPr="00481A99">
              <w:rPr>
                <w:rFonts w:ascii="Arial" w:hAnsi="Arial" w:cs="Arial"/>
                <w:b/>
                <w:szCs w:val="24"/>
              </w:rPr>
              <w:t>Math Practices for Unit</w:t>
            </w:r>
          </w:p>
        </w:tc>
        <w:tc>
          <w:tcPr>
            <w:tcW w:w="4841" w:type="dxa"/>
            <w:gridSpan w:val="2"/>
            <w:tcBorders>
              <w:top w:val="nil"/>
              <w:left w:val="single" w:sz="4" w:space="0" w:color="auto"/>
              <w:bottom w:val="nil"/>
              <w:right w:val="single" w:sz="4" w:space="0" w:color="auto"/>
            </w:tcBorders>
            <w:shd w:val="clear" w:color="auto" w:fill="D9D9D9" w:themeFill="background1" w:themeFillShade="D9"/>
            <w:hideMark/>
          </w:tcPr>
          <w:p w14:paraId="6E8E5801" w14:textId="77777777" w:rsidR="00AD4061" w:rsidRPr="00481A99" w:rsidRDefault="00AD4061" w:rsidP="00897F3D">
            <w:pPr>
              <w:jc w:val="center"/>
              <w:rPr>
                <w:rFonts w:ascii="Arial" w:hAnsi="Arial" w:cs="Arial"/>
                <w:b/>
                <w:szCs w:val="24"/>
              </w:rPr>
            </w:pPr>
            <w:r w:rsidRPr="00481A99">
              <w:rPr>
                <w:rFonts w:ascii="Arial" w:hAnsi="Arial" w:cs="Arial"/>
                <w:b/>
                <w:szCs w:val="24"/>
              </w:rPr>
              <w:t>Unit Connections</w:t>
            </w:r>
          </w:p>
        </w:tc>
        <w:tc>
          <w:tcPr>
            <w:tcW w:w="463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5D30C6E" w14:textId="77777777" w:rsidR="00AD4061" w:rsidRPr="00481A99" w:rsidRDefault="00AD4061" w:rsidP="00897F3D">
            <w:pPr>
              <w:jc w:val="center"/>
              <w:rPr>
                <w:rFonts w:ascii="Arial" w:hAnsi="Arial" w:cs="Arial"/>
                <w:szCs w:val="24"/>
              </w:rPr>
            </w:pPr>
            <w:r w:rsidRPr="00481A99">
              <w:rPr>
                <w:rFonts w:ascii="Arial" w:hAnsi="Arial" w:cs="Arial"/>
                <w:b/>
                <w:szCs w:val="24"/>
              </w:rPr>
              <w:t>Instructional Resources</w:t>
            </w:r>
          </w:p>
        </w:tc>
      </w:tr>
      <w:tr w:rsidR="00AD4061" w14:paraId="6273B710" w14:textId="77777777" w:rsidTr="0036737C">
        <w:trPr>
          <w:trHeight w:val="432"/>
        </w:trPr>
        <w:tc>
          <w:tcPr>
            <w:tcW w:w="295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ACA600E" w14:textId="77777777" w:rsidR="00AD4061" w:rsidRPr="00A26EAA" w:rsidRDefault="00AD4061" w:rsidP="00897F3D">
            <w:pPr>
              <w:rPr>
                <w:rFonts w:ascii="Arial Narrow" w:hAnsi="Arial Narrow" w:cs="Arial"/>
                <w:sz w:val="18"/>
                <w:szCs w:val="18"/>
              </w:rPr>
            </w:pPr>
            <w:r w:rsidRPr="00A26EAA">
              <w:rPr>
                <w:rFonts w:ascii="Arial Narrow" w:hAnsi="Arial Narrow" w:cs="Arial"/>
                <w:sz w:val="18"/>
                <w:szCs w:val="18"/>
              </w:rPr>
              <w:t>1. Make sense of problems and persevere in solving them.</w:t>
            </w:r>
          </w:p>
        </w:tc>
        <w:tc>
          <w:tcPr>
            <w:tcW w:w="2781" w:type="dxa"/>
            <w:tcBorders>
              <w:top w:val="single" w:sz="4" w:space="0" w:color="auto"/>
              <w:left w:val="single" w:sz="4" w:space="0" w:color="auto"/>
              <w:bottom w:val="single" w:sz="4" w:space="0" w:color="auto"/>
              <w:right w:val="single" w:sz="4" w:space="0" w:color="auto"/>
            </w:tcBorders>
            <w:hideMark/>
          </w:tcPr>
          <w:p w14:paraId="10D3B542" w14:textId="77777777" w:rsidR="00AD4061" w:rsidRPr="00A26EAA" w:rsidRDefault="00AD4061" w:rsidP="00897F3D">
            <w:pPr>
              <w:rPr>
                <w:rFonts w:ascii="Arial Narrow" w:hAnsi="Arial Narrow" w:cs="Arial"/>
                <w:sz w:val="18"/>
                <w:szCs w:val="18"/>
              </w:rPr>
            </w:pPr>
            <w:r w:rsidRPr="00A26EAA">
              <w:rPr>
                <w:rFonts w:ascii="Arial Narrow" w:hAnsi="Arial Narrow" w:cs="Arial"/>
                <w:sz w:val="18"/>
                <w:szCs w:val="18"/>
              </w:rPr>
              <w:t>5. Use appropriate tools strategically.</w:t>
            </w:r>
          </w:p>
        </w:tc>
        <w:tc>
          <w:tcPr>
            <w:tcW w:w="4841" w:type="dxa"/>
            <w:gridSpan w:val="2"/>
            <w:vMerge w:val="restart"/>
            <w:tcBorders>
              <w:top w:val="single" w:sz="4" w:space="0" w:color="auto"/>
              <w:left w:val="single" w:sz="4" w:space="0" w:color="auto"/>
              <w:bottom w:val="single" w:sz="4" w:space="0" w:color="auto"/>
              <w:right w:val="single" w:sz="4" w:space="0" w:color="auto"/>
            </w:tcBorders>
          </w:tcPr>
          <w:p w14:paraId="67AFC2DC" w14:textId="77777777" w:rsidR="00BD575E" w:rsidRPr="00C30F16" w:rsidRDefault="00BD575E" w:rsidP="00A26EAA">
            <w:pPr>
              <w:pStyle w:val="ListParagraph"/>
              <w:numPr>
                <w:ilvl w:val="0"/>
                <w:numId w:val="16"/>
              </w:numPr>
              <w:spacing w:after="160" w:line="259" w:lineRule="auto"/>
              <w:ind w:left="360"/>
              <w:rPr>
                <w:rFonts w:ascii="Arial Narrow" w:hAnsi="Arial Narrow"/>
                <w:sz w:val="20"/>
                <w:szCs w:val="20"/>
              </w:rPr>
            </w:pPr>
            <w:r w:rsidRPr="00C30F16">
              <w:rPr>
                <w:rFonts w:ascii="Arial Narrow" w:hAnsi="Arial Narrow"/>
                <w:sz w:val="20"/>
                <w:szCs w:val="20"/>
              </w:rPr>
              <w:t>Solving linear equations</w:t>
            </w:r>
          </w:p>
          <w:p w14:paraId="5CD37233" w14:textId="77777777" w:rsidR="00BD575E" w:rsidRPr="00C30F16" w:rsidRDefault="00BD575E" w:rsidP="00A26EAA">
            <w:pPr>
              <w:pStyle w:val="ListParagraph"/>
              <w:numPr>
                <w:ilvl w:val="0"/>
                <w:numId w:val="16"/>
              </w:numPr>
              <w:spacing w:after="160" w:line="259" w:lineRule="auto"/>
              <w:ind w:left="360"/>
              <w:rPr>
                <w:rFonts w:ascii="Arial Narrow" w:hAnsi="Arial Narrow"/>
                <w:sz w:val="20"/>
                <w:szCs w:val="20"/>
              </w:rPr>
            </w:pPr>
            <w:r w:rsidRPr="00C30F16">
              <w:rPr>
                <w:rFonts w:ascii="Arial Narrow" w:hAnsi="Arial Narrow"/>
                <w:sz w:val="20"/>
                <w:szCs w:val="20"/>
              </w:rPr>
              <w:t>Solving absolute value inequalities</w:t>
            </w:r>
          </w:p>
          <w:p w14:paraId="36D0E72B" w14:textId="77777777" w:rsidR="00BD575E" w:rsidRPr="00C30F16" w:rsidRDefault="00BD575E" w:rsidP="00A26EAA">
            <w:pPr>
              <w:pStyle w:val="ListParagraph"/>
              <w:numPr>
                <w:ilvl w:val="0"/>
                <w:numId w:val="16"/>
              </w:numPr>
              <w:spacing w:after="160" w:line="259" w:lineRule="auto"/>
              <w:ind w:left="360"/>
              <w:rPr>
                <w:rFonts w:ascii="Arial Narrow" w:hAnsi="Arial Narrow"/>
                <w:sz w:val="20"/>
                <w:szCs w:val="20"/>
              </w:rPr>
            </w:pPr>
            <w:r w:rsidRPr="00C30F16">
              <w:rPr>
                <w:rFonts w:ascii="Arial Narrow" w:hAnsi="Arial Narrow"/>
                <w:sz w:val="20"/>
                <w:szCs w:val="20"/>
              </w:rPr>
              <w:t>Writing and graphing equations in slope-intercept form</w:t>
            </w:r>
          </w:p>
          <w:p w14:paraId="074131E5" w14:textId="77777777" w:rsidR="00BD575E" w:rsidRPr="00C30F16" w:rsidRDefault="00BD575E" w:rsidP="00A26EAA">
            <w:pPr>
              <w:pStyle w:val="ListParagraph"/>
              <w:numPr>
                <w:ilvl w:val="0"/>
                <w:numId w:val="16"/>
              </w:numPr>
              <w:spacing w:after="160" w:line="259" w:lineRule="auto"/>
              <w:ind w:left="360"/>
              <w:rPr>
                <w:rFonts w:ascii="Arial Narrow" w:hAnsi="Arial Narrow"/>
                <w:sz w:val="20"/>
                <w:szCs w:val="20"/>
              </w:rPr>
            </w:pPr>
            <w:r w:rsidRPr="00C30F16">
              <w:rPr>
                <w:rFonts w:ascii="Arial Narrow" w:hAnsi="Arial Narrow"/>
                <w:sz w:val="20"/>
                <w:szCs w:val="20"/>
              </w:rPr>
              <w:t>Identify translations</w:t>
            </w:r>
          </w:p>
          <w:p w14:paraId="24DD52FC" w14:textId="505BDAC7" w:rsidR="00AD4061" w:rsidRPr="00C30F16" w:rsidRDefault="00BD575E" w:rsidP="00A26EAA">
            <w:pPr>
              <w:pStyle w:val="ListParagraph"/>
              <w:numPr>
                <w:ilvl w:val="0"/>
                <w:numId w:val="16"/>
              </w:numPr>
              <w:spacing w:after="160" w:line="259" w:lineRule="auto"/>
              <w:ind w:left="360"/>
              <w:rPr>
                <w:rFonts w:ascii="Arial Narrow" w:hAnsi="Arial Narrow"/>
                <w:sz w:val="20"/>
                <w:szCs w:val="20"/>
              </w:rPr>
            </w:pPr>
            <w:r w:rsidRPr="00C30F16">
              <w:rPr>
                <w:rFonts w:ascii="Arial Narrow" w:hAnsi="Arial Narrow"/>
                <w:sz w:val="20"/>
                <w:szCs w:val="20"/>
              </w:rPr>
              <w:t>Solving systems of equations</w:t>
            </w:r>
          </w:p>
        </w:tc>
        <w:tc>
          <w:tcPr>
            <w:tcW w:w="1908" w:type="dxa"/>
            <w:vMerge w:val="restart"/>
            <w:tcBorders>
              <w:top w:val="single" w:sz="4" w:space="0" w:color="auto"/>
              <w:left w:val="single" w:sz="4" w:space="0" w:color="auto"/>
              <w:bottom w:val="single" w:sz="4" w:space="0" w:color="auto"/>
              <w:right w:val="nil"/>
            </w:tcBorders>
          </w:tcPr>
          <w:p w14:paraId="59C55541" w14:textId="77777777" w:rsidR="00AD4061" w:rsidRPr="00C30F16" w:rsidRDefault="00AD4061" w:rsidP="00897F3D">
            <w:pPr>
              <w:rPr>
                <w:rFonts w:ascii="Arial Narrow" w:hAnsi="Arial Narrow" w:cs="Arial"/>
                <w:sz w:val="20"/>
                <w:szCs w:val="20"/>
              </w:rPr>
            </w:pPr>
          </w:p>
        </w:tc>
        <w:tc>
          <w:tcPr>
            <w:tcW w:w="2725" w:type="dxa"/>
            <w:gridSpan w:val="2"/>
            <w:vMerge w:val="restart"/>
            <w:tcBorders>
              <w:top w:val="single" w:sz="4" w:space="0" w:color="auto"/>
              <w:left w:val="nil"/>
              <w:bottom w:val="single" w:sz="4" w:space="0" w:color="auto"/>
              <w:right w:val="single" w:sz="4" w:space="0" w:color="auto"/>
            </w:tcBorders>
          </w:tcPr>
          <w:p w14:paraId="026471F0" w14:textId="77777777" w:rsidR="00AD4061" w:rsidRPr="00C30F16" w:rsidRDefault="00AD4061" w:rsidP="00897F3D">
            <w:pPr>
              <w:rPr>
                <w:rFonts w:ascii="Arial Narrow" w:hAnsi="Arial Narrow" w:cs="Arial"/>
                <w:sz w:val="20"/>
                <w:szCs w:val="20"/>
              </w:rPr>
            </w:pPr>
          </w:p>
        </w:tc>
      </w:tr>
      <w:tr w:rsidR="00AD4061" w14:paraId="3A31A6A8" w14:textId="77777777" w:rsidTr="0036737C">
        <w:trPr>
          <w:trHeight w:val="432"/>
        </w:trPr>
        <w:tc>
          <w:tcPr>
            <w:tcW w:w="295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C42C778" w14:textId="77777777" w:rsidR="00AD4061" w:rsidRPr="00A26EAA" w:rsidRDefault="00AD4061" w:rsidP="00897F3D">
            <w:pPr>
              <w:rPr>
                <w:rFonts w:ascii="Arial Narrow" w:hAnsi="Arial Narrow" w:cs="Arial"/>
                <w:sz w:val="18"/>
                <w:szCs w:val="18"/>
              </w:rPr>
            </w:pPr>
            <w:r w:rsidRPr="00A26EAA">
              <w:rPr>
                <w:rFonts w:ascii="Arial Narrow" w:hAnsi="Arial Narrow" w:cs="Arial"/>
                <w:sz w:val="18"/>
                <w:szCs w:val="18"/>
              </w:rPr>
              <w:t>2. Reason abstractly and quantitatively.</w:t>
            </w:r>
          </w:p>
        </w:tc>
        <w:tc>
          <w:tcPr>
            <w:tcW w:w="27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8EB0B3A" w14:textId="77777777" w:rsidR="00AD4061" w:rsidRPr="00A26EAA" w:rsidRDefault="00AD4061" w:rsidP="00897F3D">
            <w:pPr>
              <w:rPr>
                <w:rFonts w:ascii="Arial Narrow" w:hAnsi="Arial Narrow" w:cs="Arial"/>
                <w:sz w:val="18"/>
                <w:szCs w:val="18"/>
              </w:rPr>
            </w:pPr>
            <w:r w:rsidRPr="00A26EAA">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C1A9898" w14:textId="77777777"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535CE80B" w14:textId="77777777" w:rsidR="00AD4061" w:rsidRDefault="00AD4061" w:rsidP="00897F3D">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14:paraId="2E3ECC55" w14:textId="77777777" w:rsidR="00AD4061" w:rsidRDefault="00AD4061" w:rsidP="00897F3D">
            <w:pPr>
              <w:rPr>
                <w:rFonts w:ascii="Arial" w:hAnsi="Arial" w:cs="Arial"/>
                <w:sz w:val="20"/>
                <w:szCs w:val="20"/>
              </w:rPr>
            </w:pPr>
          </w:p>
        </w:tc>
      </w:tr>
      <w:tr w:rsidR="00AD4061" w14:paraId="4D6E2359" w14:textId="77777777" w:rsidTr="0036737C">
        <w:trPr>
          <w:trHeight w:val="432"/>
        </w:trPr>
        <w:tc>
          <w:tcPr>
            <w:tcW w:w="2953"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DD34357" w14:textId="77777777" w:rsidR="00AD4061" w:rsidRPr="00A26EAA" w:rsidRDefault="00AD4061" w:rsidP="00897F3D">
            <w:pPr>
              <w:rPr>
                <w:rFonts w:ascii="Arial Narrow" w:hAnsi="Arial Narrow" w:cs="Arial"/>
                <w:sz w:val="18"/>
                <w:szCs w:val="18"/>
              </w:rPr>
            </w:pPr>
            <w:r w:rsidRPr="00A26EAA">
              <w:rPr>
                <w:rFonts w:ascii="Arial Narrow" w:hAnsi="Arial Narrow" w:cs="Arial"/>
                <w:sz w:val="18"/>
                <w:szCs w:val="18"/>
              </w:rPr>
              <w:t>3. Construct viable arguments &amp; critique reasoning of others.</w:t>
            </w:r>
          </w:p>
        </w:tc>
        <w:tc>
          <w:tcPr>
            <w:tcW w:w="27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CCB1EF2" w14:textId="77777777" w:rsidR="00AD4061" w:rsidRPr="00A26EAA" w:rsidRDefault="00AD4061" w:rsidP="00897F3D">
            <w:pPr>
              <w:rPr>
                <w:rFonts w:ascii="Arial Narrow" w:hAnsi="Arial Narrow" w:cs="Arial"/>
                <w:sz w:val="18"/>
                <w:szCs w:val="18"/>
              </w:rPr>
            </w:pPr>
            <w:r w:rsidRPr="00A26EAA">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76F088D" w14:textId="77777777"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69A7CC82" w14:textId="77777777" w:rsidR="00AD4061" w:rsidRDefault="00AD4061" w:rsidP="00897F3D">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14:paraId="655D7569" w14:textId="77777777" w:rsidR="00AD4061" w:rsidRDefault="00AD4061" w:rsidP="00897F3D">
            <w:pPr>
              <w:rPr>
                <w:rFonts w:ascii="Arial" w:hAnsi="Arial" w:cs="Arial"/>
                <w:sz w:val="20"/>
                <w:szCs w:val="20"/>
              </w:rPr>
            </w:pPr>
          </w:p>
        </w:tc>
      </w:tr>
      <w:tr w:rsidR="00AD4061" w14:paraId="438BE057" w14:textId="77777777" w:rsidTr="0036737C">
        <w:trPr>
          <w:trHeight w:val="432"/>
        </w:trPr>
        <w:tc>
          <w:tcPr>
            <w:tcW w:w="2953" w:type="dxa"/>
            <w:gridSpan w:val="2"/>
            <w:tcBorders>
              <w:top w:val="single" w:sz="4" w:space="0" w:color="auto"/>
              <w:left w:val="single" w:sz="4" w:space="0" w:color="auto"/>
              <w:bottom w:val="single" w:sz="4" w:space="0" w:color="auto"/>
              <w:right w:val="single" w:sz="4" w:space="0" w:color="auto"/>
            </w:tcBorders>
            <w:hideMark/>
          </w:tcPr>
          <w:p w14:paraId="154EDDE2" w14:textId="77777777" w:rsidR="00AD4061" w:rsidRPr="00A26EAA" w:rsidRDefault="00AD4061" w:rsidP="00897F3D">
            <w:pPr>
              <w:rPr>
                <w:rFonts w:ascii="Arial Narrow" w:hAnsi="Arial Narrow" w:cs="Arial"/>
                <w:sz w:val="18"/>
                <w:szCs w:val="18"/>
              </w:rPr>
            </w:pPr>
            <w:r w:rsidRPr="00A26EAA">
              <w:rPr>
                <w:rFonts w:ascii="Arial Narrow" w:hAnsi="Arial Narrow" w:cs="Arial"/>
                <w:sz w:val="18"/>
                <w:szCs w:val="18"/>
              </w:rPr>
              <w:t>4. Model with mathematics.</w:t>
            </w:r>
          </w:p>
        </w:tc>
        <w:tc>
          <w:tcPr>
            <w:tcW w:w="278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DA2E4B2" w14:textId="77777777" w:rsidR="00AD4061" w:rsidRPr="00A26EAA" w:rsidRDefault="00AD4061" w:rsidP="00897F3D">
            <w:pPr>
              <w:rPr>
                <w:rFonts w:ascii="Arial Narrow" w:hAnsi="Arial Narrow" w:cs="Arial"/>
                <w:sz w:val="18"/>
                <w:szCs w:val="18"/>
              </w:rPr>
            </w:pPr>
            <w:r w:rsidRPr="00A26EAA">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D2C3FFB" w14:textId="77777777"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659F4651" w14:textId="77777777" w:rsidR="00AD4061" w:rsidRDefault="00AD4061" w:rsidP="00897F3D">
            <w:pPr>
              <w:rPr>
                <w:rFonts w:ascii="Arial Narrow" w:hAnsi="Arial Narrow" w:cs="Arial"/>
                <w:sz w:val="18"/>
                <w:szCs w:val="18"/>
              </w:rPr>
            </w:pPr>
          </w:p>
        </w:tc>
        <w:tc>
          <w:tcPr>
            <w:tcW w:w="2725" w:type="dxa"/>
            <w:gridSpan w:val="2"/>
            <w:vMerge/>
            <w:tcBorders>
              <w:top w:val="nil"/>
              <w:left w:val="nil"/>
              <w:bottom w:val="single" w:sz="4" w:space="0" w:color="auto"/>
              <w:right w:val="single" w:sz="4" w:space="0" w:color="auto"/>
            </w:tcBorders>
            <w:vAlign w:val="center"/>
          </w:tcPr>
          <w:p w14:paraId="2A596BDE" w14:textId="77777777" w:rsidR="00AD4061" w:rsidRDefault="00AD4061" w:rsidP="00897F3D">
            <w:pPr>
              <w:rPr>
                <w:rFonts w:ascii="Arial" w:hAnsi="Arial" w:cs="Arial"/>
                <w:sz w:val="20"/>
                <w:szCs w:val="20"/>
              </w:rPr>
            </w:pPr>
          </w:p>
        </w:tc>
      </w:tr>
    </w:tbl>
    <w:p w14:paraId="682A4863" w14:textId="77777777" w:rsidR="00AD4061" w:rsidRPr="00B7484F" w:rsidRDefault="00AD4061" w:rsidP="00AD4061">
      <w:pPr>
        <w:rPr>
          <w:rFonts w:asciiTheme="minorHAnsi" w:hAnsiTheme="minorHAnsi"/>
          <w:i/>
          <w:sz w:val="16"/>
        </w:rPr>
      </w:pPr>
    </w:p>
    <w:p w14:paraId="0013A942" w14:textId="77777777" w:rsidR="003B40F7" w:rsidRDefault="003B40F7">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D4061" w:rsidRPr="0075214A" w14:paraId="2C544A36" w14:textId="77777777" w:rsidTr="00897F3D">
        <w:trPr>
          <w:trHeight w:val="288"/>
        </w:trPr>
        <w:tc>
          <w:tcPr>
            <w:tcW w:w="14976" w:type="dxa"/>
            <w:gridSpan w:val="7"/>
            <w:shd w:val="clear" w:color="auto" w:fill="D9D9D9"/>
          </w:tcPr>
          <w:p w14:paraId="4D03F82A" w14:textId="36AC039F" w:rsidR="00AD4061" w:rsidRPr="00A26EAA" w:rsidRDefault="00AD4061" w:rsidP="00897F3D">
            <w:pPr>
              <w:rPr>
                <w:rFonts w:asciiTheme="minorHAnsi" w:hAnsiTheme="minorHAnsi"/>
                <w:b/>
                <w:szCs w:val="24"/>
              </w:rPr>
            </w:pPr>
            <w:r w:rsidRPr="00A26EAA">
              <w:rPr>
                <w:rFonts w:asciiTheme="minorHAnsi" w:hAnsiTheme="minorHAnsi"/>
                <w:szCs w:val="24"/>
              </w:rPr>
              <w:lastRenderedPageBreak/>
              <w:br w:type="page"/>
            </w:r>
            <w:r w:rsidRPr="00A26EAA">
              <w:rPr>
                <w:rFonts w:asciiTheme="minorHAnsi" w:hAnsiTheme="minorHAnsi"/>
                <w:szCs w:val="24"/>
              </w:rPr>
              <w:br w:type="page"/>
            </w:r>
            <w:r w:rsidR="00B1459A" w:rsidRPr="00A26EAA">
              <w:rPr>
                <w:rFonts w:asciiTheme="minorHAnsi" w:hAnsiTheme="minorHAnsi"/>
                <w:b/>
                <w:szCs w:val="24"/>
              </w:rPr>
              <w:t>FIRST</w:t>
            </w:r>
            <w:r w:rsidRPr="00A26EAA">
              <w:rPr>
                <w:rFonts w:asciiTheme="minorHAnsi" w:hAnsiTheme="minorHAnsi"/>
                <w:b/>
                <w:szCs w:val="24"/>
              </w:rPr>
              <w:t xml:space="preserve"> QUARTER</w:t>
            </w:r>
          </w:p>
        </w:tc>
      </w:tr>
      <w:tr w:rsidR="00AD4061" w:rsidRPr="0075214A" w14:paraId="49DD5D5E" w14:textId="77777777" w:rsidTr="00897F3D">
        <w:trPr>
          <w:trHeight w:val="288"/>
        </w:trPr>
        <w:tc>
          <w:tcPr>
            <w:tcW w:w="14976" w:type="dxa"/>
            <w:gridSpan w:val="7"/>
            <w:shd w:val="clear" w:color="auto" w:fill="D9D9D9"/>
          </w:tcPr>
          <w:p w14:paraId="38AFC31F" w14:textId="2C80E72C" w:rsidR="00AD4061" w:rsidRPr="00A26EAA" w:rsidRDefault="00AD4061" w:rsidP="00905E6A">
            <w:pPr>
              <w:rPr>
                <w:rFonts w:asciiTheme="minorHAnsi" w:hAnsiTheme="minorHAnsi" w:cs="Arial"/>
                <w:b/>
                <w:szCs w:val="24"/>
              </w:rPr>
            </w:pPr>
            <w:r w:rsidRPr="00A26EAA">
              <w:rPr>
                <w:rFonts w:asciiTheme="minorHAnsi" w:hAnsiTheme="minorHAnsi" w:cs="Arial"/>
                <w:b/>
                <w:szCs w:val="24"/>
              </w:rPr>
              <w:t xml:space="preserve">Unit </w:t>
            </w:r>
            <w:r w:rsidR="00C319F3" w:rsidRPr="00A26EAA">
              <w:rPr>
                <w:rFonts w:asciiTheme="minorHAnsi" w:hAnsiTheme="minorHAnsi" w:cs="Arial"/>
                <w:b/>
                <w:szCs w:val="24"/>
              </w:rPr>
              <w:t>2</w:t>
            </w:r>
            <w:r w:rsidRPr="00A26EAA">
              <w:rPr>
                <w:rFonts w:asciiTheme="minorHAnsi" w:hAnsiTheme="minorHAnsi" w:cs="Arial"/>
                <w:b/>
                <w:szCs w:val="24"/>
              </w:rPr>
              <w:t xml:space="preserve">: </w:t>
            </w:r>
            <w:r w:rsidR="00905E6A" w:rsidRPr="00A26EAA">
              <w:rPr>
                <w:rFonts w:asciiTheme="minorHAnsi" w:hAnsiTheme="minorHAnsi" w:cs="Arial"/>
                <w:b/>
                <w:szCs w:val="24"/>
              </w:rPr>
              <w:t>Quadratic Functions and Equations</w:t>
            </w:r>
          </w:p>
        </w:tc>
      </w:tr>
      <w:tr w:rsidR="00AD4061" w:rsidRPr="0075214A" w14:paraId="58EB1D00" w14:textId="77777777" w:rsidTr="00897F3D">
        <w:trPr>
          <w:trHeight w:val="288"/>
        </w:trPr>
        <w:tc>
          <w:tcPr>
            <w:tcW w:w="1223" w:type="dxa"/>
            <w:shd w:val="clear" w:color="auto" w:fill="D9D9D9"/>
          </w:tcPr>
          <w:p w14:paraId="4C53C892" w14:textId="77777777" w:rsidR="00AD4061" w:rsidRPr="00A26EAA" w:rsidRDefault="00AD4061" w:rsidP="00897F3D">
            <w:pPr>
              <w:rPr>
                <w:rFonts w:asciiTheme="minorHAnsi" w:hAnsiTheme="minorHAnsi"/>
                <w:b/>
                <w:szCs w:val="24"/>
              </w:rPr>
            </w:pPr>
            <w:r w:rsidRPr="00A26EAA">
              <w:rPr>
                <w:rFonts w:asciiTheme="minorHAnsi" w:hAnsiTheme="minorHAnsi"/>
                <w:b/>
                <w:szCs w:val="24"/>
              </w:rPr>
              <w:t>Learning Goal</w:t>
            </w:r>
          </w:p>
        </w:tc>
        <w:tc>
          <w:tcPr>
            <w:tcW w:w="11808" w:type="dxa"/>
            <w:gridSpan w:val="4"/>
            <w:shd w:val="clear" w:color="auto" w:fill="auto"/>
          </w:tcPr>
          <w:p w14:paraId="1DBE3FA5" w14:textId="77777777" w:rsidR="006B0A42" w:rsidRPr="003A48D1" w:rsidRDefault="001C0C20" w:rsidP="006B0A42">
            <w:pPr>
              <w:rPr>
                <w:rFonts w:asciiTheme="minorHAnsi" w:hAnsiTheme="minorHAnsi"/>
                <w:b/>
                <w:color w:val="3333FF"/>
                <w:szCs w:val="24"/>
              </w:rPr>
            </w:pPr>
            <w:hyperlink r:id="rId64" w:history="1">
              <w:r w:rsidR="006B0A42" w:rsidRPr="003A48D1">
                <w:rPr>
                  <w:rStyle w:val="Hyperlink"/>
                  <w:rFonts w:asciiTheme="minorHAnsi" w:hAnsiTheme="minorHAnsi"/>
                  <w:b/>
                  <w:color w:val="3333FF"/>
                  <w:szCs w:val="24"/>
                </w:rPr>
                <w:t xml:space="preserve">A202: </w:t>
              </w:r>
              <w:r w:rsidR="006B0A42" w:rsidRPr="003A48D1">
                <w:rPr>
                  <w:rStyle w:val="Hyperlink"/>
                  <w:rFonts w:asciiTheme="minorHAnsi" w:hAnsiTheme="minorHAnsi"/>
                  <w:color w:val="3333FF"/>
                  <w:szCs w:val="24"/>
                </w:rPr>
                <w:t>Create equations that represent real-world mathematical relationships, including constraints and literal equations.</w:t>
              </w:r>
            </w:hyperlink>
          </w:p>
          <w:p w14:paraId="454278AF" w14:textId="269C5DD5" w:rsidR="00AD4061" w:rsidRPr="00A26EAA" w:rsidRDefault="001C0C20" w:rsidP="006B0A42">
            <w:pPr>
              <w:rPr>
                <w:rFonts w:asciiTheme="minorHAnsi" w:hAnsiTheme="minorHAnsi"/>
                <w:i/>
                <w:szCs w:val="24"/>
              </w:rPr>
            </w:pPr>
            <w:hyperlink r:id="rId65" w:history="1">
              <w:r w:rsidR="006B0A42" w:rsidRPr="003A48D1">
                <w:rPr>
                  <w:rStyle w:val="Hyperlink"/>
                  <w:rFonts w:asciiTheme="minorHAnsi" w:hAnsiTheme="minorHAnsi"/>
                  <w:b/>
                  <w:color w:val="3333FF"/>
                  <w:szCs w:val="24"/>
                </w:rPr>
                <w:t>A212:</w:t>
              </w:r>
              <w:r w:rsidR="006B0A42" w:rsidRPr="003A48D1">
                <w:rPr>
                  <w:rStyle w:val="Hyperlink"/>
                  <w:rFonts w:asciiTheme="minorHAnsi" w:hAnsiTheme="minorHAnsi"/>
                  <w:color w:val="3333FF"/>
                  <w:szCs w:val="24"/>
                </w:rPr>
                <w:t xml:space="preserve"> Derive complex solutions from quadratic functions, and perform operations on complex numbers.</w:t>
              </w:r>
            </w:hyperlink>
          </w:p>
        </w:tc>
        <w:tc>
          <w:tcPr>
            <w:tcW w:w="1367" w:type="dxa"/>
            <w:shd w:val="clear" w:color="auto" w:fill="D9D9D9"/>
          </w:tcPr>
          <w:p w14:paraId="221C9DC7" w14:textId="77777777" w:rsidR="00AD4061" w:rsidRPr="00A26EAA" w:rsidRDefault="00AD4061" w:rsidP="00897F3D">
            <w:pPr>
              <w:rPr>
                <w:rFonts w:asciiTheme="minorHAnsi" w:hAnsiTheme="minorHAnsi"/>
                <w:b/>
                <w:szCs w:val="24"/>
              </w:rPr>
            </w:pPr>
            <w:r w:rsidRPr="00A26EAA">
              <w:rPr>
                <w:rFonts w:asciiTheme="minorHAnsi" w:hAnsiTheme="minorHAnsi"/>
                <w:b/>
                <w:szCs w:val="24"/>
              </w:rPr>
              <w:t>Suggested # of Days</w:t>
            </w:r>
          </w:p>
        </w:tc>
        <w:tc>
          <w:tcPr>
            <w:tcW w:w="578" w:type="dxa"/>
            <w:shd w:val="clear" w:color="auto" w:fill="auto"/>
          </w:tcPr>
          <w:p w14:paraId="3EDDAAB8" w14:textId="23AFB43C" w:rsidR="00AD4061" w:rsidRPr="00A26EAA" w:rsidRDefault="00D62EB4" w:rsidP="00530E77">
            <w:pPr>
              <w:rPr>
                <w:rFonts w:asciiTheme="minorHAnsi" w:hAnsiTheme="minorHAnsi"/>
                <w:b/>
                <w:szCs w:val="24"/>
              </w:rPr>
            </w:pPr>
            <w:r w:rsidRPr="00A26EAA">
              <w:rPr>
                <w:rFonts w:asciiTheme="minorHAnsi" w:hAnsiTheme="minorHAnsi"/>
                <w:b/>
                <w:szCs w:val="24"/>
              </w:rPr>
              <w:t>12</w:t>
            </w:r>
          </w:p>
        </w:tc>
      </w:tr>
      <w:tr w:rsidR="00AD4061" w:rsidRPr="0075214A" w14:paraId="2E8582C1" w14:textId="77777777" w:rsidTr="00897F3D">
        <w:tc>
          <w:tcPr>
            <w:tcW w:w="1223" w:type="dxa"/>
            <w:shd w:val="clear" w:color="auto" w:fill="D9D9D9"/>
          </w:tcPr>
          <w:p w14:paraId="4EC45FC4" w14:textId="77777777" w:rsidR="00AD4061" w:rsidRPr="00A26EAA" w:rsidRDefault="00AD4061" w:rsidP="00897F3D">
            <w:pPr>
              <w:rPr>
                <w:rFonts w:asciiTheme="minorHAnsi" w:hAnsiTheme="minorHAnsi"/>
                <w:b/>
                <w:szCs w:val="24"/>
              </w:rPr>
            </w:pPr>
            <w:r w:rsidRPr="00A26EAA">
              <w:rPr>
                <w:rFonts w:asciiTheme="minorHAnsi" w:hAnsiTheme="minorHAnsi"/>
                <w:b/>
                <w:szCs w:val="24"/>
              </w:rPr>
              <w:t>Approx. # of Day(s)</w:t>
            </w:r>
          </w:p>
        </w:tc>
        <w:tc>
          <w:tcPr>
            <w:tcW w:w="1440" w:type="dxa"/>
            <w:shd w:val="clear" w:color="auto" w:fill="D9D9D9"/>
          </w:tcPr>
          <w:p w14:paraId="5E9AC914" w14:textId="77777777" w:rsidR="00AD4061" w:rsidRPr="00A26EAA" w:rsidRDefault="00AD4061" w:rsidP="00897F3D">
            <w:pPr>
              <w:jc w:val="center"/>
              <w:rPr>
                <w:rFonts w:asciiTheme="minorHAnsi" w:hAnsiTheme="minorHAnsi"/>
                <w:b/>
                <w:szCs w:val="24"/>
              </w:rPr>
            </w:pPr>
            <w:r w:rsidRPr="00A26EAA">
              <w:rPr>
                <w:rFonts w:asciiTheme="minorHAnsi" w:hAnsiTheme="minorHAnsi"/>
                <w:b/>
                <w:szCs w:val="24"/>
              </w:rPr>
              <w:t>MAFS</w:t>
            </w:r>
          </w:p>
        </w:tc>
        <w:tc>
          <w:tcPr>
            <w:tcW w:w="5324" w:type="dxa"/>
            <w:shd w:val="clear" w:color="auto" w:fill="D9D9D9"/>
          </w:tcPr>
          <w:p w14:paraId="7320ED2A" w14:textId="77777777" w:rsidR="00AD4061" w:rsidRPr="00A26EAA" w:rsidRDefault="00AD4061" w:rsidP="00897F3D">
            <w:pPr>
              <w:rPr>
                <w:rFonts w:asciiTheme="minorHAnsi" w:hAnsiTheme="minorHAnsi"/>
                <w:b/>
                <w:szCs w:val="24"/>
              </w:rPr>
            </w:pPr>
            <w:r w:rsidRPr="00A26EAA">
              <w:rPr>
                <w:rFonts w:asciiTheme="minorHAnsi" w:hAnsiTheme="minorHAnsi"/>
                <w:b/>
                <w:szCs w:val="24"/>
              </w:rPr>
              <w:t>Lesson Objective (Instructional Resources)</w:t>
            </w:r>
          </w:p>
        </w:tc>
        <w:tc>
          <w:tcPr>
            <w:tcW w:w="3023" w:type="dxa"/>
            <w:shd w:val="clear" w:color="auto" w:fill="D9D9D9"/>
          </w:tcPr>
          <w:p w14:paraId="5137497C" w14:textId="77777777" w:rsidR="00AD4061" w:rsidRPr="00A26EAA" w:rsidRDefault="00AD4061" w:rsidP="00897F3D">
            <w:pPr>
              <w:rPr>
                <w:rFonts w:asciiTheme="minorHAnsi" w:hAnsiTheme="minorHAnsi"/>
                <w:b/>
                <w:szCs w:val="24"/>
              </w:rPr>
            </w:pPr>
            <w:r w:rsidRPr="00A26EAA">
              <w:rPr>
                <w:rFonts w:asciiTheme="minorHAnsi" w:hAnsiTheme="minorHAnsi"/>
                <w:b/>
                <w:szCs w:val="24"/>
              </w:rPr>
              <w:t>Suggested Assignments/Assessments</w:t>
            </w:r>
          </w:p>
        </w:tc>
        <w:tc>
          <w:tcPr>
            <w:tcW w:w="3966" w:type="dxa"/>
            <w:gridSpan w:val="3"/>
            <w:shd w:val="clear" w:color="auto" w:fill="D9D9D9"/>
          </w:tcPr>
          <w:p w14:paraId="510B032C" w14:textId="77777777" w:rsidR="00AD4061" w:rsidRPr="00A26EAA" w:rsidRDefault="00AD4061" w:rsidP="00897F3D">
            <w:pPr>
              <w:rPr>
                <w:rFonts w:asciiTheme="minorHAnsi" w:hAnsiTheme="minorHAnsi"/>
                <w:b/>
                <w:szCs w:val="24"/>
              </w:rPr>
            </w:pPr>
            <w:r w:rsidRPr="00A26EAA">
              <w:rPr>
                <w:rFonts w:asciiTheme="minorHAnsi" w:hAnsiTheme="minorHAnsi"/>
                <w:b/>
                <w:szCs w:val="24"/>
              </w:rPr>
              <w:t>Ancillary Materials</w:t>
            </w:r>
          </w:p>
        </w:tc>
      </w:tr>
      <w:tr w:rsidR="004E5451" w:rsidRPr="0075214A" w14:paraId="7E170856" w14:textId="77777777" w:rsidTr="00897F3D">
        <w:trPr>
          <w:trHeight w:val="432"/>
        </w:trPr>
        <w:tc>
          <w:tcPr>
            <w:tcW w:w="1223" w:type="dxa"/>
            <w:shd w:val="clear" w:color="auto" w:fill="auto"/>
          </w:tcPr>
          <w:p w14:paraId="52F602CC" w14:textId="218B0C06" w:rsidR="004E5451" w:rsidRPr="00A26EAA" w:rsidRDefault="004E5451" w:rsidP="004E5451">
            <w:pPr>
              <w:rPr>
                <w:rFonts w:asciiTheme="minorHAnsi" w:hAnsiTheme="minorHAnsi"/>
                <w:szCs w:val="24"/>
              </w:rPr>
            </w:pPr>
            <w:r w:rsidRPr="00A26EAA">
              <w:rPr>
                <w:rFonts w:asciiTheme="minorHAnsi" w:hAnsiTheme="minorHAnsi"/>
                <w:szCs w:val="24"/>
              </w:rPr>
              <w:t>2</w:t>
            </w:r>
          </w:p>
        </w:tc>
        <w:tc>
          <w:tcPr>
            <w:tcW w:w="1440" w:type="dxa"/>
            <w:vMerge w:val="restart"/>
          </w:tcPr>
          <w:p w14:paraId="5612F57F" w14:textId="77777777" w:rsidR="004E5451" w:rsidRPr="003A48D1" w:rsidRDefault="001C0C20" w:rsidP="004E5451">
            <w:pPr>
              <w:rPr>
                <w:rFonts w:asciiTheme="minorHAnsi" w:eastAsia="Times New Roman" w:hAnsiTheme="minorHAnsi" w:cs="Times New Roman"/>
                <w:color w:val="3333FF"/>
                <w:szCs w:val="24"/>
              </w:rPr>
            </w:pPr>
            <w:hyperlink r:id="rId66" w:history="1">
              <w:r w:rsidR="004E5451" w:rsidRPr="003A48D1">
                <w:rPr>
                  <w:rStyle w:val="Hyperlink"/>
                  <w:rFonts w:asciiTheme="minorHAnsi" w:eastAsia="Times New Roman" w:hAnsiTheme="minorHAnsi" w:cs="Times New Roman"/>
                  <w:color w:val="3333FF"/>
                  <w:szCs w:val="24"/>
                </w:rPr>
                <w:t>A-REI.2.4</w:t>
              </w:r>
            </w:hyperlink>
          </w:p>
          <w:p w14:paraId="0826A41E" w14:textId="77777777" w:rsidR="004E5451" w:rsidRPr="003A48D1" w:rsidRDefault="001C0C20" w:rsidP="004E5451">
            <w:pPr>
              <w:rPr>
                <w:rFonts w:asciiTheme="minorHAnsi" w:eastAsia="Times New Roman" w:hAnsiTheme="minorHAnsi" w:cs="Times New Roman"/>
                <w:color w:val="3333FF"/>
                <w:szCs w:val="24"/>
              </w:rPr>
            </w:pPr>
            <w:hyperlink r:id="rId67" w:history="1">
              <w:r w:rsidR="004E5451" w:rsidRPr="003A48D1">
                <w:rPr>
                  <w:rFonts w:asciiTheme="minorHAnsi" w:eastAsia="Times New Roman" w:hAnsiTheme="minorHAnsi" w:cs="Times New Roman"/>
                  <w:color w:val="3333FF"/>
                  <w:szCs w:val="24"/>
                  <w:u w:val="single"/>
                </w:rPr>
                <w:t>A-SSE.2.3</w:t>
              </w:r>
            </w:hyperlink>
          </w:p>
          <w:p w14:paraId="4E2CB90B" w14:textId="46B76D1A" w:rsidR="004E5451" w:rsidRPr="003A48D1" w:rsidRDefault="001C0C20" w:rsidP="004E5451">
            <w:pPr>
              <w:rPr>
                <w:rFonts w:asciiTheme="minorHAnsi" w:hAnsiTheme="minorHAnsi" w:cs="Times New Roman"/>
                <w:color w:val="3333FF"/>
                <w:szCs w:val="24"/>
              </w:rPr>
            </w:pPr>
            <w:hyperlink r:id="rId68" w:history="1">
              <w:r w:rsidR="004E5451" w:rsidRPr="003A48D1">
                <w:rPr>
                  <w:rFonts w:asciiTheme="minorHAnsi" w:eastAsia="Times New Roman" w:hAnsiTheme="minorHAnsi" w:cs="Times New Roman"/>
                  <w:color w:val="3333FF"/>
                  <w:szCs w:val="24"/>
                  <w:u w:val="single"/>
                </w:rPr>
                <w:t>F-IF.3.8</w:t>
              </w:r>
            </w:hyperlink>
          </w:p>
          <w:p w14:paraId="42D64066" w14:textId="27555133" w:rsidR="004E5451" w:rsidRPr="003A48D1" w:rsidRDefault="004E5451" w:rsidP="004E5451">
            <w:pPr>
              <w:rPr>
                <w:rFonts w:asciiTheme="minorHAnsi" w:hAnsiTheme="minorHAnsi" w:cs="Times New Roman"/>
                <w:color w:val="3333FF"/>
                <w:szCs w:val="24"/>
              </w:rPr>
            </w:pPr>
          </w:p>
        </w:tc>
        <w:tc>
          <w:tcPr>
            <w:tcW w:w="5324" w:type="dxa"/>
            <w:shd w:val="clear" w:color="auto" w:fill="auto"/>
          </w:tcPr>
          <w:p w14:paraId="30715F4C" w14:textId="1EC45F69" w:rsidR="004E5451" w:rsidRPr="00A26EAA" w:rsidRDefault="004E5451" w:rsidP="004E5451">
            <w:pPr>
              <w:rPr>
                <w:rFonts w:asciiTheme="minorHAnsi" w:hAnsiTheme="minorHAnsi"/>
                <w:szCs w:val="24"/>
              </w:rPr>
            </w:pPr>
            <w:r w:rsidRPr="00A26EAA">
              <w:rPr>
                <w:rFonts w:asciiTheme="minorHAnsi" w:hAnsiTheme="minorHAnsi"/>
                <w:szCs w:val="24"/>
              </w:rPr>
              <w:t xml:space="preserve">4.5: Quadratic Equations </w:t>
            </w:r>
          </w:p>
        </w:tc>
        <w:tc>
          <w:tcPr>
            <w:tcW w:w="3023" w:type="dxa"/>
            <w:shd w:val="clear" w:color="auto" w:fill="auto"/>
            <w:vAlign w:val="center"/>
          </w:tcPr>
          <w:p w14:paraId="0861C313" w14:textId="664F8229" w:rsidR="004E5451" w:rsidRPr="00A26EAA" w:rsidRDefault="004E5451" w:rsidP="004E5451">
            <w:pPr>
              <w:rPr>
                <w:rFonts w:asciiTheme="minorHAnsi" w:hAnsiTheme="minorHAnsi"/>
                <w:szCs w:val="24"/>
              </w:rPr>
            </w:pPr>
            <w:r w:rsidRPr="00A26EAA">
              <w:rPr>
                <w:rFonts w:asciiTheme="minorHAnsi" w:hAnsiTheme="minorHAnsi"/>
                <w:szCs w:val="24"/>
              </w:rPr>
              <w:t>Pg. 248 - #11, 22, 29</w:t>
            </w:r>
          </w:p>
        </w:tc>
        <w:tc>
          <w:tcPr>
            <w:tcW w:w="3966" w:type="dxa"/>
            <w:gridSpan w:val="3"/>
            <w:shd w:val="clear" w:color="auto" w:fill="auto"/>
          </w:tcPr>
          <w:p w14:paraId="298568ED" w14:textId="77777777" w:rsidR="004E5451" w:rsidRPr="00A26EAA" w:rsidRDefault="004E5451" w:rsidP="004E5451">
            <w:pPr>
              <w:jc w:val="both"/>
              <w:rPr>
                <w:rFonts w:asciiTheme="minorHAnsi" w:hAnsiTheme="minorHAnsi"/>
                <w:szCs w:val="24"/>
              </w:rPr>
            </w:pPr>
          </w:p>
        </w:tc>
      </w:tr>
      <w:tr w:rsidR="004E5451" w:rsidRPr="0075214A" w14:paraId="5E35170A" w14:textId="77777777" w:rsidTr="00897F3D">
        <w:trPr>
          <w:trHeight w:val="432"/>
        </w:trPr>
        <w:tc>
          <w:tcPr>
            <w:tcW w:w="1223" w:type="dxa"/>
            <w:shd w:val="clear" w:color="auto" w:fill="auto"/>
          </w:tcPr>
          <w:p w14:paraId="54A7CCF1" w14:textId="72C43897" w:rsidR="004E5451" w:rsidRPr="00A26EAA" w:rsidRDefault="004E5451" w:rsidP="004E5451">
            <w:pPr>
              <w:rPr>
                <w:rFonts w:asciiTheme="minorHAnsi" w:hAnsiTheme="minorHAnsi"/>
                <w:szCs w:val="24"/>
              </w:rPr>
            </w:pPr>
            <w:r w:rsidRPr="00A26EAA">
              <w:rPr>
                <w:rFonts w:asciiTheme="minorHAnsi" w:hAnsiTheme="minorHAnsi"/>
                <w:szCs w:val="24"/>
              </w:rPr>
              <w:t>3</w:t>
            </w:r>
          </w:p>
        </w:tc>
        <w:tc>
          <w:tcPr>
            <w:tcW w:w="1440" w:type="dxa"/>
            <w:vMerge/>
          </w:tcPr>
          <w:p w14:paraId="446E2393" w14:textId="4F676F7C" w:rsidR="004E5451" w:rsidRPr="003A48D1" w:rsidRDefault="004E5451" w:rsidP="004E5451">
            <w:pPr>
              <w:rPr>
                <w:rFonts w:asciiTheme="minorHAnsi" w:hAnsiTheme="minorHAnsi" w:cs="Times New Roman"/>
                <w:color w:val="3333FF"/>
                <w:szCs w:val="24"/>
              </w:rPr>
            </w:pPr>
          </w:p>
        </w:tc>
        <w:tc>
          <w:tcPr>
            <w:tcW w:w="5324" w:type="dxa"/>
            <w:shd w:val="clear" w:color="auto" w:fill="auto"/>
          </w:tcPr>
          <w:p w14:paraId="50579911" w14:textId="008CA74E" w:rsidR="004E5451" w:rsidRPr="00A26EAA" w:rsidRDefault="004E5451" w:rsidP="004E5451">
            <w:pPr>
              <w:rPr>
                <w:rFonts w:asciiTheme="minorHAnsi" w:hAnsiTheme="minorHAnsi"/>
                <w:szCs w:val="24"/>
              </w:rPr>
            </w:pPr>
            <w:r w:rsidRPr="00A26EAA">
              <w:rPr>
                <w:rFonts w:asciiTheme="minorHAnsi" w:hAnsiTheme="minorHAnsi"/>
                <w:szCs w:val="24"/>
              </w:rPr>
              <w:t>4.6: Completing the Square (At this stage, use this as a solution method as well as rewriting a parabola to identify transformations).</w:t>
            </w:r>
          </w:p>
        </w:tc>
        <w:tc>
          <w:tcPr>
            <w:tcW w:w="3023" w:type="dxa"/>
            <w:shd w:val="clear" w:color="auto" w:fill="auto"/>
          </w:tcPr>
          <w:p w14:paraId="4B97F2C6" w14:textId="134143C0" w:rsidR="004E5451" w:rsidRPr="00A26EAA" w:rsidRDefault="004E5451" w:rsidP="004E5451">
            <w:pPr>
              <w:rPr>
                <w:rFonts w:asciiTheme="minorHAnsi" w:hAnsiTheme="minorHAnsi"/>
                <w:szCs w:val="24"/>
              </w:rPr>
            </w:pPr>
            <w:r w:rsidRPr="00A26EAA">
              <w:rPr>
                <w:rFonts w:asciiTheme="minorHAnsi" w:hAnsiTheme="minorHAnsi"/>
                <w:szCs w:val="24"/>
              </w:rPr>
              <w:t>Pg. 258 - #26-28, 43</w:t>
            </w:r>
          </w:p>
        </w:tc>
        <w:tc>
          <w:tcPr>
            <w:tcW w:w="3966" w:type="dxa"/>
            <w:gridSpan w:val="3"/>
            <w:shd w:val="clear" w:color="auto" w:fill="auto"/>
          </w:tcPr>
          <w:p w14:paraId="1F49685A" w14:textId="77777777" w:rsidR="004E5451" w:rsidRPr="00A26EAA" w:rsidRDefault="004E5451" w:rsidP="004E5451">
            <w:pPr>
              <w:jc w:val="both"/>
              <w:rPr>
                <w:rFonts w:asciiTheme="minorHAnsi" w:hAnsiTheme="minorHAnsi"/>
                <w:szCs w:val="24"/>
              </w:rPr>
            </w:pPr>
          </w:p>
        </w:tc>
      </w:tr>
      <w:tr w:rsidR="004E5451" w:rsidRPr="0075214A" w14:paraId="7CE7240C" w14:textId="77777777" w:rsidTr="00897F3D">
        <w:trPr>
          <w:trHeight w:val="432"/>
        </w:trPr>
        <w:tc>
          <w:tcPr>
            <w:tcW w:w="1223" w:type="dxa"/>
            <w:shd w:val="clear" w:color="auto" w:fill="auto"/>
          </w:tcPr>
          <w:p w14:paraId="35C1CC60" w14:textId="0338CBB3" w:rsidR="004E5451" w:rsidRPr="00A26EAA" w:rsidRDefault="004E5451" w:rsidP="004E5451">
            <w:pPr>
              <w:rPr>
                <w:rFonts w:asciiTheme="minorHAnsi" w:hAnsiTheme="minorHAnsi"/>
                <w:szCs w:val="24"/>
              </w:rPr>
            </w:pPr>
            <w:r w:rsidRPr="00A26EAA">
              <w:rPr>
                <w:rFonts w:asciiTheme="minorHAnsi" w:hAnsiTheme="minorHAnsi"/>
                <w:szCs w:val="24"/>
              </w:rPr>
              <w:t>2</w:t>
            </w:r>
          </w:p>
        </w:tc>
        <w:tc>
          <w:tcPr>
            <w:tcW w:w="1440" w:type="dxa"/>
          </w:tcPr>
          <w:p w14:paraId="66CA4E5F" w14:textId="0FFB1F62" w:rsidR="004E5451" w:rsidRPr="003A48D1" w:rsidRDefault="001C0C20" w:rsidP="004E5451">
            <w:pPr>
              <w:rPr>
                <w:rFonts w:asciiTheme="minorHAnsi" w:hAnsiTheme="minorHAnsi" w:cs="Times New Roman"/>
                <w:color w:val="3333FF"/>
                <w:szCs w:val="24"/>
              </w:rPr>
            </w:pPr>
            <w:hyperlink r:id="rId69" w:history="1">
              <w:r w:rsidR="004E5451" w:rsidRPr="003A48D1">
                <w:rPr>
                  <w:rStyle w:val="Hyperlink"/>
                  <w:rFonts w:asciiTheme="minorHAnsi" w:eastAsia="Times New Roman" w:hAnsiTheme="minorHAnsi" w:cs="Times New Roman"/>
                  <w:color w:val="3333FF"/>
                  <w:szCs w:val="24"/>
                </w:rPr>
                <w:t>A-REI.2.4</w:t>
              </w:r>
            </w:hyperlink>
          </w:p>
        </w:tc>
        <w:tc>
          <w:tcPr>
            <w:tcW w:w="5324" w:type="dxa"/>
            <w:shd w:val="clear" w:color="auto" w:fill="auto"/>
          </w:tcPr>
          <w:p w14:paraId="7A2D87FF" w14:textId="3992F246" w:rsidR="004E5451" w:rsidRPr="00A26EAA" w:rsidRDefault="004E5451" w:rsidP="004E5451">
            <w:pPr>
              <w:rPr>
                <w:rFonts w:asciiTheme="minorHAnsi" w:hAnsiTheme="minorHAnsi"/>
                <w:szCs w:val="24"/>
              </w:rPr>
            </w:pPr>
            <w:r w:rsidRPr="00A26EAA">
              <w:rPr>
                <w:rFonts w:asciiTheme="minorHAnsi" w:hAnsiTheme="minorHAnsi"/>
                <w:szCs w:val="24"/>
              </w:rPr>
              <w:t xml:space="preserve">4.7: Quadratic Formula </w:t>
            </w:r>
          </w:p>
        </w:tc>
        <w:tc>
          <w:tcPr>
            <w:tcW w:w="3023" w:type="dxa"/>
            <w:shd w:val="clear" w:color="auto" w:fill="auto"/>
          </w:tcPr>
          <w:p w14:paraId="3FC73AA5" w14:textId="49D0E2F5" w:rsidR="004E5451" w:rsidRPr="00A26EAA" w:rsidRDefault="004E5451" w:rsidP="004E5451">
            <w:pPr>
              <w:rPr>
                <w:rFonts w:asciiTheme="minorHAnsi" w:hAnsiTheme="minorHAnsi"/>
                <w:szCs w:val="24"/>
              </w:rPr>
            </w:pPr>
            <w:r w:rsidRPr="00A26EAA">
              <w:rPr>
                <w:rFonts w:asciiTheme="minorHAnsi" w:hAnsiTheme="minorHAnsi"/>
                <w:szCs w:val="24"/>
              </w:rPr>
              <w:t>Pg. 266 - #30, 49, 51</w:t>
            </w:r>
          </w:p>
        </w:tc>
        <w:tc>
          <w:tcPr>
            <w:tcW w:w="3966" w:type="dxa"/>
            <w:gridSpan w:val="3"/>
            <w:shd w:val="clear" w:color="auto" w:fill="auto"/>
          </w:tcPr>
          <w:p w14:paraId="5921B344" w14:textId="77777777" w:rsidR="004E5451" w:rsidRPr="00A26EAA" w:rsidRDefault="004E5451" w:rsidP="004E5451">
            <w:pPr>
              <w:jc w:val="both"/>
              <w:rPr>
                <w:rFonts w:asciiTheme="minorHAnsi" w:hAnsiTheme="minorHAnsi"/>
                <w:szCs w:val="24"/>
              </w:rPr>
            </w:pPr>
          </w:p>
        </w:tc>
      </w:tr>
      <w:tr w:rsidR="004E5451" w:rsidRPr="0075214A" w14:paraId="4584CC36" w14:textId="77777777" w:rsidTr="00897F3D">
        <w:trPr>
          <w:trHeight w:val="432"/>
        </w:trPr>
        <w:tc>
          <w:tcPr>
            <w:tcW w:w="1223" w:type="dxa"/>
            <w:shd w:val="clear" w:color="auto" w:fill="auto"/>
          </w:tcPr>
          <w:p w14:paraId="4A5ED339" w14:textId="3430A36E" w:rsidR="004E5451" w:rsidRPr="00A26EAA" w:rsidRDefault="004E5451" w:rsidP="004E5451">
            <w:pPr>
              <w:rPr>
                <w:rFonts w:asciiTheme="minorHAnsi" w:hAnsiTheme="minorHAnsi"/>
                <w:szCs w:val="24"/>
              </w:rPr>
            </w:pPr>
            <w:r w:rsidRPr="00A26EAA">
              <w:rPr>
                <w:rFonts w:asciiTheme="minorHAnsi" w:hAnsiTheme="minorHAnsi"/>
                <w:szCs w:val="24"/>
              </w:rPr>
              <w:t>3</w:t>
            </w:r>
          </w:p>
        </w:tc>
        <w:tc>
          <w:tcPr>
            <w:tcW w:w="1440" w:type="dxa"/>
          </w:tcPr>
          <w:p w14:paraId="6BC1284F" w14:textId="77777777" w:rsidR="004E5451" w:rsidRPr="003A48D1" w:rsidRDefault="001C0C20" w:rsidP="004E5451">
            <w:pPr>
              <w:rPr>
                <w:rFonts w:asciiTheme="minorHAnsi" w:eastAsia="Times New Roman" w:hAnsiTheme="minorHAnsi" w:cs="Times New Roman"/>
                <w:color w:val="3333FF"/>
                <w:szCs w:val="24"/>
              </w:rPr>
            </w:pPr>
            <w:hyperlink r:id="rId70" w:history="1">
              <w:r w:rsidR="004E5451" w:rsidRPr="003A48D1">
                <w:rPr>
                  <w:rStyle w:val="Hyperlink"/>
                  <w:rFonts w:asciiTheme="minorHAnsi" w:eastAsia="Times New Roman" w:hAnsiTheme="minorHAnsi" w:cs="Times New Roman"/>
                  <w:color w:val="3333FF"/>
                  <w:szCs w:val="24"/>
                </w:rPr>
                <w:t>A-REI.2.4</w:t>
              </w:r>
            </w:hyperlink>
          </w:p>
          <w:p w14:paraId="32F6E98E" w14:textId="456AC573" w:rsidR="004E5451" w:rsidRPr="003A48D1" w:rsidRDefault="001C0C20" w:rsidP="004E5451">
            <w:pPr>
              <w:rPr>
                <w:rFonts w:asciiTheme="minorHAnsi" w:eastAsia="Times New Roman" w:hAnsiTheme="minorHAnsi" w:cs="Times New Roman"/>
                <w:color w:val="3333FF"/>
                <w:szCs w:val="24"/>
              </w:rPr>
            </w:pPr>
            <w:hyperlink r:id="rId71" w:history="1">
              <w:r w:rsidR="004E5451" w:rsidRPr="003A48D1">
                <w:rPr>
                  <w:rFonts w:asciiTheme="minorHAnsi" w:eastAsia="Times New Roman" w:hAnsiTheme="minorHAnsi" w:cs="Times New Roman"/>
                  <w:color w:val="3333FF"/>
                  <w:szCs w:val="24"/>
                  <w:u w:val="single"/>
                </w:rPr>
                <w:t>N-CN.1.1</w:t>
              </w:r>
            </w:hyperlink>
          </w:p>
          <w:p w14:paraId="4E970F22" w14:textId="77777777" w:rsidR="004E5451" w:rsidRPr="003A48D1" w:rsidRDefault="001C0C20" w:rsidP="004E5451">
            <w:pPr>
              <w:rPr>
                <w:rFonts w:asciiTheme="minorHAnsi" w:eastAsia="Times New Roman" w:hAnsiTheme="minorHAnsi" w:cs="Times New Roman"/>
                <w:color w:val="3333FF"/>
                <w:szCs w:val="24"/>
              </w:rPr>
            </w:pPr>
            <w:hyperlink r:id="rId72" w:history="1">
              <w:r w:rsidR="004E5451" w:rsidRPr="003A48D1">
                <w:rPr>
                  <w:rFonts w:asciiTheme="minorHAnsi" w:eastAsia="Times New Roman" w:hAnsiTheme="minorHAnsi" w:cs="Times New Roman"/>
                  <w:color w:val="3333FF"/>
                  <w:szCs w:val="24"/>
                  <w:u w:val="single"/>
                </w:rPr>
                <w:t>N-CN.1.2</w:t>
              </w:r>
            </w:hyperlink>
          </w:p>
          <w:p w14:paraId="32DA1D15" w14:textId="4B851EA0" w:rsidR="004E5451" w:rsidRPr="003A48D1" w:rsidRDefault="001C0C20" w:rsidP="004E5451">
            <w:pPr>
              <w:rPr>
                <w:rFonts w:asciiTheme="minorHAnsi" w:hAnsiTheme="minorHAnsi" w:cs="Times New Roman"/>
                <w:color w:val="3333FF"/>
                <w:szCs w:val="24"/>
              </w:rPr>
            </w:pPr>
            <w:hyperlink r:id="rId73" w:history="1">
              <w:r w:rsidR="004E5451" w:rsidRPr="003A48D1">
                <w:rPr>
                  <w:rFonts w:asciiTheme="minorHAnsi" w:eastAsia="Times New Roman" w:hAnsiTheme="minorHAnsi" w:cs="Times New Roman"/>
                  <w:color w:val="3333FF"/>
                  <w:szCs w:val="24"/>
                  <w:u w:val="single"/>
                </w:rPr>
                <w:t>N-CN.3.7</w:t>
              </w:r>
            </w:hyperlink>
          </w:p>
        </w:tc>
        <w:tc>
          <w:tcPr>
            <w:tcW w:w="5324" w:type="dxa"/>
            <w:shd w:val="clear" w:color="auto" w:fill="auto"/>
          </w:tcPr>
          <w:p w14:paraId="749A6D44" w14:textId="4A5CEDEF" w:rsidR="004E5451" w:rsidRPr="00A26EAA" w:rsidRDefault="004E5451" w:rsidP="004E5451">
            <w:pPr>
              <w:rPr>
                <w:rFonts w:asciiTheme="minorHAnsi" w:hAnsiTheme="minorHAnsi"/>
                <w:szCs w:val="24"/>
              </w:rPr>
            </w:pPr>
            <w:r w:rsidRPr="00A26EAA">
              <w:rPr>
                <w:rFonts w:asciiTheme="minorHAnsi" w:hAnsiTheme="minorHAnsi"/>
                <w:szCs w:val="24"/>
              </w:rPr>
              <w:t>4.8: Complex Numbers (Do not need to divide, or graph them on the Complex plane – Skip examples 2 and 5).</w:t>
            </w:r>
          </w:p>
        </w:tc>
        <w:tc>
          <w:tcPr>
            <w:tcW w:w="3023" w:type="dxa"/>
            <w:shd w:val="clear" w:color="auto" w:fill="auto"/>
          </w:tcPr>
          <w:p w14:paraId="635EC436" w14:textId="6D9FB269" w:rsidR="004E5451" w:rsidRPr="00A26EAA" w:rsidRDefault="004E5451" w:rsidP="004E5451">
            <w:pPr>
              <w:rPr>
                <w:rFonts w:asciiTheme="minorHAnsi" w:hAnsiTheme="minorHAnsi"/>
                <w:szCs w:val="24"/>
              </w:rPr>
            </w:pPr>
            <w:r w:rsidRPr="00A26EAA">
              <w:rPr>
                <w:rFonts w:asciiTheme="minorHAnsi" w:hAnsiTheme="minorHAnsi"/>
                <w:szCs w:val="24"/>
              </w:rPr>
              <w:t>Pg. 276 - #29, 32, 34</w:t>
            </w:r>
          </w:p>
        </w:tc>
        <w:tc>
          <w:tcPr>
            <w:tcW w:w="3966" w:type="dxa"/>
            <w:gridSpan w:val="3"/>
            <w:shd w:val="clear" w:color="auto" w:fill="auto"/>
          </w:tcPr>
          <w:p w14:paraId="459A24DB" w14:textId="77777777" w:rsidR="004E5451" w:rsidRPr="00A26EAA" w:rsidRDefault="004E5451" w:rsidP="004E5451">
            <w:pPr>
              <w:jc w:val="both"/>
              <w:rPr>
                <w:rFonts w:asciiTheme="minorHAnsi" w:hAnsiTheme="minorHAnsi"/>
                <w:szCs w:val="24"/>
              </w:rPr>
            </w:pPr>
          </w:p>
        </w:tc>
      </w:tr>
      <w:tr w:rsidR="004E5451" w:rsidRPr="0075214A" w14:paraId="4026F39E" w14:textId="77777777" w:rsidTr="00897F3D">
        <w:trPr>
          <w:trHeight w:val="432"/>
        </w:trPr>
        <w:tc>
          <w:tcPr>
            <w:tcW w:w="1223" w:type="dxa"/>
            <w:shd w:val="clear" w:color="auto" w:fill="auto"/>
          </w:tcPr>
          <w:p w14:paraId="129B079D" w14:textId="6ACD84CF" w:rsidR="004E5451" w:rsidRPr="00A26EAA" w:rsidRDefault="004E5451" w:rsidP="004E5451">
            <w:pPr>
              <w:rPr>
                <w:rFonts w:asciiTheme="minorHAnsi" w:hAnsiTheme="minorHAnsi"/>
                <w:szCs w:val="24"/>
              </w:rPr>
            </w:pPr>
            <w:r w:rsidRPr="00A26EAA">
              <w:rPr>
                <w:rFonts w:asciiTheme="minorHAnsi" w:hAnsiTheme="minorHAnsi"/>
                <w:szCs w:val="24"/>
              </w:rPr>
              <w:t>2</w:t>
            </w:r>
          </w:p>
        </w:tc>
        <w:tc>
          <w:tcPr>
            <w:tcW w:w="1440" w:type="dxa"/>
          </w:tcPr>
          <w:p w14:paraId="607FDD43" w14:textId="77777777" w:rsidR="004E5451" w:rsidRPr="00A26EAA" w:rsidRDefault="004E5451" w:rsidP="004E5451">
            <w:pPr>
              <w:rPr>
                <w:rFonts w:asciiTheme="minorHAnsi" w:hAnsiTheme="minorHAnsi"/>
                <w:szCs w:val="24"/>
              </w:rPr>
            </w:pPr>
          </w:p>
        </w:tc>
        <w:tc>
          <w:tcPr>
            <w:tcW w:w="5324" w:type="dxa"/>
            <w:shd w:val="clear" w:color="auto" w:fill="auto"/>
          </w:tcPr>
          <w:p w14:paraId="24583B44" w14:textId="5CD76F8F" w:rsidR="004E5451" w:rsidRPr="00A26EAA" w:rsidRDefault="004E5451" w:rsidP="004E5451">
            <w:pPr>
              <w:rPr>
                <w:rFonts w:asciiTheme="minorHAnsi" w:hAnsiTheme="minorHAnsi"/>
                <w:szCs w:val="24"/>
              </w:rPr>
            </w:pPr>
            <w:r w:rsidRPr="00A26EAA">
              <w:rPr>
                <w:rFonts w:asciiTheme="minorHAnsi" w:hAnsiTheme="minorHAnsi"/>
                <w:szCs w:val="24"/>
              </w:rPr>
              <w:t>Review and Assessment</w:t>
            </w:r>
          </w:p>
        </w:tc>
        <w:tc>
          <w:tcPr>
            <w:tcW w:w="3023" w:type="dxa"/>
            <w:shd w:val="clear" w:color="auto" w:fill="auto"/>
          </w:tcPr>
          <w:p w14:paraId="67E67711" w14:textId="77777777" w:rsidR="004E5451" w:rsidRPr="00A26EAA" w:rsidRDefault="004E5451" w:rsidP="004E5451">
            <w:pPr>
              <w:rPr>
                <w:rFonts w:asciiTheme="minorHAnsi" w:hAnsiTheme="minorHAnsi"/>
                <w:szCs w:val="24"/>
              </w:rPr>
            </w:pPr>
          </w:p>
        </w:tc>
        <w:tc>
          <w:tcPr>
            <w:tcW w:w="3966" w:type="dxa"/>
            <w:gridSpan w:val="3"/>
            <w:shd w:val="clear" w:color="auto" w:fill="auto"/>
          </w:tcPr>
          <w:p w14:paraId="0F72BF70" w14:textId="77777777" w:rsidR="004E5451" w:rsidRPr="00A26EAA" w:rsidRDefault="004E5451" w:rsidP="004E5451">
            <w:pPr>
              <w:jc w:val="both"/>
              <w:rPr>
                <w:rFonts w:asciiTheme="minorHAnsi" w:hAnsiTheme="minorHAnsi"/>
                <w:b/>
                <w:color w:val="FF0000"/>
                <w:szCs w:val="24"/>
              </w:rPr>
            </w:pPr>
          </w:p>
        </w:tc>
      </w:tr>
    </w:tbl>
    <w:p w14:paraId="416DCDF4" w14:textId="77777777" w:rsidR="00AD4061" w:rsidRDefault="00AD4061"/>
    <w:p w14:paraId="322490F7" w14:textId="77777777" w:rsidR="00AD4061" w:rsidRDefault="00AD4061">
      <w:r>
        <w:br w:type="page"/>
      </w:r>
    </w:p>
    <w:tbl>
      <w:tblPr>
        <w:tblStyle w:val="TableGrid"/>
        <w:tblW w:w="15208" w:type="dxa"/>
        <w:tblInd w:w="-455" w:type="dxa"/>
        <w:tblLook w:val="04A0" w:firstRow="1" w:lastRow="0" w:firstColumn="1" w:lastColumn="0" w:noHBand="0" w:noVBand="1"/>
      </w:tblPr>
      <w:tblGrid>
        <w:gridCol w:w="1080"/>
        <w:gridCol w:w="1914"/>
        <w:gridCol w:w="2773"/>
        <w:gridCol w:w="1614"/>
        <w:gridCol w:w="3210"/>
        <w:gridCol w:w="1901"/>
        <w:gridCol w:w="1728"/>
        <w:gridCol w:w="988"/>
      </w:tblGrid>
      <w:tr w:rsidR="00C37219" w14:paraId="0B192267" w14:textId="77777777" w:rsidTr="009C0610">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352FF00E" w14:textId="38755086" w:rsidR="00C37219" w:rsidRPr="00A26EAA" w:rsidRDefault="00C37219" w:rsidP="00C37219">
            <w:pPr>
              <w:rPr>
                <w:rFonts w:ascii="Arial" w:hAnsi="Arial" w:cs="Arial"/>
                <w:b/>
                <w:szCs w:val="24"/>
              </w:rPr>
            </w:pPr>
            <w:r w:rsidRPr="00A26EAA">
              <w:rPr>
                <w:rFonts w:ascii="Arial" w:hAnsi="Arial" w:cs="Arial"/>
                <w:b/>
                <w:szCs w:val="24"/>
              </w:rPr>
              <w:lastRenderedPageBreak/>
              <w:t>Unit 3:   Polynomial Functions and Equations</w:t>
            </w:r>
          </w:p>
        </w:tc>
      </w:tr>
      <w:tr w:rsidR="00AD4061" w14:paraId="2AA1499B" w14:textId="77777777" w:rsidTr="001C7C2B">
        <w:trPr>
          <w:trHeight w:val="305"/>
        </w:trPr>
        <w:tc>
          <w:tcPr>
            <w:tcW w:w="1080" w:type="dxa"/>
            <w:tcBorders>
              <w:top w:val="single" w:sz="4" w:space="0" w:color="auto"/>
              <w:left w:val="single" w:sz="4" w:space="0" w:color="auto"/>
              <w:bottom w:val="single" w:sz="4" w:space="0" w:color="auto"/>
              <w:right w:val="single" w:sz="4" w:space="0" w:color="auto"/>
            </w:tcBorders>
            <w:hideMark/>
          </w:tcPr>
          <w:p w14:paraId="5E4990AC" w14:textId="77777777" w:rsidR="00AD4061" w:rsidRDefault="00AD4061" w:rsidP="00897F3D">
            <w:pPr>
              <w:jc w:val="center"/>
              <w:rPr>
                <w:rFonts w:ascii="Arial" w:hAnsi="Arial" w:cs="Arial"/>
                <w:b/>
              </w:rPr>
            </w:pPr>
            <w:r>
              <w:rPr>
                <w:rFonts w:ascii="Arial" w:hAnsi="Arial" w:cs="Arial"/>
                <w:b/>
              </w:rPr>
              <w:t>Code</w:t>
            </w:r>
          </w:p>
        </w:tc>
        <w:tc>
          <w:tcPr>
            <w:tcW w:w="13140" w:type="dxa"/>
            <w:gridSpan w:val="6"/>
            <w:tcBorders>
              <w:top w:val="single" w:sz="4" w:space="0" w:color="auto"/>
              <w:left w:val="single" w:sz="4" w:space="0" w:color="auto"/>
              <w:bottom w:val="single" w:sz="4" w:space="0" w:color="auto"/>
              <w:right w:val="single" w:sz="4" w:space="0" w:color="auto"/>
            </w:tcBorders>
            <w:hideMark/>
          </w:tcPr>
          <w:p w14:paraId="47400CB9" w14:textId="77777777" w:rsidR="00AD4061" w:rsidRDefault="00AD4061" w:rsidP="00897F3D">
            <w:pPr>
              <w:jc w:val="center"/>
              <w:rPr>
                <w:rFonts w:ascii="Arial" w:hAnsi="Arial" w:cs="Arial"/>
                <w:b/>
              </w:rPr>
            </w:pPr>
            <w:r>
              <w:rPr>
                <w:rFonts w:ascii="Arial" w:hAnsi="Arial" w:cs="Arial"/>
                <w:b/>
              </w:rPr>
              <w:t>Mathematics Florida Standard</w:t>
            </w:r>
          </w:p>
        </w:tc>
        <w:tc>
          <w:tcPr>
            <w:tcW w:w="988" w:type="dxa"/>
            <w:tcBorders>
              <w:top w:val="single" w:sz="4" w:space="0" w:color="auto"/>
              <w:left w:val="single" w:sz="4" w:space="0" w:color="auto"/>
              <w:bottom w:val="single" w:sz="4" w:space="0" w:color="auto"/>
              <w:right w:val="single" w:sz="4" w:space="0" w:color="auto"/>
            </w:tcBorders>
            <w:hideMark/>
          </w:tcPr>
          <w:p w14:paraId="7F34E0CE" w14:textId="77777777" w:rsidR="00AD4061" w:rsidRDefault="00AD4061" w:rsidP="00897F3D">
            <w:pPr>
              <w:jc w:val="center"/>
              <w:rPr>
                <w:rFonts w:ascii="Arial" w:hAnsi="Arial" w:cs="Arial"/>
                <w:b/>
              </w:rPr>
            </w:pPr>
            <w:r>
              <w:rPr>
                <w:rFonts w:ascii="Arial" w:hAnsi="Arial" w:cs="Arial"/>
                <w:b/>
              </w:rPr>
              <w:t>SMP</w:t>
            </w:r>
          </w:p>
        </w:tc>
      </w:tr>
      <w:tr w:rsidR="00AC04EB" w14:paraId="4B2C6AE4" w14:textId="77777777" w:rsidTr="001C7C2B">
        <w:trPr>
          <w:trHeight w:val="20"/>
        </w:trPr>
        <w:tc>
          <w:tcPr>
            <w:tcW w:w="1080" w:type="dxa"/>
            <w:tcBorders>
              <w:top w:val="nil"/>
              <w:left w:val="single" w:sz="4" w:space="0" w:color="auto"/>
              <w:bottom w:val="single" w:sz="4" w:space="0" w:color="auto"/>
              <w:right w:val="single" w:sz="4" w:space="0" w:color="auto"/>
            </w:tcBorders>
          </w:tcPr>
          <w:p w14:paraId="08918213" w14:textId="188A243F" w:rsidR="00AC04EB" w:rsidRPr="003A48D1" w:rsidRDefault="001C0C20" w:rsidP="00AC04EB">
            <w:pPr>
              <w:rPr>
                <w:rFonts w:ascii="Arial Narrow" w:hAnsi="Arial Narrow" w:cs="Times New Roman"/>
                <w:color w:val="3333FF"/>
                <w:sz w:val="20"/>
                <w:szCs w:val="20"/>
              </w:rPr>
            </w:pPr>
            <w:hyperlink r:id="rId74" w:history="1">
              <w:r w:rsidR="00AC04EB" w:rsidRPr="003A48D1">
                <w:rPr>
                  <w:rStyle w:val="Hyperlink"/>
                  <w:rFonts w:ascii="Arial Narrow" w:eastAsia="Times New Roman" w:hAnsi="Arial Narrow" w:cs="Times New Roman"/>
                  <w:color w:val="3333FF"/>
                  <w:sz w:val="20"/>
                  <w:szCs w:val="20"/>
                </w:rPr>
                <w:t>F-IF.3.9</w:t>
              </w:r>
            </w:hyperlink>
          </w:p>
        </w:tc>
        <w:tc>
          <w:tcPr>
            <w:tcW w:w="13140" w:type="dxa"/>
            <w:gridSpan w:val="6"/>
            <w:tcBorders>
              <w:top w:val="nil"/>
              <w:left w:val="single" w:sz="4" w:space="0" w:color="auto"/>
              <w:bottom w:val="single" w:sz="4" w:space="0" w:color="auto"/>
              <w:right w:val="single" w:sz="4" w:space="0" w:color="auto"/>
            </w:tcBorders>
          </w:tcPr>
          <w:p w14:paraId="5137C04F" w14:textId="100460A6" w:rsidR="00AC04EB" w:rsidRPr="001C7C2B" w:rsidRDefault="00AC04EB" w:rsidP="00AC04EB">
            <w:pPr>
              <w:pStyle w:val="Default"/>
              <w:rPr>
                <w:rFonts w:ascii="Arial Narrow" w:hAnsi="Arial Narrow"/>
                <w:sz w:val="20"/>
                <w:szCs w:val="20"/>
              </w:rPr>
            </w:pPr>
            <w:r w:rsidRPr="001C7C2B">
              <w:rPr>
                <w:rFonts w:ascii="Arial Narrow" w:eastAsia="Times New Roman" w:hAnsi="Arial Narrow" w:cs="Times New Roman"/>
                <w:sz w:val="20"/>
                <w:szCs w:val="20"/>
              </w:rPr>
              <w:t>Compare properties of two functions each represented in a different way (algebraically, graphically, numerically in tables, or by verbal descriptions)</w:t>
            </w:r>
            <w:r w:rsidRPr="001C7C2B">
              <w:rPr>
                <w:rFonts w:ascii="Arial Narrow" w:eastAsia="Times New Roman" w:hAnsi="Arial Narrow" w:cs="Times New Roman"/>
                <w:i/>
                <w:iCs/>
                <w:sz w:val="20"/>
                <w:szCs w:val="20"/>
              </w:rPr>
              <w:t>. For example, given a graph of one quadratic function and an algebraic expression for another, say which has the larger maximum.</w:t>
            </w:r>
          </w:p>
        </w:tc>
        <w:tc>
          <w:tcPr>
            <w:tcW w:w="988" w:type="dxa"/>
            <w:tcBorders>
              <w:top w:val="nil"/>
              <w:left w:val="single" w:sz="4" w:space="0" w:color="auto"/>
              <w:bottom w:val="single" w:sz="4" w:space="0" w:color="auto"/>
              <w:right w:val="single" w:sz="4" w:space="0" w:color="auto"/>
            </w:tcBorders>
          </w:tcPr>
          <w:p w14:paraId="62D97362" w14:textId="6BBB0004" w:rsidR="00AC04EB" w:rsidRPr="001C7C2B" w:rsidRDefault="009D085D" w:rsidP="00B50C69">
            <w:pPr>
              <w:jc w:val="center"/>
              <w:rPr>
                <w:rFonts w:ascii="Arial Narrow" w:hAnsi="Arial Narrow" w:cs="Arial"/>
                <w:sz w:val="20"/>
                <w:szCs w:val="20"/>
              </w:rPr>
            </w:pPr>
            <w:r w:rsidRPr="001C7C2B">
              <w:rPr>
                <w:rFonts w:ascii="Arial Narrow" w:hAnsi="Arial Narrow" w:cs="Arial"/>
                <w:sz w:val="20"/>
                <w:szCs w:val="20"/>
              </w:rPr>
              <w:t>1, 2</w:t>
            </w:r>
          </w:p>
        </w:tc>
      </w:tr>
      <w:tr w:rsidR="00AC04EB" w14:paraId="56488236" w14:textId="77777777" w:rsidTr="001C7C2B">
        <w:trPr>
          <w:trHeight w:val="20"/>
        </w:trPr>
        <w:tc>
          <w:tcPr>
            <w:tcW w:w="1080" w:type="dxa"/>
            <w:tcBorders>
              <w:top w:val="nil"/>
              <w:left w:val="single" w:sz="4" w:space="0" w:color="auto"/>
              <w:bottom w:val="single" w:sz="4" w:space="0" w:color="auto"/>
              <w:right w:val="single" w:sz="4" w:space="0" w:color="auto"/>
            </w:tcBorders>
          </w:tcPr>
          <w:p w14:paraId="020D8313" w14:textId="72FB1B4C" w:rsidR="00AC04EB" w:rsidRPr="003A48D1" w:rsidRDefault="001C0C20" w:rsidP="00AC04EB">
            <w:pPr>
              <w:rPr>
                <w:rFonts w:ascii="Arial Narrow" w:hAnsi="Arial Narrow" w:cs="Times New Roman"/>
                <w:color w:val="3333FF"/>
                <w:sz w:val="20"/>
                <w:szCs w:val="20"/>
              </w:rPr>
            </w:pPr>
            <w:hyperlink r:id="rId75" w:history="1">
              <w:r w:rsidR="00AC04EB" w:rsidRPr="003A48D1">
                <w:rPr>
                  <w:rFonts w:ascii="Arial Narrow" w:eastAsia="Times New Roman" w:hAnsi="Arial Narrow" w:cs="Times New Roman"/>
                  <w:color w:val="3333FF"/>
                  <w:sz w:val="20"/>
                  <w:szCs w:val="20"/>
                  <w:u w:val="single"/>
                </w:rPr>
                <w:t>A-APR.2.2</w:t>
              </w:r>
            </w:hyperlink>
          </w:p>
        </w:tc>
        <w:tc>
          <w:tcPr>
            <w:tcW w:w="13140" w:type="dxa"/>
            <w:gridSpan w:val="6"/>
            <w:tcBorders>
              <w:top w:val="nil"/>
              <w:left w:val="single" w:sz="4" w:space="0" w:color="auto"/>
              <w:bottom w:val="single" w:sz="4" w:space="0" w:color="auto"/>
              <w:right w:val="single" w:sz="4" w:space="0" w:color="auto"/>
            </w:tcBorders>
            <w:vAlign w:val="center"/>
          </w:tcPr>
          <w:p w14:paraId="5B6A2600" w14:textId="4DB35F20" w:rsidR="00AC04EB" w:rsidRPr="001C7C2B" w:rsidRDefault="00AC04EB" w:rsidP="00AC04EB">
            <w:pPr>
              <w:pStyle w:val="Default"/>
              <w:rPr>
                <w:rFonts w:ascii="Arial Narrow" w:hAnsi="Arial Narrow"/>
                <w:sz w:val="20"/>
                <w:szCs w:val="20"/>
              </w:rPr>
            </w:pPr>
            <w:r w:rsidRPr="001C7C2B">
              <w:rPr>
                <w:rFonts w:ascii="Arial Narrow" w:eastAsia="Times New Roman" w:hAnsi="Arial Narrow" w:cs="Times New Roman"/>
                <w:sz w:val="20"/>
                <w:szCs w:val="20"/>
              </w:rPr>
              <w:t>Know and apply the Remainder Theorem: For a polynomial p(x) and a number a, the remainder on division by x – a is p(a), so p(a) = 0 if and only if (x – a) is a factor of p(x).</w:t>
            </w:r>
          </w:p>
        </w:tc>
        <w:tc>
          <w:tcPr>
            <w:tcW w:w="988" w:type="dxa"/>
            <w:tcBorders>
              <w:top w:val="nil"/>
              <w:left w:val="single" w:sz="4" w:space="0" w:color="auto"/>
              <w:bottom w:val="single" w:sz="4" w:space="0" w:color="auto"/>
              <w:right w:val="single" w:sz="4" w:space="0" w:color="auto"/>
            </w:tcBorders>
          </w:tcPr>
          <w:p w14:paraId="1240AD64" w14:textId="3C26A520" w:rsidR="00AC04EB" w:rsidRPr="001C7C2B" w:rsidRDefault="001A12D2" w:rsidP="00B50C69">
            <w:pPr>
              <w:jc w:val="center"/>
              <w:rPr>
                <w:rFonts w:ascii="Arial Narrow" w:hAnsi="Arial Narrow" w:cs="Arial"/>
                <w:sz w:val="20"/>
                <w:szCs w:val="20"/>
              </w:rPr>
            </w:pPr>
            <w:r w:rsidRPr="001C7C2B">
              <w:rPr>
                <w:rFonts w:ascii="Arial Narrow" w:hAnsi="Arial Narrow" w:cs="Arial"/>
                <w:sz w:val="20"/>
                <w:szCs w:val="20"/>
              </w:rPr>
              <w:t>1,3,6</w:t>
            </w:r>
          </w:p>
        </w:tc>
      </w:tr>
      <w:tr w:rsidR="00AC04EB" w14:paraId="4A0CD868" w14:textId="77777777" w:rsidTr="001C7C2B">
        <w:trPr>
          <w:trHeight w:val="20"/>
        </w:trPr>
        <w:tc>
          <w:tcPr>
            <w:tcW w:w="1080" w:type="dxa"/>
            <w:tcBorders>
              <w:top w:val="nil"/>
              <w:left w:val="single" w:sz="4" w:space="0" w:color="auto"/>
              <w:bottom w:val="single" w:sz="4" w:space="0" w:color="auto"/>
              <w:right w:val="single" w:sz="4" w:space="0" w:color="auto"/>
            </w:tcBorders>
          </w:tcPr>
          <w:p w14:paraId="36B823E4" w14:textId="5251424D" w:rsidR="00AC04EB" w:rsidRPr="003A48D1" w:rsidRDefault="001C0C20" w:rsidP="00AC04EB">
            <w:pPr>
              <w:rPr>
                <w:rFonts w:ascii="Arial Narrow" w:hAnsi="Arial Narrow" w:cs="Times New Roman"/>
                <w:color w:val="3333FF"/>
                <w:sz w:val="20"/>
                <w:szCs w:val="20"/>
              </w:rPr>
            </w:pPr>
            <w:hyperlink r:id="rId76" w:history="1">
              <w:r w:rsidR="00AC04EB" w:rsidRPr="003A48D1">
                <w:rPr>
                  <w:rFonts w:ascii="Arial Narrow" w:eastAsia="Times New Roman" w:hAnsi="Arial Narrow" w:cs="Times New Roman"/>
                  <w:color w:val="3333FF"/>
                  <w:sz w:val="20"/>
                  <w:szCs w:val="20"/>
                  <w:u w:val="single"/>
                </w:rPr>
                <w:t>A-APR.2.3</w:t>
              </w:r>
            </w:hyperlink>
          </w:p>
        </w:tc>
        <w:tc>
          <w:tcPr>
            <w:tcW w:w="13140" w:type="dxa"/>
            <w:gridSpan w:val="6"/>
            <w:tcBorders>
              <w:top w:val="nil"/>
              <w:left w:val="single" w:sz="4" w:space="0" w:color="auto"/>
              <w:bottom w:val="single" w:sz="4" w:space="0" w:color="auto"/>
              <w:right w:val="single" w:sz="4" w:space="0" w:color="auto"/>
            </w:tcBorders>
            <w:vAlign w:val="center"/>
          </w:tcPr>
          <w:p w14:paraId="5145A63D" w14:textId="75552FF4" w:rsidR="00AC04EB" w:rsidRPr="001C7C2B" w:rsidRDefault="00AC04EB" w:rsidP="00AC04EB">
            <w:pPr>
              <w:pStyle w:val="Default"/>
              <w:rPr>
                <w:rFonts w:ascii="Arial Narrow" w:hAnsi="Arial Narrow"/>
                <w:sz w:val="20"/>
                <w:szCs w:val="20"/>
              </w:rPr>
            </w:pPr>
            <w:r w:rsidRPr="001C7C2B">
              <w:rPr>
                <w:rFonts w:ascii="Arial Narrow" w:eastAsia="Times New Roman" w:hAnsi="Arial Narrow" w:cs="Times New Roman"/>
                <w:sz w:val="20"/>
                <w:szCs w:val="20"/>
              </w:rPr>
              <w:t>Identify zeros of polynomials when suitable factorizations are available, and use the zeros to construct a rough graph of the function defined by the polynomial.</w:t>
            </w:r>
          </w:p>
        </w:tc>
        <w:tc>
          <w:tcPr>
            <w:tcW w:w="988" w:type="dxa"/>
            <w:tcBorders>
              <w:top w:val="nil"/>
              <w:left w:val="single" w:sz="4" w:space="0" w:color="auto"/>
              <w:bottom w:val="single" w:sz="4" w:space="0" w:color="auto"/>
              <w:right w:val="single" w:sz="4" w:space="0" w:color="auto"/>
            </w:tcBorders>
          </w:tcPr>
          <w:p w14:paraId="780745C7" w14:textId="31999318" w:rsidR="00AC04EB" w:rsidRPr="001C7C2B" w:rsidRDefault="001A12D2" w:rsidP="00B50C69">
            <w:pPr>
              <w:jc w:val="center"/>
              <w:rPr>
                <w:rFonts w:ascii="Arial Narrow" w:hAnsi="Arial Narrow" w:cs="Arial"/>
                <w:sz w:val="20"/>
                <w:szCs w:val="20"/>
              </w:rPr>
            </w:pPr>
            <w:r w:rsidRPr="001C7C2B">
              <w:rPr>
                <w:rFonts w:ascii="Arial Narrow" w:hAnsi="Arial Narrow" w:cs="Arial"/>
                <w:sz w:val="20"/>
                <w:szCs w:val="20"/>
              </w:rPr>
              <w:t>1,3,7</w:t>
            </w:r>
          </w:p>
        </w:tc>
      </w:tr>
      <w:tr w:rsidR="00B01011" w14:paraId="0BC71922" w14:textId="77777777" w:rsidTr="001C7C2B">
        <w:trPr>
          <w:trHeight w:val="20"/>
        </w:trPr>
        <w:tc>
          <w:tcPr>
            <w:tcW w:w="1080" w:type="dxa"/>
            <w:tcBorders>
              <w:top w:val="nil"/>
              <w:left w:val="single" w:sz="4" w:space="0" w:color="auto"/>
              <w:bottom w:val="single" w:sz="4" w:space="0" w:color="auto"/>
              <w:right w:val="single" w:sz="4" w:space="0" w:color="auto"/>
            </w:tcBorders>
          </w:tcPr>
          <w:p w14:paraId="15EF367F" w14:textId="6AB5E8A5" w:rsidR="00B01011" w:rsidRPr="003A48D1" w:rsidRDefault="001C0C20" w:rsidP="00B01011">
            <w:pPr>
              <w:rPr>
                <w:rFonts w:ascii="Arial Narrow" w:hAnsi="Arial Narrow"/>
                <w:color w:val="3333FF"/>
                <w:sz w:val="20"/>
                <w:szCs w:val="20"/>
              </w:rPr>
            </w:pPr>
            <w:hyperlink r:id="rId77" w:history="1">
              <w:r w:rsidR="00B01011" w:rsidRPr="003A48D1">
                <w:rPr>
                  <w:rFonts w:ascii="Arial Narrow" w:eastAsia="Times New Roman" w:hAnsi="Arial Narrow" w:cs="Times New Roman"/>
                  <w:color w:val="3333FF"/>
                  <w:sz w:val="20"/>
                  <w:szCs w:val="20"/>
                  <w:u w:val="single"/>
                </w:rPr>
                <w:t>A-APR.3.4</w:t>
              </w:r>
            </w:hyperlink>
          </w:p>
        </w:tc>
        <w:tc>
          <w:tcPr>
            <w:tcW w:w="13140" w:type="dxa"/>
            <w:gridSpan w:val="6"/>
            <w:tcBorders>
              <w:top w:val="nil"/>
              <w:left w:val="single" w:sz="4" w:space="0" w:color="auto"/>
              <w:bottom w:val="single" w:sz="4" w:space="0" w:color="auto"/>
              <w:right w:val="single" w:sz="4" w:space="0" w:color="auto"/>
            </w:tcBorders>
          </w:tcPr>
          <w:p w14:paraId="150A58F1" w14:textId="5FAB02E4" w:rsidR="00B01011" w:rsidRPr="001C7C2B" w:rsidRDefault="00B01011" w:rsidP="00B01011">
            <w:pPr>
              <w:pStyle w:val="Default"/>
              <w:rPr>
                <w:rFonts w:ascii="Arial Narrow" w:eastAsia="Times New Roman" w:hAnsi="Arial Narrow" w:cs="Times New Roman"/>
                <w:sz w:val="20"/>
                <w:szCs w:val="20"/>
              </w:rPr>
            </w:pPr>
            <w:r w:rsidRPr="001C7C2B">
              <w:rPr>
                <w:rFonts w:ascii="Arial Narrow" w:eastAsia="Times New Roman" w:hAnsi="Arial Narrow" w:cs="Times New Roman"/>
                <w:sz w:val="20"/>
                <w:szCs w:val="20"/>
              </w:rPr>
              <w:t>Prove polynomial identities and use them to describe numerical relationships. For example, the polynomial identity (x² + y²)² = (x² – y²)² + (2xy)² can be used to generate Pythagorean triples.</w:t>
            </w:r>
          </w:p>
        </w:tc>
        <w:tc>
          <w:tcPr>
            <w:tcW w:w="988" w:type="dxa"/>
            <w:tcBorders>
              <w:top w:val="nil"/>
              <w:left w:val="single" w:sz="4" w:space="0" w:color="auto"/>
              <w:bottom w:val="single" w:sz="4" w:space="0" w:color="auto"/>
              <w:right w:val="single" w:sz="4" w:space="0" w:color="auto"/>
            </w:tcBorders>
          </w:tcPr>
          <w:p w14:paraId="4902CEDF" w14:textId="6BACCAB8" w:rsidR="00B01011" w:rsidRPr="001C7C2B" w:rsidRDefault="001A12D2" w:rsidP="00B50C69">
            <w:pPr>
              <w:jc w:val="center"/>
              <w:rPr>
                <w:rFonts w:ascii="Arial Narrow" w:hAnsi="Arial Narrow" w:cs="Arial"/>
                <w:sz w:val="20"/>
                <w:szCs w:val="20"/>
              </w:rPr>
            </w:pPr>
            <w:r w:rsidRPr="001C7C2B">
              <w:rPr>
                <w:rFonts w:ascii="Arial Narrow" w:hAnsi="Arial Narrow" w:cs="Arial"/>
                <w:sz w:val="20"/>
                <w:szCs w:val="20"/>
              </w:rPr>
              <w:t>7,8</w:t>
            </w:r>
          </w:p>
        </w:tc>
      </w:tr>
      <w:tr w:rsidR="00B01011" w14:paraId="3A955774" w14:textId="77777777" w:rsidTr="001C7C2B">
        <w:trPr>
          <w:trHeight w:val="20"/>
        </w:trPr>
        <w:tc>
          <w:tcPr>
            <w:tcW w:w="1080" w:type="dxa"/>
            <w:tcBorders>
              <w:top w:val="nil"/>
              <w:left w:val="single" w:sz="4" w:space="0" w:color="auto"/>
              <w:bottom w:val="single" w:sz="4" w:space="0" w:color="auto"/>
              <w:right w:val="single" w:sz="4" w:space="0" w:color="auto"/>
            </w:tcBorders>
          </w:tcPr>
          <w:p w14:paraId="43658517" w14:textId="5F8AA958" w:rsidR="00B01011" w:rsidRPr="003A48D1" w:rsidRDefault="001C0C20" w:rsidP="00B01011">
            <w:pPr>
              <w:rPr>
                <w:rFonts w:ascii="Arial Narrow" w:eastAsia="Times New Roman" w:hAnsi="Arial Narrow" w:cs="Times New Roman"/>
                <w:color w:val="3333FF"/>
                <w:sz w:val="20"/>
                <w:szCs w:val="20"/>
              </w:rPr>
            </w:pPr>
            <w:hyperlink r:id="rId78" w:history="1">
              <w:r w:rsidR="00B01011" w:rsidRPr="003A48D1">
                <w:rPr>
                  <w:rFonts w:ascii="Arial Narrow" w:eastAsia="Times New Roman" w:hAnsi="Arial Narrow" w:cs="Times New Roman"/>
                  <w:color w:val="3333FF"/>
                  <w:sz w:val="20"/>
                  <w:szCs w:val="20"/>
                  <w:u w:val="single"/>
                </w:rPr>
                <w:t>A-SSE.1.2</w:t>
              </w:r>
            </w:hyperlink>
          </w:p>
        </w:tc>
        <w:tc>
          <w:tcPr>
            <w:tcW w:w="13140" w:type="dxa"/>
            <w:gridSpan w:val="6"/>
            <w:tcBorders>
              <w:top w:val="nil"/>
              <w:left w:val="single" w:sz="4" w:space="0" w:color="auto"/>
              <w:bottom w:val="single" w:sz="4" w:space="0" w:color="auto"/>
              <w:right w:val="single" w:sz="4" w:space="0" w:color="auto"/>
            </w:tcBorders>
          </w:tcPr>
          <w:p w14:paraId="28AFAAAF" w14:textId="1A459732" w:rsidR="00B01011" w:rsidRPr="001C7C2B" w:rsidRDefault="00B01011" w:rsidP="00B01011">
            <w:pPr>
              <w:pStyle w:val="Default"/>
              <w:rPr>
                <w:rFonts w:ascii="Arial Narrow" w:eastAsia="Times New Roman" w:hAnsi="Arial Narrow" w:cs="Times New Roman"/>
                <w:sz w:val="20"/>
                <w:szCs w:val="20"/>
              </w:rPr>
            </w:pPr>
            <w:r w:rsidRPr="001C7C2B">
              <w:rPr>
                <w:rFonts w:ascii="Arial Narrow" w:eastAsia="Times New Roman" w:hAnsi="Arial Narrow" w:cs="Times New Roman"/>
                <w:sz w:val="20"/>
                <w:szCs w:val="20"/>
              </w:rPr>
              <w:t>Use the structure of an expression to identify ways to rewrite it.</w:t>
            </w:r>
            <w:r w:rsidRPr="001C7C2B">
              <w:rPr>
                <w:rFonts w:ascii="Arial Narrow" w:eastAsia="Times New Roman" w:hAnsi="Arial Narrow" w:cs="Times New Roman"/>
                <w:i/>
                <w:iCs/>
                <w:sz w:val="20"/>
                <w:szCs w:val="20"/>
              </w:rPr>
              <w:t xml:space="preserve"> For example, see x</w:t>
            </w:r>
            <w:r w:rsidRPr="001C7C2B">
              <w:rPr>
                <w:rFonts w:ascii="Arial Narrow" w:eastAsia="Times New Roman" w:hAnsi="Arial Narrow" w:cs="Times New Roman"/>
                <w:i/>
                <w:iCs/>
                <w:sz w:val="20"/>
                <w:szCs w:val="20"/>
                <w:vertAlign w:val="superscript"/>
              </w:rPr>
              <w:t>4</w:t>
            </w:r>
            <w:r w:rsidRPr="001C7C2B">
              <w:rPr>
                <w:rFonts w:ascii="Arial Narrow" w:eastAsia="Times New Roman" w:hAnsi="Arial Narrow" w:cs="Times New Roman"/>
                <w:i/>
                <w:iCs/>
                <w:sz w:val="20"/>
                <w:szCs w:val="20"/>
              </w:rPr>
              <w:t>- y</w:t>
            </w:r>
            <w:r w:rsidRPr="001C7C2B">
              <w:rPr>
                <w:rFonts w:ascii="Arial Narrow" w:eastAsia="Times New Roman" w:hAnsi="Arial Narrow" w:cs="Times New Roman"/>
                <w:i/>
                <w:iCs/>
                <w:sz w:val="20"/>
                <w:szCs w:val="20"/>
                <w:vertAlign w:val="superscript"/>
              </w:rPr>
              <w:t>4</w:t>
            </w:r>
            <w:r w:rsidRPr="001C7C2B">
              <w:rPr>
                <w:rFonts w:ascii="Arial Narrow" w:eastAsia="Times New Roman" w:hAnsi="Arial Narrow" w:cs="Times New Roman"/>
                <w:i/>
                <w:iCs/>
                <w:sz w:val="20"/>
                <w:szCs w:val="20"/>
              </w:rPr>
              <w:t xml:space="preserve"> as (x²)² – (y²)², thus recognizing it as a difference of squares that can be factored as (x² – y²)(x² + y²).</w:t>
            </w:r>
          </w:p>
        </w:tc>
        <w:tc>
          <w:tcPr>
            <w:tcW w:w="988" w:type="dxa"/>
            <w:tcBorders>
              <w:top w:val="nil"/>
              <w:left w:val="single" w:sz="4" w:space="0" w:color="auto"/>
              <w:bottom w:val="single" w:sz="4" w:space="0" w:color="auto"/>
              <w:right w:val="single" w:sz="4" w:space="0" w:color="auto"/>
            </w:tcBorders>
          </w:tcPr>
          <w:p w14:paraId="7633C18E" w14:textId="5EE9EE3A" w:rsidR="00B01011" w:rsidRPr="001C7C2B" w:rsidRDefault="001A12D2" w:rsidP="00B50C69">
            <w:pPr>
              <w:jc w:val="center"/>
              <w:rPr>
                <w:rFonts w:ascii="Arial Narrow" w:hAnsi="Arial Narrow" w:cs="Arial"/>
                <w:sz w:val="20"/>
                <w:szCs w:val="20"/>
              </w:rPr>
            </w:pPr>
            <w:r w:rsidRPr="001C7C2B">
              <w:rPr>
                <w:rFonts w:ascii="Arial Narrow" w:hAnsi="Arial Narrow" w:cs="Arial"/>
                <w:sz w:val="20"/>
                <w:szCs w:val="20"/>
              </w:rPr>
              <w:t>7,8</w:t>
            </w:r>
          </w:p>
        </w:tc>
      </w:tr>
      <w:tr w:rsidR="00B01011" w14:paraId="0A11F00D" w14:textId="77777777" w:rsidTr="001C7C2B">
        <w:trPr>
          <w:trHeight w:val="20"/>
        </w:trPr>
        <w:tc>
          <w:tcPr>
            <w:tcW w:w="1080" w:type="dxa"/>
            <w:tcBorders>
              <w:top w:val="nil"/>
              <w:left w:val="single" w:sz="4" w:space="0" w:color="auto"/>
              <w:bottom w:val="single" w:sz="4" w:space="0" w:color="auto"/>
              <w:right w:val="single" w:sz="4" w:space="0" w:color="auto"/>
            </w:tcBorders>
          </w:tcPr>
          <w:p w14:paraId="69D6E406" w14:textId="4342CAFC" w:rsidR="00B01011" w:rsidRPr="003A48D1" w:rsidRDefault="001C0C20" w:rsidP="00B01011">
            <w:pPr>
              <w:rPr>
                <w:rFonts w:ascii="Arial Narrow" w:hAnsi="Arial Narrow" w:cs="Times New Roman"/>
                <w:color w:val="3333FF"/>
                <w:sz w:val="20"/>
                <w:szCs w:val="20"/>
              </w:rPr>
            </w:pPr>
            <w:hyperlink r:id="rId79" w:history="1">
              <w:r w:rsidR="00B01011" w:rsidRPr="003A48D1">
                <w:rPr>
                  <w:rFonts w:ascii="Arial Narrow" w:eastAsia="Times New Roman" w:hAnsi="Arial Narrow" w:cs="Times New Roman"/>
                  <w:color w:val="3333FF"/>
                  <w:sz w:val="20"/>
                  <w:szCs w:val="20"/>
                  <w:u w:val="single"/>
                </w:rPr>
                <w:t>F-IF.2.4</w:t>
              </w:r>
            </w:hyperlink>
          </w:p>
        </w:tc>
        <w:tc>
          <w:tcPr>
            <w:tcW w:w="13140" w:type="dxa"/>
            <w:gridSpan w:val="6"/>
            <w:tcBorders>
              <w:top w:val="nil"/>
              <w:left w:val="single" w:sz="4" w:space="0" w:color="auto"/>
              <w:bottom w:val="single" w:sz="4" w:space="0" w:color="auto"/>
              <w:right w:val="single" w:sz="4" w:space="0" w:color="auto"/>
            </w:tcBorders>
          </w:tcPr>
          <w:p w14:paraId="73F696A3" w14:textId="490253B3" w:rsidR="00B01011" w:rsidRPr="001C7C2B" w:rsidRDefault="00B01011" w:rsidP="00B01011">
            <w:pPr>
              <w:pStyle w:val="Default"/>
              <w:rPr>
                <w:rFonts w:ascii="Arial Narrow" w:hAnsi="Arial Narrow"/>
                <w:sz w:val="20"/>
                <w:szCs w:val="20"/>
              </w:rPr>
            </w:pPr>
            <w:r w:rsidRPr="001C7C2B">
              <w:rPr>
                <w:rFonts w:ascii="Arial Narrow" w:eastAsia="Times New Roman" w:hAnsi="Arial Narrow" w:cs="Times New Roman"/>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1C7C2B">
              <w:rPr>
                <w:rFonts w:ascii="Arial Narrow" w:eastAsia="Times New Roman" w:hAnsi="Arial Narrow" w:cs="Times New Roman"/>
                <w:i/>
                <w:iCs/>
                <w:sz w:val="20"/>
                <w:szCs w:val="20"/>
              </w:rPr>
              <w:t>Key features include: intercepts; intervals where the function is increasing, decreasing, positive, or negative; relative maximums and minimums; symmetries; end behavior; and periodicity.</w:t>
            </w:r>
          </w:p>
        </w:tc>
        <w:tc>
          <w:tcPr>
            <w:tcW w:w="988" w:type="dxa"/>
            <w:tcBorders>
              <w:top w:val="nil"/>
              <w:left w:val="single" w:sz="4" w:space="0" w:color="auto"/>
              <w:bottom w:val="single" w:sz="4" w:space="0" w:color="auto"/>
              <w:right w:val="single" w:sz="4" w:space="0" w:color="auto"/>
            </w:tcBorders>
          </w:tcPr>
          <w:p w14:paraId="55FDF0F6" w14:textId="66C91AEA" w:rsidR="00B01011" w:rsidRPr="001C7C2B" w:rsidRDefault="00BA58C2" w:rsidP="00B50C69">
            <w:pPr>
              <w:jc w:val="center"/>
              <w:rPr>
                <w:rFonts w:ascii="Arial Narrow" w:hAnsi="Arial Narrow" w:cs="Arial"/>
                <w:sz w:val="20"/>
                <w:szCs w:val="20"/>
              </w:rPr>
            </w:pPr>
            <w:r w:rsidRPr="001C7C2B">
              <w:rPr>
                <w:rFonts w:ascii="Arial Narrow" w:hAnsi="Arial Narrow" w:cs="Arial"/>
                <w:sz w:val="20"/>
                <w:szCs w:val="20"/>
              </w:rPr>
              <w:t>2, 5, 6</w:t>
            </w:r>
          </w:p>
        </w:tc>
      </w:tr>
      <w:tr w:rsidR="00B01011" w14:paraId="143E8962" w14:textId="77777777" w:rsidTr="001C7C2B">
        <w:trPr>
          <w:trHeight w:val="20"/>
        </w:trPr>
        <w:tc>
          <w:tcPr>
            <w:tcW w:w="1080" w:type="dxa"/>
            <w:tcBorders>
              <w:top w:val="nil"/>
              <w:left w:val="single" w:sz="4" w:space="0" w:color="auto"/>
              <w:bottom w:val="single" w:sz="4" w:space="0" w:color="auto"/>
              <w:right w:val="single" w:sz="4" w:space="0" w:color="auto"/>
            </w:tcBorders>
          </w:tcPr>
          <w:p w14:paraId="6D32DEAA" w14:textId="02EF0D84" w:rsidR="00B01011" w:rsidRPr="003A48D1" w:rsidRDefault="001C0C20" w:rsidP="00B01011">
            <w:pPr>
              <w:rPr>
                <w:rFonts w:ascii="Arial Narrow" w:hAnsi="Arial Narrow" w:cs="Times New Roman"/>
                <w:color w:val="3333FF"/>
                <w:sz w:val="20"/>
                <w:szCs w:val="20"/>
              </w:rPr>
            </w:pPr>
            <w:hyperlink r:id="rId80" w:history="1">
              <w:r w:rsidR="00B01011" w:rsidRPr="003A48D1">
                <w:rPr>
                  <w:rFonts w:ascii="Arial Narrow" w:eastAsia="Times New Roman" w:hAnsi="Arial Narrow" w:cs="Times New Roman"/>
                  <w:color w:val="3333FF"/>
                  <w:sz w:val="20"/>
                  <w:szCs w:val="20"/>
                  <w:u w:val="single"/>
                </w:rPr>
                <w:t>F-IF.2.6</w:t>
              </w:r>
            </w:hyperlink>
          </w:p>
        </w:tc>
        <w:tc>
          <w:tcPr>
            <w:tcW w:w="13140" w:type="dxa"/>
            <w:gridSpan w:val="6"/>
            <w:tcBorders>
              <w:top w:val="nil"/>
              <w:left w:val="single" w:sz="4" w:space="0" w:color="auto"/>
              <w:bottom w:val="single" w:sz="4" w:space="0" w:color="auto"/>
              <w:right w:val="single" w:sz="4" w:space="0" w:color="auto"/>
            </w:tcBorders>
          </w:tcPr>
          <w:p w14:paraId="53950596" w14:textId="531CF997" w:rsidR="00B01011" w:rsidRPr="001C7C2B" w:rsidRDefault="00B01011" w:rsidP="00B01011">
            <w:pPr>
              <w:pStyle w:val="Default"/>
              <w:rPr>
                <w:rFonts w:ascii="Arial Narrow" w:hAnsi="Arial Narrow"/>
                <w:sz w:val="20"/>
                <w:szCs w:val="20"/>
              </w:rPr>
            </w:pPr>
            <w:r w:rsidRPr="001C7C2B">
              <w:rPr>
                <w:rFonts w:ascii="Arial Narrow" w:eastAsia="Times New Roman" w:hAnsi="Arial Narrow" w:cs="Times New Roman"/>
                <w:sz w:val="20"/>
                <w:szCs w:val="20"/>
              </w:rPr>
              <w:t>Calculate and interpret the average rate of change of a function (presented symbolically or as a table) over a specified interval. Estimate the rate of change from a graph.</w:t>
            </w:r>
          </w:p>
        </w:tc>
        <w:tc>
          <w:tcPr>
            <w:tcW w:w="988" w:type="dxa"/>
            <w:tcBorders>
              <w:top w:val="nil"/>
              <w:left w:val="single" w:sz="4" w:space="0" w:color="auto"/>
              <w:bottom w:val="single" w:sz="4" w:space="0" w:color="auto"/>
              <w:right w:val="single" w:sz="4" w:space="0" w:color="auto"/>
            </w:tcBorders>
          </w:tcPr>
          <w:p w14:paraId="17041FA4" w14:textId="0278087E" w:rsidR="00B01011" w:rsidRPr="001C7C2B" w:rsidRDefault="00BA58C2" w:rsidP="00B50C69">
            <w:pPr>
              <w:jc w:val="center"/>
              <w:rPr>
                <w:rFonts w:ascii="Arial Narrow" w:hAnsi="Arial Narrow" w:cs="Arial"/>
                <w:sz w:val="20"/>
                <w:szCs w:val="20"/>
              </w:rPr>
            </w:pPr>
            <w:r w:rsidRPr="001C7C2B">
              <w:rPr>
                <w:rFonts w:ascii="Arial Narrow" w:hAnsi="Arial Narrow" w:cs="Arial"/>
                <w:sz w:val="20"/>
                <w:szCs w:val="20"/>
              </w:rPr>
              <w:t>2, 6</w:t>
            </w:r>
          </w:p>
        </w:tc>
      </w:tr>
      <w:tr w:rsidR="00B01011" w14:paraId="2E0713CF" w14:textId="77777777" w:rsidTr="001C7C2B">
        <w:trPr>
          <w:trHeight w:val="20"/>
        </w:trPr>
        <w:tc>
          <w:tcPr>
            <w:tcW w:w="1080" w:type="dxa"/>
            <w:tcBorders>
              <w:top w:val="nil"/>
              <w:left w:val="single" w:sz="4" w:space="0" w:color="auto"/>
              <w:bottom w:val="single" w:sz="4" w:space="0" w:color="auto"/>
              <w:right w:val="single" w:sz="4" w:space="0" w:color="auto"/>
            </w:tcBorders>
          </w:tcPr>
          <w:p w14:paraId="3E292DEC" w14:textId="1DB9691C" w:rsidR="00B01011" w:rsidRPr="003A48D1" w:rsidRDefault="001C0C20" w:rsidP="00B01011">
            <w:pPr>
              <w:rPr>
                <w:rFonts w:ascii="Arial Narrow" w:hAnsi="Arial Narrow" w:cs="Times New Roman"/>
                <w:color w:val="3333FF"/>
                <w:sz w:val="20"/>
                <w:szCs w:val="20"/>
              </w:rPr>
            </w:pPr>
            <w:hyperlink r:id="rId81" w:history="1">
              <w:r w:rsidR="00B01011" w:rsidRPr="003A48D1">
                <w:rPr>
                  <w:rFonts w:ascii="Arial Narrow" w:eastAsia="Times New Roman" w:hAnsi="Arial Narrow" w:cs="Times New Roman"/>
                  <w:color w:val="3333FF"/>
                  <w:sz w:val="20"/>
                  <w:szCs w:val="20"/>
                  <w:u w:val="single"/>
                </w:rPr>
                <w:t>F-IF.3.7</w:t>
              </w:r>
            </w:hyperlink>
          </w:p>
        </w:tc>
        <w:tc>
          <w:tcPr>
            <w:tcW w:w="13140" w:type="dxa"/>
            <w:gridSpan w:val="6"/>
            <w:tcBorders>
              <w:top w:val="nil"/>
              <w:left w:val="single" w:sz="4" w:space="0" w:color="auto"/>
              <w:bottom w:val="single" w:sz="4" w:space="0" w:color="auto"/>
              <w:right w:val="single" w:sz="4" w:space="0" w:color="auto"/>
            </w:tcBorders>
          </w:tcPr>
          <w:p w14:paraId="66A83894" w14:textId="77777777" w:rsidR="00B01011" w:rsidRPr="001C7C2B" w:rsidRDefault="00B01011" w:rsidP="00367EEB">
            <w:pPr>
              <w:rPr>
                <w:rFonts w:ascii="Arial Narrow" w:eastAsia="Times New Roman" w:hAnsi="Arial Narrow" w:cs="Times New Roman"/>
                <w:sz w:val="20"/>
                <w:szCs w:val="20"/>
              </w:rPr>
            </w:pPr>
            <w:r w:rsidRPr="001C7C2B">
              <w:rPr>
                <w:rFonts w:ascii="Arial Narrow" w:eastAsia="Times New Roman" w:hAnsi="Arial Narrow" w:cs="Times New Roman"/>
                <w:sz w:val="20"/>
                <w:szCs w:val="20"/>
              </w:rPr>
              <w:t>Graph functions expressed symbolically and show key features of the graph, by hand in simple cases and using technology for more complicated cases.</w:t>
            </w:r>
          </w:p>
          <w:p w14:paraId="5E8F60E0" w14:textId="77777777" w:rsidR="00B01011" w:rsidRPr="003B40F7" w:rsidRDefault="00B01011" w:rsidP="003B40F7">
            <w:pPr>
              <w:pStyle w:val="ListParagraph"/>
              <w:numPr>
                <w:ilvl w:val="0"/>
                <w:numId w:val="41"/>
              </w:numPr>
              <w:ind w:left="252" w:hanging="252"/>
              <w:rPr>
                <w:rFonts w:ascii="Arial Narrow" w:eastAsia="Times New Roman" w:hAnsi="Arial Narrow" w:cs="Times New Roman"/>
                <w:sz w:val="20"/>
                <w:szCs w:val="20"/>
              </w:rPr>
            </w:pPr>
            <w:r w:rsidRPr="003B40F7">
              <w:rPr>
                <w:rFonts w:ascii="Arial Narrow" w:eastAsia="Times New Roman" w:hAnsi="Arial Narrow" w:cs="Times New Roman"/>
                <w:sz w:val="20"/>
                <w:szCs w:val="20"/>
              </w:rPr>
              <w:t>Graph linear and quadratic functions and show intercepts, maxima, and minima. </w:t>
            </w:r>
          </w:p>
          <w:p w14:paraId="3D846CC8" w14:textId="77777777" w:rsidR="00B01011" w:rsidRPr="003B40F7" w:rsidRDefault="00B01011" w:rsidP="003B40F7">
            <w:pPr>
              <w:pStyle w:val="ListParagraph"/>
              <w:numPr>
                <w:ilvl w:val="0"/>
                <w:numId w:val="41"/>
              </w:numPr>
              <w:ind w:left="252" w:hanging="252"/>
              <w:rPr>
                <w:rFonts w:ascii="Arial Narrow" w:eastAsia="Times New Roman" w:hAnsi="Arial Narrow" w:cs="Times New Roman"/>
                <w:sz w:val="20"/>
                <w:szCs w:val="20"/>
              </w:rPr>
            </w:pPr>
            <w:r w:rsidRPr="003B40F7">
              <w:rPr>
                <w:rFonts w:ascii="Arial Narrow" w:eastAsia="Times New Roman" w:hAnsi="Arial Narrow" w:cs="Times New Roman"/>
                <w:sz w:val="20"/>
                <w:szCs w:val="20"/>
              </w:rPr>
              <w:t>Graph square root, cube root, and piecewise-defined functions, including step functions and absolute value functions. </w:t>
            </w:r>
          </w:p>
          <w:p w14:paraId="1C4E14B8" w14:textId="77777777" w:rsidR="00B01011" w:rsidRPr="003B40F7" w:rsidRDefault="00B01011" w:rsidP="003B40F7">
            <w:pPr>
              <w:pStyle w:val="ListParagraph"/>
              <w:numPr>
                <w:ilvl w:val="0"/>
                <w:numId w:val="41"/>
              </w:numPr>
              <w:ind w:left="252" w:hanging="252"/>
              <w:rPr>
                <w:rFonts w:ascii="Arial Narrow" w:eastAsia="Times New Roman" w:hAnsi="Arial Narrow" w:cs="Times New Roman"/>
                <w:sz w:val="20"/>
                <w:szCs w:val="20"/>
              </w:rPr>
            </w:pPr>
            <w:r w:rsidRPr="003B40F7">
              <w:rPr>
                <w:rFonts w:ascii="Arial Narrow" w:eastAsia="Times New Roman" w:hAnsi="Arial Narrow" w:cs="Times New Roman"/>
                <w:sz w:val="20"/>
                <w:szCs w:val="20"/>
              </w:rPr>
              <w:t>Graph polynomial functions, identifying zeros when suitable factorizations are available, and showing end behavior. </w:t>
            </w:r>
          </w:p>
          <w:p w14:paraId="55A6ED0D" w14:textId="77777777" w:rsidR="00B01011" w:rsidRPr="003B40F7" w:rsidRDefault="00B01011" w:rsidP="003B40F7">
            <w:pPr>
              <w:pStyle w:val="ListParagraph"/>
              <w:numPr>
                <w:ilvl w:val="0"/>
                <w:numId w:val="41"/>
              </w:numPr>
              <w:ind w:left="252" w:hanging="252"/>
              <w:rPr>
                <w:rFonts w:ascii="Arial Narrow" w:eastAsia="Times New Roman" w:hAnsi="Arial Narrow" w:cs="Times New Roman"/>
                <w:sz w:val="20"/>
                <w:szCs w:val="20"/>
              </w:rPr>
            </w:pPr>
            <w:r w:rsidRPr="003B40F7">
              <w:rPr>
                <w:rFonts w:ascii="Arial Narrow" w:eastAsia="Times New Roman" w:hAnsi="Arial Narrow" w:cs="Times New Roman"/>
                <w:sz w:val="20"/>
                <w:szCs w:val="20"/>
              </w:rPr>
              <w:t>Graph rational functions, identifying zeros and asymptotes when suitable factorizations are available, and showing end behavior. </w:t>
            </w:r>
          </w:p>
          <w:p w14:paraId="4CD38ED9" w14:textId="2AE67EB8" w:rsidR="00B01011" w:rsidRPr="003B40F7" w:rsidRDefault="00B01011" w:rsidP="003B40F7">
            <w:pPr>
              <w:pStyle w:val="ListParagraph"/>
              <w:numPr>
                <w:ilvl w:val="0"/>
                <w:numId w:val="41"/>
              </w:numPr>
              <w:ind w:left="252" w:hanging="252"/>
              <w:rPr>
                <w:rFonts w:ascii="Arial Narrow" w:eastAsia="Times New Roman" w:hAnsi="Arial Narrow" w:cs="Times New Roman"/>
                <w:sz w:val="20"/>
                <w:szCs w:val="20"/>
              </w:rPr>
            </w:pPr>
            <w:r w:rsidRPr="003B40F7">
              <w:rPr>
                <w:rFonts w:ascii="Arial Narrow" w:eastAsia="Times New Roman" w:hAnsi="Arial Narrow" w:cs="Times New Roman"/>
                <w:sz w:val="20"/>
                <w:szCs w:val="20"/>
              </w:rPr>
              <w:t>Graph exponential and logarithmic functions, showing intercepts and end behavior, and trigonometric functions, showing period, midline,</w:t>
            </w:r>
            <w:r w:rsidR="003B40F7">
              <w:rPr>
                <w:rFonts w:ascii="Arial Narrow" w:eastAsia="Times New Roman" w:hAnsi="Arial Narrow" w:cs="Times New Roman"/>
                <w:sz w:val="20"/>
                <w:szCs w:val="20"/>
              </w:rPr>
              <w:t xml:space="preserve"> and amplitude, and using phase</w:t>
            </w:r>
            <w:r w:rsidRPr="003B40F7">
              <w:rPr>
                <w:rFonts w:ascii="Arial Narrow" w:eastAsia="Times New Roman" w:hAnsi="Arial Narrow" w:cs="Times New Roman"/>
                <w:sz w:val="20"/>
                <w:szCs w:val="20"/>
              </w:rPr>
              <w:t>shift.</w:t>
            </w:r>
          </w:p>
        </w:tc>
        <w:tc>
          <w:tcPr>
            <w:tcW w:w="988" w:type="dxa"/>
            <w:tcBorders>
              <w:top w:val="nil"/>
              <w:left w:val="single" w:sz="4" w:space="0" w:color="auto"/>
              <w:bottom w:val="single" w:sz="4" w:space="0" w:color="auto"/>
              <w:right w:val="single" w:sz="4" w:space="0" w:color="auto"/>
            </w:tcBorders>
          </w:tcPr>
          <w:p w14:paraId="6B1C0C0C" w14:textId="1E032392" w:rsidR="00B01011" w:rsidRPr="001C7C2B" w:rsidRDefault="00BA58C2" w:rsidP="00B50C69">
            <w:pPr>
              <w:jc w:val="center"/>
              <w:rPr>
                <w:rFonts w:ascii="Arial Narrow" w:hAnsi="Arial Narrow" w:cs="Arial"/>
                <w:sz w:val="20"/>
                <w:szCs w:val="20"/>
              </w:rPr>
            </w:pPr>
            <w:r w:rsidRPr="001C7C2B">
              <w:rPr>
                <w:rFonts w:ascii="Arial Narrow" w:hAnsi="Arial Narrow" w:cs="Arial"/>
                <w:sz w:val="20"/>
                <w:szCs w:val="20"/>
              </w:rPr>
              <w:t xml:space="preserve">3, </w:t>
            </w:r>
            <w:r w:rsidR="00432F33" w:rsidRPr="001C7C2B">
              <w:rPr>
                <w:rFonts w:ascii="Arial Narrow" w:hAnsi="Arial Narrow" w:cs="Arial"/>
                <w:sz w:val="20"/>
                <w:szCs w:val="20"/>
              </w:rPr>
              <w:t>4</w:t>
            </w:r>
            <w:r w:rsidRPr="001C7C2B">
              <w:rPr>
                <w:rFonts w:ascii="Arial Narrow" w:hAnsi="Arial Narrow" w:cs="Arial"/>
                <w:sz w:val="20"/>
                <w:szCs w:val="20"/>
              </w:rPr>
              <w:t>, 5</w:t>
            </w:r>
          </w:p>
        </w:tc>
      </w:tr>
      <w:tr w:rsidR="00B01011" w14:paraId="01FE6C26" w14:textId="77777777" w:rsidTr="001C7C2B">
        <w:trPr>
          <w:trHeight w:val="20"/>
        </w:trPr>
        <w:tc>
          <w:tcPr>
            <w:tcW w:w="1080" w:type="dxa"/>
            <w:tcBorders>
              <w:top w:val="nil"/>
              <w:left w:val="single" w:sz="4" w:space="0" w:color="auto"/>
              <w:bottom w:val="single" w:sz="4" w:space="0" w:color="auto"/>
              <w:right w:val="single" w:sz="4" w:space="0" w:color="auto"/>
            </w:tcBorders>
          </w:tcPr>
          <w:p w14:paraId="703A9511" w14:textId="1BACF0AC" w:rsidR="00B01011" w:rsidRPr="003A48D1" w:rsidRDefault="001C0C20" w:rsidP="00B01011">
            <w:pPr>
              <w:rPr>
                <w:rFonts w:ascii="Arial Narrow" w:eastAsia="Times New Roman" w:hAnsi="Arial Narrow" w:cs="Times New Roman"/>
                <w:color w:val="3333FF"/>
                <w:sz w:val="20"/>
                <w:szCs w:val="20"/>
                <w:u w:val="single"/>
              </w:rPr>
            </w:pPr>
            <w:hyperlink r:id="rId82" w:history="1">
              <w:r w:rsidR="00B01011" w:rsidRPr="003A48D1">
                <w:rPr>
                  <w:rFonts w:ascii="Arial Narrow" w:eastAsia="Times New Roman" w:hAnsi="Arial Narrow" w:cs="Times New Roman"/>
                  <w:color w:val="3333FF"/>
                  <w:sz w:val="20"/>
                  <w:szCs w:val="20"/>
                  <w:u w:val="single"/>
                </w:rPr>
                <w:t>F-BF.2.3</w:t>
              </w:r>
            </w:hyperlink>
          </w:p>
        </w:tc>
        <w:tc>
          <w:tcPr>
            <w:tcW w:w="13140" w:type="dxa"/>
            <w:gridSpan w:val="6"/>
            <w:tcBorders>
              <w:top w:val="nil"/>
              <w:left w:val="single" w:sz="4" w:space="0" w:color="auto"/>
              <w:bottom w:val="single" w:sz="4" w:space="0" w:color="auto"/>
              <w:right w:val="single" w:sz="4" w:space="0" w:color="auto"/>
            </w:tcBorders>
          </w:tcPr>
          <w:p w14:paraId="1275969A" w14:textId="7D926661" w:rsidR="00B01011" w:rsidRPr="001C7C2B" w:rsidRDefault="00432F33" w:rsidP="00B01011">
            <w:pPr>
              <w:rPr>
                <w:rFonts w:ascii="Arial Narrow" w:eastAsia="Times New Roman" w:hAnsi="Arial Narrow" w:cs="Times New Roman"/>
                <w:sz w:val="20"/>
                <w:szCs w:val="20"/>
              </w:rPr>
            </w:pPr>
            <w:r w:rsidRPr="001C7C2B">
              <w:rPr>
                <w:rFonts w:ascii="Arial Narrow" w:eastAsia="Times New Roman" w:hAnsi="Arial Narrow" w:cs="Times New Roman"/>
                <w:sz w:val="20"/>
                <w:szCs w:val="20"/>
              </w:rPr>
              <w:t>Identify the effect on the graph of replacing f(x) by f(x)+k, kf(x), f(kx), and f(x+k) for specific values of k (both positive and negative); find the value of k given the graphs, Experiment with cases and illustrate and explanation of the effects on the graph using technology.</w:t>
            </w:r>
          </w:p>
        </w:tc>
        <w:tc>
          <w:tcPr>
            <w:tcW w:w="988" w:type="dxa"/>
            <w:tcBorders>
              <w:top w:val="nil"/>
              <w:left w:val="single" w:sz="4" w:space="0" w:color="auto"/>
              <w:bottom w:val="single" w:sz="4" w:space="0" w:color="auto"/>
              <w:right w:val="single" w:sz="4" w:space="0" w:color="auto"/>
            </w:tcBorders>
          </w:tcPr>
          <w:p w14:paraId="441F5B4D" w14:textId="3EE94506" w:rsidR="00B01011" w:rsidRPr="001C7C2B" w:rsidRDefault="00A46E6B" w:rsidP="00B50C69">
            <w:pPr>
              <w:jc w:val="center"/>
              <w:rPr>
                <w:rFonts w:ascii="Arial Narrow" w:hAnsi="Arial Narrow" w:cs="Arial"/>
                <w:sz w:val="20"/>
                <w:szCs w:val="20"/>
              </w:rPr>
            </w:pPr>
            <w:r w:rsidRPr="001C7C2B">
              <w:rPr>
                <w:rFonts w:ascii="Arial Narrow" w:hAnsi="Arial Narrow" w:cs="Arial"/>
                <w:sz w:val="20"/>
                <w:szCs w:val="20"/>
              </w:rPr>
              <w:t>2, 3, 5</w:t>
            </w:r>
          </w:p>
        </w:tc>
      </w:tr>
      <w:tr w:rsidR="00B01011" w14:paraId="4A0DF374" w14:textId="77777777" w:rsidTr="001C7C2B">
        <w:trPr>
          <w:trHeight w:val="20"/>
        </w:trPr>
        <w:tc>
          <w:tcPr>
            <w:tcW w:w="1080" w:type="dxa"/>
            <w:tcBorders>
              <w:top w:val="nil"/>
              <w:left w:val="single" w:sz="4" w:space="0" w:color="auto"/>
              <w:bottom w:val="single" w:sz="4" w:space="0" w:color="auto"/>
              <w:right w:val="single" w:sz="4" w:space="0" w:color="auto"/>
            </w:tcBorders>
          </w:tcPr>
          <w:p w14:paraId="608FB1F5" w14:textId="38E8C391" w:rsidR="00B01011" w:rsidRPr="003A48D1" w:rsidRDefault="001C0C20" w:rsidP="00B01011">
            <w:pPr>
              <w:rPr>
                <w:rFonts w:ascii="Arial Narrow" w:hAnsi="Arial Narrow" w:cs="Times New Roman"/>
                <w:color w:val="3333FF"/>
                <w:sz w:val="20"/>
                <w:szCs w:val="20"/>
              </w:rPr>
            </w:pPr>
            <w:hyperlink r:id="rId83" w:history="1">
              <w:r w:rsidR="00B01011" w:rsidRPr="003A48D1">
                <w:rPr>
                  <w:rFonts w:ascii="Arial Narrow" w:eastAsia="Times New Roman" w:hAnsi="Arial Narrow" w:cs="Times New Roman"/>
                  <w:color w:val="3333FF"/>
                  <w:sz w:val="20"/>
                  <w:szCs w:val="20"/>
                  <w:u w:val="single"/>
                </w:rPr>
                <w:t>F-IF.2.5</w:t>
              </w:r>
            </w:hyperlink>
          </w:p>
        </w:tc>
        <w:tc>
          <w:tcPr>
            <w:tcW w:w="13140" w:type="dxa"/>
            <w:gridSpan w:val="6"/>
            <w:tcBorders>
              <w:top w:val="nil"/>
              <w:left w:val="single" w:sz="4" w:space="0" w:color="auto"/>
              <w:bottom w:val="single" w:sz="4" w:space="0" w:color="auto"/>
              <w:right w:val="single" w:sz="4" w:space="0" w:color="auto"/>
            </w:tcBorders>
          </w:tcPr>
          <w:p w14:paraId="03AAE1F8" w14:textId="61C8BACA" w:rsidR="001E2396" w:rsidRPr="001C7C2B" w:rsidRDefault="00B01011" w:rsidP="00B01011">
            <w:pPr>
              <w:pStyle w:val="Default"/>
              <w:rPr>
                <w:rFonts w:ascii="Arial Narrow" w:eastAsia="Times New Roman" w:hAnsi="Arial Narrow" w:cs="Times New Roman"/>
                <w:i/>
                <w:iCs/>
                <w:sz w:val="20"/>
                <w:szCs w:val="20"/>
              </w:rPr>
            </w:pPr>
            <w:r w:rsidRPr="001C7C2B">
              <w:rPr>
                <w:rFonts w:ascii="Arial Narrow" w:eastAsia="Times New Roman" w:hAnsi="Arial Narrow" w:cs="Times New Roman"/>
                <w:sz w:val="20"/>
                <w:szCs w:val="20"/>
              </w:rPr>
              <w:t xml:space="preserve">Relate the domain of a function to its graph and, where applicable, to the quantitative relationship it describes. </w:t>
            </w:r>
            <w:r w:rsidRPr="001C7C2B">
              <w:rPr>
                <w:rFonts w:ascii="Arial Narrow" w:eastAsia="Times New Roman" w:hAnsi="Arial Narrow" w:cs="Times New Roman"/>
                <w:i/>
                <w:iCs/>
                <w:sz w:val="20"/>
                <w:szCs w:val="20"/>
              </w:rPr>
              <w:t>For example, if the function h(n) gives the number of person-hours it takes to assemble n engines in a factory, then the positive integers would be an appropriate domain for the function.</w:t>
            </w:r>
          </w:p>
        </w:tc>
        <w:tc>
          <w:tcPr>
            <w:tcW w:w="988" w:type="dxa"/>
            <w:tcBorders>
              <w:top w:val="nil"/>
              <w:left w:val="single" w:sz="4" w:space="0" w:color="auto"/>
              <w:bottom w:val="single" w:sz="4" w:space="0" w:color="auto"/>
              <w:right w:val="single" w:sz="4" w:space="0" w:color="auto"/>
            </w:tcBorders>
          </w:tcPr>
          <w:p w14:paraId="4DAB9207" w14:textId="42E8C8FD" w:rsidR="00B01011" w:rsidRPr="001C7C2B" w:rsidRDefault="00BA58C2" w:rsidP="00B50C69">
            <w:pPr>
              <w:jc w:val="center"/>
              <w:rPr>
                <w:rFonts w:ascii="Arial Narrow" w:hAnsi="Arial Narrow" w:cs="Arial"/>
                <w:sz w:val="20"/>
                <w:szCs w:val="20"/>
              </w:rPr>
            </w:pPr>
            <w:r w:rsidRPr="001C7C2B">
              <w:rPr>
                <w:rFonts w:ascii="Arial Narrow" w:hAnsi="Arial Narrow" w:cs="Arial"/>
                <w:sz w:val="20"/>
                <w:szCs w:val="20"/>
              </w:rPr>
              <w:t xml:space="preserve">2, </w:t>
            </w:r>
            <w:r w:rsidR="001E2396" w:rsidRPr="001C7C2B">
              <w:rPr>
                <w:rFonts w:ascii="Arial Narrow" w:hAnsi="Arial Narrow" w:cs="Arial"/>
                <w:sz w:val="20"/>
                <w:szCs w:val="20"/>
              </w:rPr>
              <w:t>4</w:t>
            </w:r>
            <w:r w:rsidRPr="001C7C2B">
              <w:rPr>
                <w:rFonts w:ascii="Arial Narrow" w:hAnsi="Arial Narrow" w:cs="Arial"/>
                <w:sz w:val="20"/>
                <w:szCs w:val="20"/>
              </w:rPr>
              <w:t>, 6</w:t>
            </w:r>
          </w:p>
        </w:tc>
      </w:tr>
      <w:tr w:rsidR="00B01011" w14:paraId="21522DC2" w14:textId="77777777" w:rsidTr="001C7C2B">
        <w:trPr>
          <w:trHeight w:val="20"/>
        </w:trPr>
        <w:tc>
          <w:tcPr>
            <w:tcW w:w="1080" w:type="dxa"/>
            <w:tcBorders>
              <w:top w:val="nil"/>
              <w:left w:val="single" w:sz="4" w:space="0" w:color="auto"/>
              <w:bottom w:val="single" w:sz="4" w:space="0" w:color="auto"/>
              <w:right w:val="single" w:sz="4" w:space="0" w:color="auto"/>
            </w:tcBorders>
          </w:tcPr>
          <w:p w14:paraId="5AE42512" w14:textId="0600C132" w:rsidR="00B01011" w:rsidRPr="003A48D1" w:rsidRDefault="001C0C20" w:rsidP="00B01011">
            <w:pPr>
              <w:rPr>
                <w:rFonts w:ascii="Arial Narrow" w:eastAsia="Times New Roman" w:hAnsi="Arial Narrow" w:cs="Times New Roman"/>
                <w:color w:val="3333FF"/>
                <w:sz w:val="20"/>
                <w:szCs w:val="20"/>
              </w:rPr>
            </w:pPr>
            <w:hyperlink r:id="rId84" w:history="1">
              <w:r w:rsidR="00B01011" w:rsidRPr="003A48D1">
                <w:rPr>
                  <w:rFonts w:ascii="Arial Narrow" w:eastAsia="Times New Roman" w:hAnsi="Arial Narrow" w:cs="Times New Roman"/>
                  <w:color w:val="3333FF"/>
                  <w:sz w:val="20"/>
                  <w:szCs w:val="20"/>
                  <w:u w:val="single"/>
                </w:rPr>
                <w:t>A-SSE.1.1</w:t>
              </w:r>
            </w:hyperlink>
          </w:p>
        </w:tc>
        <w:tc>
          <w:tcPr>
            <w:tcW w:w="13140" w:type="dxa"/>
            <w:gridSpan w:val="6"/>
            <w:tcBorders>
              <w:top w:val="nil"/>
              <w:left w:val="single" w:sz="4" w:space="0" w:color="auto"/>
              <w:bottom w:val="single" w:sz="4" w:space="0" w:color="auto"/>
              <w:right w:val="single" w:sz="4" w:space="0" w:color="auto"/>
            </w:tcBorders>
          </w:tcPr>
          <w:p w14:paraId="4A59B6EC" w14:textId="77777777" w:rsidR="00B01011" w:rsidRPr="001C7C2B" w:rsidRDefault="001E2396" w:rsidP="00B01011">
            <w:pPr>
              <w:pStyle w:val="Default"/>
              <w:rPr>
                <w:rFonts w:ascii="Arial Narrow" w:eastAsia="Times New Roman" w:hAnsi="Arial Narrow" w:cs="Times New Roman"/>
                <w:sz w:val="20"/>
                <w:szCs w:val="20"/>
              </w:rPr>
            </w:pPr>
            <w:r w:rsidRPr="001C7C2B">
              <w:rPr>
                <w:rFonts w:ascii="Arial Narrow" w:eastAsia="Times New Roman" w:hAnsi="Arial Narrow" w:cs="Times New Roman"/>
                <w:sz w:val="20"/>
                <w:szCs w:val="20"/>
              </w:rPr>
              <w:t>Interpret expressions that represent a quantity in terms of its context.</w:t>
            </w:r>
          </w:p>
          <w:p w14:paraId="3C42BC2E" w14:textId="77777777" w:rsidR="001E2396" w:rsidRPr="001C7C2B" w:rsidRDefault="001E2396" w:rsidP="001E2396">
            <w:pPr>
              <w:pStyle w:val="Default"/>
              <w:numPr>
                <w:ilvl w:val="0"/>
                <w:numId w:val="30"/>
              </w:numPr>
              <w:rPr>
                <w:rFonts w:ascii="Arial Narrow" w:eastAsia="Times New Roman" w:hAnsi="Arial Narrow" w:cs="Times New Roman"/>
                <w:sz w:val="20"/>
                <w:szCs w:val="20"/>
              </w:rPr>
            </w:pPr>
            <w:r w:rsidRPr="001C7C2B">
              <w:rPr>
                <w:rFonts w:ascii="Arial Narrow" w:eastAsia="Times New Roman" w:hAnsi="Arial Narrow" w:cs="Times New Roman"/>
                <w:sz w:val="20"/>
                <w:szCs w:val="20"/>
              </w:rPr>
              <w:t>Interpret parts of the expression, such as terms, factors, and coefficients.</w:t>
            </w:r>
          </w:p>
          <w:p w14:paraId="7D6F0C10" w14:textId="0C1A3EEF" w:rsidR="001E2396" w:rsidRPr="001C7C2B" w:rsidRDefault="001E2396" w:rsidP="001E2396">
            <w:pPr>
              <w:pStyle w:val="Default"/>
              <w:numPr>
                <w:ilvl w:val="0"/>
                <w:numId w:val="30"/>
              </w:numPr>
              <w:rPr>
                <w:rFonts w:ascii="Arial Narrow" w:eastAsia="Times New Roman" w:hAnsi="Arial Narrow" w:cs="Times New Roman"/>
                <w:sz w:val="20"/>
                <w:szCs w:val="20"/>
              </w:rPr>
            </w:pPr>
            <w:r w:rsidRPr="001C7C2B">
              <w:rPr>
                <w:rFonts w:ascii="Arial Narrow" w:eastAsia="Times New Roman" w:hAnsi="Arial Narrow" w:cs="Times New Roman"/>
                <w:sz w:val="20"/>
                <w:szCs w:val="20"/>
              </w:rPr>
              <w:t>Interpret complicated expressions by viewing one or more of their parts as a single entity.</w:t>
            </w:r>
          </w:p>
        </w:tc>
        <w:tc>
          <w:tcPr>
            <w:tcW w:w="988" w:type="dxa"/>
            <w:tcBorders>
              <w:top w:val="nil"/>
              <w:left w:val="single" w:sz="4" w:space="0" w:color="auto"/>
              <w:bottom w:val="single" w:sz="4" w:space="0" w:color="auto"/>
              <w:right w:val="single" w:sz="4" w:space="0" w:color="auto"/>
            </w:tcBorders>
          </w:tcPr>
          <w:p w14:paraId="282EAA90" w14:textId="0A3459C1" w:rsidR="00B01011" w:rsidRPr="001C7C2B" w:rsidRDefault="001E2396" w:rsidP="00B50C69">
            <w:pPr>
              <w:jc w:val="center"/>
              <w:rPr>
                <w:rFonts w:ascii="Arial Narrow" w:hAnsi="Arial Narrow" w:cs="Arial"/>
                <w:sz w:val="20"/>
                <w:szCs w:val="20"/>
              </w:rPr>
            </w:pPr>
            <w:r w:rsidRPr="001C7C2B">
              <w:rPr>
                <w:rFonts w:ascii="Arial Narrow" w:hAnsi="Arial Narrow" w:cs="Arial"/>
                <w:sz w:val="20"/>
                <w:szCs w:val="20"/>
              </w:rPr>
              <w:t>4</w:t>
            </w:r>
          </w:p>
        </w:tc>
      </w:tr>
      <w:tr w:rsidR="00B01011" w14:paraId="22C5D54B" w14:textId="77777777" w:rsidTr="00AC04EB">
        <w:trPr>
          <w:trHeight w:val="60"/>
        </w:trPr>
        <w:tc>
          <w:tcPr>
            <w:tcW w:w="7381" w:type="dxa"/>
            <w:gridSpan w:val="4"/>
            <w:tcBorders>
              <w:top w:val="nil"/>
              <w:left w:val="single" w:sz="4" w:space="0" w:color="auto"/>
              <w:right w:val="single" w:sz="4" w:space="0" w:color="auto"/>
            </w:tcBorders>
            <w:shd w:val="clear" w:color="auto" w:fill="D9D9D9" w:themeFill="background1" w:themeFillShade="D9"/>
          </w:tcPr>
          <w:p w14:paraId="05C82EE6" w14:textId="6739F87D" w:rsidR="00B01011" w:rsidRPr="00B16CFF" w:rsidRDefault="00B01011" w:rsidP="00A26EAA">
            <w:pPr>
              <w:jc w:val="center"/>
              <w:rPr>
                <w:rFonts w:ascii="Arial" w:hAnsi="Arial" w:cs="Arial"/>
                <w:szCs w:val="24"/>
              </w:rPr>
            </w:pPr>
            <w:r w:rsidRPr="00B16CFF">
              <w:rPr>
                <w:rFonts w:ascii="Arial" w:hAnsi="Arial" w:cs="Arial"/>
                <w:b/>
                <w:szCs w:val="24"/>
              </w:rPr>
              <w:t>Learning Goal and Scale</w:t>
            </w:r>
          </w:p>
        </w:tc>
        <w:tc>
          <w:tcPr>
            <w:tcW w:w="782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6BBBE825" w14:textId="249BBF3D" w:rsidR="00B01011" w:rsidRPr="00B16CFF" w:rsidRDefault="00B01011" w:rsidP="00A26EAA">
            <w:pPr>
              <w:jc w:val="center"/>
              <w:rPr>
                <w:rFonts w:ascii="Arial" w:hAnsi="Arial" w:cs="Arial"/>
                <w:sz w:val="19"/>
                <w:szCs w:val="19"/>
              </w:rPr>
            </w:pPr>
            <w:r w:rsidRPr="00B16CFF">
              <w:rPr>
                <w:rFonts w:ascii="Arial" w:hAnsi="Arial" w:cs="Arial"/>
                <w:b/>
                <w:szCs w:val="24"/>
              </w:rPr>
              <w:t>Instructional Strategies &amp; Misconceptions</w:t>
            </w:r>
          </w:p>
        </w:tc>
      </w:tr>
      <w:tr w:rsidR="00B01011" w14:paraId="7537942C" w14:textId="77777777" w:rsidTr="00AC04EB">
        <w:trPr>
          <w:trHeight w:val="720"/>
        </w:trPr>
        <w:tc>
          <w:tcPr>
            <w:tcW w:w="7381" w:type="dxa"/>
            <w:gridSpan w:val="4"/>
            <w:tcBorders>
              <w:left w:val="single" w:sz="4" w:space="0" w:color="auto"/>
              <w:bottom w:val="single" w:sz="4" w:space="0" w:color="auto"/>
              <w:right w:val="single" w:sz="4" w:space="0" w:color="auto"/>
            </w:tcBorders>
          </w:tcPr>
          <w:p w14:paraId="15AE0461" w14:textId="7BA1B76A" w:rsidR="00905E6A" w:rsidRPr="003A48D1" w:rsidRDefault="001C0C20" w:rsidP="00905E6A">
            <w:pPr>
              <w:rPr>
                <w:rFonts w:ascii="Arial Narrow" w:hAnsi="Arial Narrow"/>
                <w:color w:val="3333FF"/>
                <w:sz w:val="20"/>
                <w:szCs w:val="20"/>
              </w:rPr>
            </w:pPr>
            <w:hyperlink r:id="rId85" w:history="1">
              <w:r w:rsidR="00905E6A" w:rsidRPr="003A48D1">
                <w:rPr>
                  <w:rStyle w:val="Hyperlink"/>
                  <w:rFonts w:ascii="Arial Narrow" w:hAnsi="Arial Narrow"/>
                  <w:b/>
                  <w:color w:val="3333FF"/>
                  <w:sz w:val="20"/>
                  <w:szCs w:val="20"/>
                </w:rPr>
                <w:t>A201:</w:t>
              </w:r>
              <w:r w:rsidR="00905E6A" w:rsidRPr="003A48D1">
                <w:rPr>
                  <w:rStyle w:val="Hyperlink"/>
                  <w:rFonts w:ascii="Arial Narrow" w:hAnsi="Arial Narrow"/>
                  <w:color w:val="3333FF"/>
                  <w:sz w:val="20"/>
                  <w:szCs w:val="20"/>
                </w:rPr>
                <w:t xml:space="preserve"> Understand the relationship between zeros and factors of polynomials and use and prove polynomial identities to rewrite expressions.A205: Find patterns and structure in polynomial and rational expressions</w:t>
              </w:r>
            </w:hyperlink>
          </w:p>
          <w:p w14:paraId="4FEACBEA" w14:textId="0179EEA1" w:rsidR="00905E6A" w:rsidRPr="003A48D1" w:rsidRDefault="001C0C20" w:rsidP="00905E6A">
            <w:pPr>
              <w:rPr>
                <w:rFonts w:ascii="Arial Narrow" w:hAnsi="Arial Narrow"/>
                <w:b/>
                <w:color w:val="3333FF"/>
                <w:sz w:val="20"/>
                <w:szCs w:val="20"/>
              </w:rPr>
            </w:pPr>
            <w:hyperlink r:id="rId86" w:history="1">
              <w:r w:rsidR="00905E6A" w:rsidRPr="003A48D1">
                <w:rPr>
                  <w:rStyle w:val="Hyperlink"/>
                  <w:rFonts w:ascii="Arial Narrow" w:hAnsi="Arial Narrow"/>
                  <w:b/>
                  <w:color w:val="3333FF"/>
                  <w:sz w:val="20"/>
                  <w:szCs w:val="20"/>
                </w:rPr>
                <w:t xml:space="preserve">A205: </w:t>
              </w:r>
              <w:r w:rsidR="00905E6A" w:rsidRPr="003A48D1">
                <w:rPr>
                  <w:rStyle w:val="Hyperlink"/>
                  <w:rFonts w:ascii="Arial Narrow" w:hAnsi="Arial Narrow"/>
                  <w:color w:val="3333FF"/>
                  <w:sz w:val="20"/>
                  <w:szCs w:val="20"/>
                </w:rPr>
                <w:t>Find patterns and structure in polynomial and rational expressions</w:t>
              </w:r>
            </w:hyperlink>
          </w:p>
          <w:p w14:paraId="1A946FD8" w14:textId="5205E1FF" w:rsidR="00B01011" w:rsidRPr="001C7C2B" w:rsidRDefault="001C0C20" w:rsidP="00905E6A">
            <w:pPr>
              <w:rPr>
                <w:rFonts w:ascii="Arial Narrow" w:hAnsi="Arial Narrow" w:cs="Arial"/>
                <w:b/>
                <w:sz w:val="20"/>
                <w:szCs w:val="20"/>
              </w:rPr>
            </w:pPr>
            <w:hyperlink r:id="rId87" w:history="1">
              <w:r w:rsidR="00905E6A" w:rsidRPr="003A48D1">
                <w:rPr>
                  <w:rStyle w:val="Hyperlink"/>
                  <w:rFonts w:ascii="Arial Narrow" w:hAnsi="Arial Narrow"/>
                  <w:b/>
                  <w:color w:val="3333FF"/>
                  <w:sz w:val="20"/>
                  <w:szCs w:val="20"/>
                </w:rPr>
                <w:t>A208:</w:t>
              </w:r>
              <w:r w:rsidR="00905E6A" w:rsidRPr="003A48D1">
                <w:rPr>
                  <w:rStyle w:val="Hyperlink"/>
                  <w:rFonts w:ascii="Arial Narrow" w:hAnsi="Arial Narrow"/>
                  <w:color w:val="3333FF"/>
                  <w:sz w:val="20"/>
                  <w:szCs w:val="20"/>
                </w:rPr>
                <w:t xml:space="preserve"> Interpret functions that arise in real-world context, including restricting domain/range, and interpreting average rate of change.</w:t>
              </w:r>
            </w:hyperlink>
          </w:p>
        </w:tc>
        <w:tc>
          <w:tcPr>
            <w:tcW w:w="7827" w:type="dxa"/>
            <w:gridSpan w:val="4"/>
            <w:tcBorders>
              <w:top w:val="nil"/>
              <w:left w:val="single" w:sz="4" w:space="0" w:color="auto"/>
              <w:bottom w:val="single" w:sz="4" w:space="0" w:color="auto"/>
              <w:right w:val="single" w:sz="4" w:space="0" w:color="auto"/>
            </w:tcBorders>
          </w:tcPr>
          <w:p w14:paraId="6BE3FF87" w14:textId="77777777" w:rsidR="007440CD" w:rsidRPr="001C7C2B" w:rsidRDefault="007440CD" w:rsidP="007440CD">
            <w:pPr>
              <w:rPr>
                <w:rFonts w:ascii="Arial Narrow" w:hAnsi="Arial Narrow" w:cs="Arial"/>
                <w:b/>
                <w:sz w:val="20"/>
                <w:szCs w:val="20"/>
              </w:rPr>
            </w:pPr>
            <w:r w:rsidRPr="001C7C2B">
              <w:rPr>
                <w:rFonts w:ascii="Arial Narrow" w:hAnsi="Arial Narrow" w:cs="Arial"/>
                <w:b/>
                <w:sz w:val="20"/>
                <w:szCs w:val="20"/>
                <w:u w:val="single"/>
              </w:rPr>
              <w:t>Common Errors with Transformations</w:t>
            </w:r>
            <w:r w:rsidRPr="001C7C2B">
              <w:rPr>
                <w:rFonts w:ascii="Arial Narrow" w:hAnsi="Arial Narrow" w:cs="Arial"/>
                <w:b/>
                <w:sz w:val="20"/>
                <w:szCs w:val="20"/>
              </w:rPr>
              <w:t xml:space="preserve"> pg. 63B </w:t>
            </w:r>
          </w:p>
          <w:p w14:paraId="24CED75B" w14:textId="77777777" w:rsidR="007440CD" w:rsidRPr="001C7C2B" w:rsidRDefault="007440CD" w:rsidP="007440CD">
            <w:pPr>
              <w:rPr>
                <w:rFonts w:ascii="Arial Narrow" w:hAnsi="Arial Narrow" w:cs="Arial"/>
                <w:b/>
                <w:sz w:val="20"/>
                <w:szCs w:val="20"/>
              </w:rPr>
            </w:pPr>
            <w:r w:rsidRPr="001C7C2B">
              <w:rPr>
                <w:rFonts w:ascii="Arial Narrow" w:hAnsi="Arial Narrow" w:cs="Arial"/>
                <w:b/>
                <w:sz w:val="20"/>
                <w:szCs w:val="20"/>
                <w:u w:val="single"/>
              </w:rPr>
              <w:t>Common Errors when Describing and Graphing Quadratic Functions</w:t>
            </w:r>
            <w:r w:rsidRPr="001C7C2B">
              <w:rPr>
                <w:rFonts w:ascii="Arial Narrow" w:hAnsi="Arial Narrow" w:cs="Arial"/>
                <w:b/>
                <w:sz w:val="20"/>
                <w:szCs w:val="20"/>
              </w:rPr>
              <w:t xml:space="preserve"> pg. 203A Students often rely on graphing calculators and do not use information from the equation to visualize the graph. </w:t>
            </w:r>
          </w:p>
          <w:p w14:paraId="2E287488" w14:textId="77777777" w:rsidR="007440CD" w:rsidRPr="001C7C2B" w:rsidRDefault="007440CD" w:rsidP="007440CD">
            <w:pPr>
              <w:rPr>
                <w:rFonts w:ascii="Arial Narrow" w:hAnsi="Arial Narrow" w:cs="Arial"/>
                <w:b/>
                <w:sz w:val="20"/>
                <w:szCs w:val="20"/>
              </w:rPr>
            </w:pPr>
            <w:r w:rsidRPr="001C7C2B">
              <w:rPr>
                <w:rFonts w:ascii="Arial Narrow" w:hAnsi="Arial Narrow" w:cs="Arial"/>
                <w:b/>
                <w:sz w:val="20"/>
                <w:szCs w:val="20"/>
                <w:u w:val="single"/>
              </w:rPr>
              <w:t>Common Errors when Finding Zeros of Quadratic Functions</w:t>
            </w:r>
            <w:r w:rsidRPr="001C7C2B">
              <w:rPr>
                <w:rFonts w:ascii="Arial Narrow" w:hAnsi="Arial Narrow" w:cs="Arial"/>
                <w:b/>
                <w:sz w:val="20"/>
                <w:szCs w:val="20"/>
              </w:rPr>
              <w:t xml:space="preserve"> pg. 203B Mistakes may occur when students use graphing calculators to solve the quadratic formula because they fail to use parentheses correctly.</w:t>
            </w:r>
          </w:p>
          <w:p w14:paraId="4B9383E4" w14:textId="610B6144" w:rsidR="00B01011" w:rsidRPr="001C7C2B" w:rsidRDefault="007440CD" w:rsidP="00C00DDE">
            <w:pPr>
              <w:rPr>
                <w:rFonts w:ascii="Arial Narrow" w:hAnsi="Arial Narrow" w:cs="Arial"/>
                <w:b/>
                <w:sz w:val="20"/>
                <w:szCs w:val="20"/>
              </w:rPr>
            </w:pPr>
            <w:r w:rsidRPr="001C7C2B">
              <w:rPr>
                <w:rFonts w:ascii="Arial Narrow" w:hAnsi="Arial Narrow" w:cs="Arial"/>
                <w:b/>
                <w:sz w:val="20"/>
                <w:szCs w:val="20"/>
                <w:u w:val="single"/>
              </w:rPr>
              <w:t>Common Errors when Graphing and Describing Quadratic Function</w:t>
            </w:r>
            <w:r w:rsidRPr="001C7C2B">
              <w:rPr>
                <w:rFonts w:ascii="Arial Narrow" w:hAnsi="Arial Narrow" w:cs="Arial"/>
                <w:b/>
                <w:sz w:val="20"/>
                <w:szCs w:val="20"/>
              </w:rPr>
              <w:t xml:space="preserve"> pg. 291A</w:t>
            </w:r>
          </w:p>
        </w:tc>
      </w:tr>
      <w:tr w:rsidR="00B01011" w14:paraId="4AF7C50E" w14:textId="77777777" w:rsidTr="00052D94">
        <w:trPr>
          <w:trHeight w:val="260"/>
        </w:trPr>
        <w:tc>
          <w:tcPr>
            <w:tcW w:w="576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703C4DB9" w14:textId="77777777" w:rsidR="00B01011" w:rsidRDefault="00B01011" w:rsidP="00B01011">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547EA838" w14:textId="77777777" w:rsidR="00B01011" w:rsidRDefault="00B01011" w:rsidP="00B01011">
            <w:pPr>
              <w:jc w:val="center"/>
              <w:rPr>
                <w:rFonts w:ascii="Arial" w:hAnsi="Arial" w:cs="Arial"/>
                <w:b/>
                <w:szCs w:val="24"/>
              </w:rPr>
            </w:pPr>
            <w:r>
              <w:rPr>
                <w:rFonts w:ascii="Arial" w:hAnsi="Arial" w:cs="Arial"/>
                <w:b/>
                <w:szCs w:val="24"/>
              </w:rPr>
              <w:t>Unit Connections</w:t>
            </w:r>
          </w:p>
        </w:tc>
        <w:tc>
          <w:tcPr>
            <w:tcW w:w="4617"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1A08497B" w14:textId="77777777" w:rsidR="00B01011" w:rsidRDefault="00B01011" w:rsidP="00B01011">
            <w:pPr>
              <w:jc w:val="center"/>
              <w:rPr>
                <w:rFonts w:ascii="Arial" w:hAnsi="Arial" w:cs="Arial"/>
                <w:szCs w:val="24"/>
              </w:rPr>
            </w:pPr>
            <w:r>
              <w:rPr>
                <w:rFonts w:ascii="Arial" w:hAnsi="Arial" w:cs="Arial"/>
                <w:b/>
                <w:szCs w:val="24"/>
              </w:rPr>
              <w:t>Instructional Resources</w:t>
            </w:r>
          </w:p>
        </w:tc>
      </w:tr>
      <w:tr w:rsidR="00B01011" w14:paraId="7DBE92C4" w14:textId="77777777" w:rsidTr="0036737C">
        <w:trPr>
          <w:trHeight w:val="432"/>
        </w:trPr>
        <w:tc>
          <w:tcPr>
            <w:tcW w:w="299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E4F8DF8" w14:textId="77777777" w:rsidR="00B01011" w:rsidRPr="00B7484F" w:rsidRDefault="00B01011" w:rsidP="00B01011">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7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D061B70" w14:textId="77777777" w:rsidR="00B01011" w:rsidRPr="00B7484F" w:rsidRDefault="00B01011" w:rsidP="00B01011">
            <w:pPr>
              <w:rPr>
                <w:rFonts w:ascii="Arial Narrow" w:hAnsi="Arial Narrow" w:cs="Arial"/>
                <w:sz w:val="18"/>
                <w:szCs w:val="18"/>
              </w:rPr>
            </w:pPr>
            <w:r w:rsidRPr="00B7484F">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tcPr>
          <w:p w14:paraId="5676665D" w14:textId="77777777" w:rsidR="00BD575E" w:rsidRPr="001C7C2B" w:rsidRDefault="00BD575E" w:rsidP="001C7C2B">
            <w:pPr>
              <w:pStyle w:val="ListParagraph"/>
              <w:numPr>
                <w:ilvl w:val="0"/>
                <w:numId w:val="16"/>
              </w:numPr>
              <w:spacing w:after="160" w:line="259" w:lineRule="auto"/>
              <w:ind w:left="360"/>
              <w:rPr>
                <w:rFonts w:ascii="Arial Narrow" w:hAnsi="Arial Narrow"/>
                <w:sz w:val="20"/>
                <w:szCs w:val="20"/>
              </w:rPr>
            </w:pPr>
            <w:r w:rsidRPr="001C7C2B">
              <w:rPr>
                <w:rFonts w:ascii="Arial Narrow" w:hAnsi="Arial Narrow"/>
                <w:sz w:val="20"/>
                <w:szCs w:val="20"/>
              </w:rPr>
              <w:t>Graphing quadratic functions</w:t>
            </w:r>
          </w:p>
          <w:p w14:paraId="1741F1A1" w14:textId="77777777" w:rsidR="00BD575E" w:rsidRPr="001C7C2B" w:rsidRDefault="00BD575E" w:rsidP="001C7C2B">
            <w:pPr>
              <w:pStyle w:val="ListParagraph"/>
              <w:numPr>
                <w:ilvl w:val="0"/>
                <w:numId w:val="16"/>
              </w:numPr>
              <w:spacing w:after="160" w:line="259" w:lineRule="auto"/>
              <w:ind w:left="360"/>
              <w:rPr>
                <w:rFonts w:ascii="Arial Narrow" w:hAnsi="Arial Narrow"/>
                <w:sz w:val="20"/>
                <w:szCs w:val="20"/>
              </w:rPr>
            </w:pPr>
            <w:r w:rsidRPr="001C7C2B">
              <w:rPr>
                <w:rFonts w:ascii="Arial Narrow" w:hAnsi="Arial Narrow"/>
                <w:sz w:val="20"/>
                <w:szCs w:val="20"/>
              </w:rPr>
              <w:t>Writing equations of parabolas</w:t>
            </w:r>
          </w:p>
          <w:p w14:paraId="57DF59EB" w14:textId="77777777" w:rsidR="00BD575E" w:rsidRPr="001C7C2B" w:rsidRDefault="00BD575E" w:rsidP="001C7C2B">
            <w:pPr>
              <w:pStyle w:val="ListParagraph"/>
              <w:numPr>
                <w:ilvl w:val="0"/>
                <w:numId w:val="16"/>
              </w:numPr>
              <w:spacing w:after="160" w:line="259" w:lineRule="auto"/>
              <w:ind w:left="360"/>
              <w:rPr>
                <w:rFonts w:ascii="Arial Narrow" w:hAnsi="Arial Narrow"/>
                <w:sz w:val="20"/>
                <w:szCs w:val="20"/>
              </w:rPr>
            </w:pPr>
            <w:r w:rsidRPr="001C7C2B">
              <w:rPr>
                <w:rFonts w:ascii="Arial Narrow" w:hAnsi="Arial Narrow"/>
                <w:sz w:val="20"/>
                <w:szCs w:val="20"/>
              </w:rPr>
              <w:t>Solving quadratic equations by factoring and graphing</w:t>
            </w:r>
          </w:p>
          <w:p w14:paraId="1E57884F" w14:textId="7F867C4C" w:rsidR="00B01011" w:rsidRPr="00BD575E" w:rsidRDefault="00BD575E" w:rsidP="001C7C2B">
            <w:pPr>
              <w:pStyle w:val="ListParagraph"/>
              <w:numPr>
                <w:ilvl w:val="0"/>
                <w:numId w:val="16"/>
              </w:numPr>
              <w:spacing w:after="160" w:line="259" w:lineRule="auto"/>
              <w:ind w:left="360"/>
            </w:pPr>
            <w:r w:rsidRPr="001C7C2B">
              <w:rPr>
                <w:rFonts w:ascii="Arial Narrow" w:hAnsi="Arial Narrow"/>
                <w:sz w:val="20"/>
                <w:szCs w:val="20"/>
              </w:rPr>
              <w:t>Finding the number and type of solutions</w:t>
            </w:r>
          </w:p>
        </w:tc>
        <w:tc>
          <w:tcPr>
            <w:tcW w:w="1901" w:type="dxa"/>
            <w:vMerge w:val="restart"/>
            <w:tcBorders>
              <w:top w:val="single" w:sz="4" w:space="0" w:color="auto"/>
              <w:left w:val="single" w:sz="4" w:space="0" w:color="auto"/>
              <w:bottom w:val="single" w:sz="4" w:space="0" w:color="auto"/>
              <w:right w:val="nil"/>
            </w:tcBorders>
          </w:tcPr>
          <w:p w14:paraId="1F14F27A" w14:textId="77777777" w:rsidR="00B01011" w:rsidRDefault="00B01011" w:rsidP="00B01011">
            <w:pPr>
              <w:rPr>
                <w:rFonts w:ascii="Arial Narrow" w:hAnsi="Arial Narrow" w:cs="Arial"/>
                <w:sz w:val="18"/>
                <w:szCs w:val="18"/>
              </w:rPr>
            </w:pPr>
          </w:p>
        </w:tc>
        <w:tc>
          <w:tcPr>
            <w:tcW w:w="2716" w:type="dxa"/>
            <w:gridSpan w:val="2"/>
            <w:vMerge w:val="restart"/>
            <w:tcBorders>
              <w:top w:val="single" w:sz="4" w:space="0" w:color="auto"/>
              <w:left w:val="nil"/>
              <w:bottom w:val="single" w:sz="4" w:space="0" w:color="auto"/>
              <w:right w:val="single" w:sz="4" w:space="0" w:color="auto"/>
            </w:tcBorders>
          </w:tcPr>
          <w:p w14:paraId="01A6F982" w14:textId="77777777" w:rsidR="00B01011" w:rsidRDefault="00B01011" w:rsidP="00B01011">
            <w:pPr>
              <w:rPr>
                <w:rFonts w:ascii="Arial" w:hAnsi="Arial" w:cs="Arial"/>
                <w:sz w:val="20"/>
                <w:szCs w:val="20"/>
              </w:rPr>
            </w:pPr>
          </w:p>
        </w:tc>
      </w:tr>
      <w:tr w:rsidR="00B01011" w14:paraId="296730BE" w14:textId="77777777" w:rsidTr="00052D94">
        <w:trPr>
          <w:trHeight w:val="432"/>
        </w:trPr>
        <w:tc>
          <w:tcPr>
            <w:tcW w:w="299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3115F4B" w14:textId="77777777" w:rsidR="00B01011" w:rsidRPr="00B7484F" w:rsidRDefault="00B01011" w:rsidP="00B01011">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7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C818974" w14:textId="77777777" w:rsidR="00B01011" w:rsidRPr="00B7484F" w:rsidRDefault="00B01011" w:rsidP="00B01011">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082EC60" w14:textId="77777777" w:rsidR="00B01011" w:rsidRDefault="00B01011" w:rsidP="00B0101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29B2F26C" w14:textId="77777777" w:rsidR="00B01011" w:rsidRDefault="00B01011" w:rsidP="00B01011">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14:paraId="510AE104" w14:textId="77777777" w:rsidR="00B01011" w:rsidRDefault="00B01011" w:rsidP="00B01011">
            <w:pPr>
              <w:rPr>
                <w:rFonts w:ascii="Arial" w:hAnsi="Arial" w:cs="Arial"/>
                <w:sz w:val="20"/>
                <w:szCs w:val="20"/>
              </w:rPr>
            </w:pPr>
          </w:p>
        </w:tc>
      </w:tr>
      <w:tr w:rsidR="00B01011" w14:paraId="4EE380B3" w14:textId="77777777" w:rsidTr="00052D94">
        <w:trPr>
          <w:trHeight w:val="432"/>
        </w:trPr>
        <w:tc>
          <w:tcPr>
            <w:tcW w:w="299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6C5BE24" w14:textId="77777777" w:rsidR="00B01011" w:rsidRPr="00B7484F" w:rsidRDefault="00B01011" w:rsidP="00B01011">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7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1B1C521B" w14:textId="77777777" w:rsidR="00B01011" w:rsidRPr="00B7484F" w:rsidRDefault="00B01011" w:rsidP="00B01011">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886A65C" w14:textId="77777777" w:rsidR="00B01011" w:rsidRDefault="00B01011" w:rsidP="00B0101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50A8D503" w14:textId="77777777" w:rsidR="00B01011" w:rsidRDefault="00B01011" w:rsidP="00B01011">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14:paraId="7800B9C4" w14:textId="77777777" w:rsidR="00B01011" w:rsidRDefault="00B01011" w:rsidP="00B01011">
            <w:pPr>
              <w:rPr>
                <w:rFonts w:ascii="Arial" w:hAnsi="Arial" w:cs="Arial"/>
                <w:sz w:val="20"/>
                <w:szCs w:val="20"/>
              </w:rPr>
            </w:pPr>
          </w:p>
        </w:tc>
      </w:tr>
      <w:tr w:rsidR="00B01011" w14:paraId="50579DC7" w14:textId="77777777" w:rsidTr="00052D94">
        <w:trPr>
          <w:trHeight w:val="431"/>
        </w:trPr>
        <w:tc>
          <w:tcPr>
            <w:tcW w:w="299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8CD2D78" w14:textId="77777777" w:rsidR="00B01011" w:rsidRPr="00B7484F" w:rsidRDefault="00B01011" w:rsidP="00B01011">
            <w:pPr>
              <w:rPr>
                <w:rFonts w:ascii="Arial Narrow" w:hAnsi="Arial Narrow" w:cs="Arial"/>
                <w:sz w:val="18"/>
                <w:szCs w:val="18"/>
              </w:rPr>
            </w:pPr>
            <w:r w:rsidRPr="00B7484F">
              <w:rPr>
                <w:rFonts w:ascii="Arial Narrow" w:hAnsi="Arial Narrow" w:cs="Arial"/>
                <w:sz w:val="18"/>
                <w:szCs w:val="18"/>
              </w:rPr>
              <w:t>4. Model with mathematics.</w:t>
            </w:r>
          </w:p>
        </w:tc>
        <w:tc>
          <w:tcPr>
            <w:tcW w:w="2773"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2561149" w14:textId="77777777" w:rsidR="00B01011" w:rsidRPr="00B7484F" w:rsidRDefault="00B01011" w:rsidP="00B01011">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AE1FC4D" w14:textId="77777777" w:rsidR="00B01011" w:rsidRDefault="00B01011" w:rsidP="00B01011">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4A990D8F" w14:textId="77777777" w:rsidR="00B01011" w:rsidRDefault="00B01011" w:rsidP="00B01011">
            <w:pPr>
              <w:rPr>
                <w:rFonts w:ascii="Arial Narrow" w:hAnsi="Arial Narrow" w:cs="Arial"/>
                <w:sz w:val="18"/>
                <w:szCs w:val="18"/>
              </w:rPr>
            </w:pPr>
          </w:p>
        </w:tc>
        <w:tc>
          <w:tcPr>
            <w:tcW w:w="2716" w:type="dxa"/>
            <w:gridSpan w:val="2"/>
            <w:vMerge/>
            <w:tcBorders>
              <w:top w:val="nil"/>
              <w:left w:val="nil"/>
              <w:bottom w:val="single" w:sz="4" w:space="0" w:color="auto"/>
              <w:right w:val="single" w:sz="4" w:space="0" w:color="auto"/>
            </w:tcBorders>
            <w:vAlign w:val="center"/>
          </w:tcPr>
          <w:p w14:paraId="6CA9FCE4" w14:textId="77777777" w:rsidR="00B01011" w:rsidRDefault="00B01011" w:rsidP="00B01011">
            <w:pPr>
              <w:rPr>
                <w:rFonts w:ascii="Arial" w:hAnsi="Arial" w:cs="Arial"/>
                <w:sz w:val="20"/>
                <w:szCs w:val="20"/>
              </w:rPr>
            </w:pPr>
          </w:p>
        </w:tc>
      </w:tr>
    </w:tbl>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D4061" w:rsidRPr="0075214A" w14:paraId="74721148" w14:textId="77777777" w:rsidTr="00897F3D">
        <w:trPr>
          <w:trHeight w:val="288"/>
        </w:trPr>
        <w:tc>
          <w:tcPr>
            <w:tcW w:w="14976" w:type="dxa"/>
            <w:gridSpan w:val="7"/>
            <w:shd w:val="clear" w:color="auto" w:fill="D9D9D9"/>
          </w:tcPr>
          <w:p w14:paraId="2F914E35" w14:textId="15FEB95D" w:rsidR="00AD4061" w:rsidRPr="001C7C2B" w:rsidRDefault="00AD4061" w:rsidP="00897F3D">
            <w:pPr>
              <w:rPr>
                <w:rFonts w:asciiTheme="minorHAnsi" w:hAnsiTheme="minorHAnsi"/>
                <w:b/>
                <w:szCs w:val="24"/>
              </w:rPr>
            </w:pPr>
            <w:r w:rsidRPr="001C7C2B">
              <w:rPr>
                <w:rFonts w:asciiTheme="minorHAnsi" w:hAnsiTheme="minorHAnsi"/>
                <w:szCs w:val="24"/>
              </w:rPr>
              <w:lastRenderedPageBreak/>
              <w:br w:type="page"/>
            </w:r>
            <w:r w:rsidRPr="001C7C2B">
              <w:rPr>
                <w:rFonts w:asciiTheme="minorHAnsi" w:hAnsiTheme="minorHAnsi"/>
                <w:szCs w:val="24"/>
              </w:rPr>
              <w:br w:type="page"/>
            </w:r>
            <w:r w:rsidRPr="001C7C2B">
              <w:rPr>
                <w:rFonts w:asciiTheme="minorHAnsi" w:hAnsiTheme="minorHAnsi"/>
                <w:b/>
                <w:szCs w:val="24"/>
              </w:rPr>
              <w:t xml:space="preserve"> </w:t>
            </w:r>
            <w:r w:rsidR="00B1459A" w:rsidRPr="001C7C2B">
              <w:rPr>
                <w:rFonts w:asciiTheme="minorHAnsi" w:hAnsiTheme="minorHAnsi"/>
                <w:b/>
                <w:szCs w:val="24"/>
              </w:rPr>
              <w:t xml:space="preserve">FIRST </w:t>
            </w:r>
            <w:r w:rsidRPr="001C7C2B">
              <w:rPr>
                <w:rFonts w:asciiTheme="minorHAnsi" w:hAnsiTheme="minorHAnsi"/>
                <w:b/>
                <w:szCs w:val="24"/>
              </w:rPr>
              <w:t>QUARTER</w:t>
            </w:r>
          </w:p>
        </w:tc>
      </w:tr>
      <w:tr w:rsidR="00AD4061" w:rsidRPr="0075214A" w14:paraId="4ABDF9DD" w14:textId="77777777" w:rsidTr="00897F3D">
        <w:trPr>
          <w:trHeight w:val="288"/>
        </w:trPr>
        <w:tc>
          <w:tcPr>
            <w:tcW w:w="14976" w:type="dxa"/>
            <w:gridSpan w:val="7"/>
            <w:shd w:val="clear" w:color="auto" w:fill="D9D9D9"/>
          </w:tcPr>
          <w:p w14:paraId="570DE2AD" w14:textId="156A43E6" w:rsidR="00AD4061" w:rsidRPr="001C7C2B" w:rsidRDefault="00AD4061" w:rsidP="00C53526">
            <w:pPr>
              <w:rPr>
                <w:rFonts w:asciiTheme="minorHAnsi" w:hAnsiTheme="minorHAnsi"/>
                <w:b/>
                <w:szCs w:val="24"/>
              </w:rPr>
            </w:pPr>
            <w:r w:rsidRPr="001C7C2B">
              <w:rPr>
                <w:rFonts w:asciiTheme="minorHAnsi" w:hAnsiTheme="minorHAnsi"/>
                <w:b/>
                <w:szCs w:val="24"/>
              </w:rPr>
              <w:t xml:space="preserve">Unit </w:t>
            </w:r>
            <w:r w:rsidR="00C319F3" w:rsidRPr="001C7C2B">
              <w:rPr>
                <w:rFonts w:asciiTheme="minorHAnsi" w:hAnsiTheme="minorHAnsi"/>
                <w:b/>
                <w:szCs w:val="24"/>
              </w:rPr>
              <w:t>3</w:t>
            </w:r>
            <w:r w:rsidRPr="001C7C2B">
              <w:rPr>
                <w:rFonts w:asciiTheme="minorHAnsi" w:hAnsiTheme="minorHAnsi"/>
                <w:b/>
                <w:szCs w:val="24"/>
              </w:rPr>
              <w:t xml:space="preserve">: </w:t>
            </w:r>
            <w:r w:rsidR="00C53526" w:rsidRPr="001C7C2B">
              <w:rPr>
                <w:rFonts w:asciiTheme="minorHAnsi" w:hAnsiTheme="minorHAnsi"/>
                <w:b/>
                <w:szCs w:val="24"/>
              </w:rPr>
              <w:t>Polynomial Functions and Equations</w:t>
            </w:r>
          </w:p>
        </w:tc>
      </w:tr>
      <w:tr w:rsidR="00AD4061" w:rsidRPr="0075214A" w14:paraId="5C447265" w14:textId="77777777" w:rsidTr="00897F3D">
        <w:trPr>
          <w:trHeight w:val="288"/>
        </w:trPr>
        <w:tc>
          <w:tcPr>
            <w:tcW w:w="1223" w:type="dxa"/>
            <w:shd w:val="clear" w:color="auto" w:fill="D9D9D9"/>
          </w:tcPr>
          <w:p w14:paraId="75276627" w14:textId="77777777" w:rsidR="00AD4061" w:rsidRPr="001C7C2B" w:rsidRDefault="00AD4061" w:rsidP="00897F3D">
            <w:pPr>
              <w:rPr>
                <w:rFonts w:asciiTheme="minorHAnsi" w:hAnsiTheme="minorHAnsi"/>
                <w:b/>
                <w:szCs w:val="24"/>
              </w:rPr>
            </w:pPr>
            <w:r w:rsidRPr="001C7C2B">
              <w:rPr>
                <w:rFonts w:asciiTheme="minorHAnsi" w:hAnsiTheme="minorHAnsi"/>
                <w:b/>
                <w:szCs w:val="24"/>
              </w:rPr>
              <w:t>Learning Goal</w:t>
            </w:r>
          </w:p>
        </w:tc>
        <w:tc>
          <w:tcPr>
            <w:tcW w:w="11808" w:type="dxa"/>
            <w:gridSpan w:val="4"/>
            <w:shd w:val="clear" w:color="auto" w:fill="auto"/>
          </w:tcPr>
          <w:p w14:paraId="0DDB8EFE" w14:textId="77777777" w:rsidR="004B7A30" w:rsidRPr="003A48D1" w:rsidRDefault="001C0C20" w:rsidP="004B7A30">
            <w:pPr>
              <w:rPr>
                <w:rFonts w:asciiTheme="minorHAnsi" w:hAnsiTheme="minorHAnsi"/>
                <w:color w:val="3333FF"/>
                <w:szCs w:val="24"/>
              </w:rPr>
            </w:pPr>
            <w:hyperlink r:id="rId88" w:history="1">
              <w:r w:rsidR="004B7A30" w:rsidRPr="003A48D1">
                <w:rPr>
                  <w:rStyle w:val="Hyperlink"/>
                  <w:rFonts w:asciiTheme="minorHAnsi" w:hAnsiTheme="minorHAnsi"/>
                  <w:b/>
                  <w:color w:val="3333FF"/>
                  <w:szCs w:val="24"/>
                </w:rPr>
                <w:t>A201:</w:t>
              </w:r>
              <w:r w:rsidR="004B7A30" w:rsidRPr="003A48D1">
                <w:rPr>
                  <w:rStyle w:val="Hyperlink"/>
                  <w:rFonts w:asciiTheme="minorHAnsi" w:hAnsiTheme="minorHAnsi"/>
                  <w:color w:val="3333FF"/>
                  <w:szCs w:val="24"/>
                </w:rPr>
                <w:t xml:space="preserve"> Understand the relationship between zeros and factors of polynomials and use and prove polynomial identities to rewrite expressions.A205: Find patterns and structure in polynomial and rational expressions</w:t>
              </w:r>
            </w:hyperlink>
          </w:p>
          <w:p w14:paraId="3B096404" w14:textId="77777777" w:rsidR="004B7A30" w:rsidRPr="003A48D1" w:rsidRDefault="001C0C20" w:rsidP="004B7A30">
            <w:pPr>
              <w:rPr>
                <w:rFonts w:asciiTheme="minorHAnsi" w:hAnsiTheme="minorHAnsi"/>
                <w:b/>
                <w:color w:val="3333FF"/>
                <w:szCs w:val="24"/>
              </w:rPr>
            </w:pPr>
            <w:hyperlink r:id="rId89" w:history="1">
              <w:r w:rsidR="004B7A30" w:rsidRPr="003A48D1">
                <w:rPr>
                  <w:rStyle w:val="Hyperlink"/>
                  <w:rFonts w:asciiTheme="minorHAnsi" w:hAnsiTheme="minorHAnsi"/>
                  <w:b/>
                  <w:color w:val="3333FF"/>
                  <w:szCs w:val="24"/>
                </w:rPr>
                <w:t xml:space="preserve">A205: </w:t>
              </w:r>
              <w:r w:rsidR="004B7A30" w:rsidRPr="003A48D1">
                <w:rPr>
                  <w:rStyle w:val="Hyperlink"/>
                  <w:rFonts w:asciiTheme="minorHAnsi" w:hAnsiTheme="minorHAnsi"/>
                  <w:color w:val="3333FF"/>
                  <w:szCs w:val="24"/>
                </w:rPr>
                <w:t>Find patterns and structure in polynomial and rational expressions</w:t>
              </w:r>
            </w:hyperlink>
          </w:p>
          <w:p w14:paraId="0386E254" w14:textId="724EBAB4" w:rsidR="00AD4061" w:rsidRPr="001C7C2B" w:rsidRDefault="001C0C20" w:rsidP="004B7A30">
            <w:pPr>
              <w:rPr>
                <w:rFonts w:asciiTheme="minorHAnsi" w:hAnsiTheme="minorHAnsi"/>
                <w:i/>
                <w:szCs w:val="24"/>
              </w:rPr>
            </w:pPr>
            <w:hyperlink r:id="rId90" w:history="1">
              <w:r w:rsidR="004B7A30" w:rsidRPr="003A48D1">
                <w:rPr>
                  <w:rStyle w:val="Hyperlink"/>
                  <w:rFonts w:asciiTheme="minorHAnsi" w:hAnsiTheme="minorHAnsi"/>
                  <w:b/>
                  <w:color w:val="3333FF"/>
                  <w:szCs w:val="24"/>
                </w:rPr>
                <w:t>A208:</w:t>
              </w:r>
              <w:r w:rsidR="004B7A30" w:rsidRPr="003A48D1">
                <w:rPr>
                  <w:rStyle w:val="Hyperlink"/>
                  <w:rFonts w:asciiTheme="minorHAnsi" w:hAnsiTheme="minorHAnsi"/>
                  <w:color w:val="3333FF"/>
                  <w:szCs w:val="24"/>
                </w:rPr>
                <w:t xml:space="preserve"> Interpret functions that arise in real-world context, including restricting domain/range, and interpreting average rate of change.</w:t>
              </w:r>
            </w:hyperlink>
          </w:p>
        </w:tc>
        <w:tc>
          <w:tcPr>
            <w:tcW w:w="1367" w:type="dxa"/>
            <w:shd w:val="clear" w:color="auto" w:fill="D9D9D9"/>
          </w:tcPr>
          <w:p w14:paraId="68A5633D" w14:textId="77777777" w:rsidR="00AD4061" w:rsidRPr="001C7C2B" w:rsidRDefault="00AD4061" w:rsidP="00897F3D">
            <w:pPr>
              <w:rPr>
                <w:rFonts w:asciiTheme="minorHAnsi" w:hAnsiTheme="minorHAnsi"/>
                <w:b/>
                <w:szCs w:val="24"/>
              </w:rPr>
            </w:pPr>
            <w:r w:rsidRPr="001C7C2B">
              <w:rPr>
                <w:rFonts w:asciiTheme="minorHAnsi" w:hAnsiTheme="minorHAnsi"/>
                <w:b/>
                <w:szCs w:val="24"/>
              </w:rPr>
              <w:t>Suggested # of Days</w:t>
            </w:r>
          </w:p>
        </w:tc>
        <w:tc>
          <w:tcPr>
            <w:tcW w:w="578" w:type="dxa"/>
            <w:shd w:val="clear" w:color="auto" w:fill="auto"/>
          </w:tcPr>
          <w:p w14:paraId="1E21D76F" w14:textId="77777777" w:rsidR="00AD4061" w:rsidRDefault="00D62EB4" w:rsidP="00530E77">
            <w:pPr>
              <w:rPr>
                <w:rFonts w:asciiTheme="minorHAnsi" w:hAnsiTheme="minorHAnsi"/>
                <w:b/>
                <w:szCs w:val="24"/>
              </w:rPr>
            </w:pPr>
            <w:r w:rsidRPr="001C7C2B">
              <w:rPr>
                <w:rFonts w:asciiTheme="minorHAnsi" w:hAnsiTheme="minorHAnsi"/>
                <w:b/>
                <w:szCs w:val="24"/>
              </w:rPr>
              <w:t>13</w:t>
            </w:r>
          </w:p>
          <w:p w14:paraId="2BDD1A3D" w14:textId="13528230" w:rsidR="002E1980" w:rsidRPr="001C7C2B" w:rsidRDefault="002E1980" w:rsidP="00530E77">
            <w:pPr>
              <w:rPr>
                <w:rFonts w:asciiTheme="minorHAnsi" w:hAnsiTheme="minorHAnsi"/>
                <w:b/>
                <w:szCs w:val="24"/>
              </w:rPr>
            </w:pPr>
            <w:r>
              <w:rPr>
                <w:rFonts w:asciiTheme="minorHAnsi" w:hAnsiTheme="minorHAnsi"/>
                <w:b/>
                <w:szCs w:val="24"/>
              </w:rPr>
              <w:t>(3)</w:t>
            </w:r>
          </w:p>
        </w:tc>
      </w:tr>
      <w:tr w:rsidR="00AD4061" w:rsidRPr="0075214A" w14:paraId="5C19FD30" w14:textId="77777777" w:rsidTr="00897F3D">
        <w:tc>
          <w:tcPr>
            <w:tcW w:w="1223" w:type="dxa"/>
            <w:shd w:val="clear" w:color="auto" w:fill="D9D9D9"/>
          </w:tcPr>
          <w:p w14:paraId="48E57D88" w14:textId="77777777" w:rsidR="00AD4061" w:rsidRPr="001C7C2B" w:rsidRDefault="00AD4061" w:rsidP="00897F3D">
            <w:pPr>
              <w:rPr>
                <w:rFonts w:asciiTheme="minorHAnsi" w:hAnsiTheme="minorHAnsi"/>
                <w:b/>
                <w:szCs w:val="24"/>
              </w:rPr>
            </w:pPr>
            <w:r w:rsidRPr="001C7C2B">
              <w:rPr>
                <w:rFonts w:asciiTheme="minorHAnsi" w:hAnsiTheme="minorHAnsi"/>
                <w:b/>
                <w:szCs w:val="24"/>
              </w:rPr>
              <w:t>Approx. # of Day(s)</w:t>
            </w:r>
          </w:p>
        </w:tc>
        <w:tc>
          <w:tcPr>
            <w:tcW w:w="1440" w:type="dxa"/>
            <w:shd w:val="clear" w:color="auto" w:fill="D9D9D9"/>
          </w:tcPr>
          <w:p w14:paraId="270DB960" w14:textId="77777777" w:rsidR="00AD4061" w:rsidRPr="001C7C2B" w:rsidRDefault="00AD4061" w:rsidP="00897F3D">
            <w:pPr>
              <w:jc w:val="center"/>
              <w:rPr>
                <w:rFonts w:asciiTheme="minorHAnsi" w:hAnsiTheme="minorHAnsi"/>
                <w:b/>
                <w:szCs w:val="24"/>
              </w:rPr>
            </w:pPr>
            <w:r w:rsidRPr="001C7C2B">
              <w:rPr>
                <w:rFonts w:asciiTheme="minorHAnsi" w:hAnsiTheme="minorHAnsi"/>
                <w:b/>
                <w:szCs w:val="24"/>
              </w:rPr>
              <w:t>MAFS</w:t>
            </w:r>
          </w:p>
        </w:tc>
        <w:tc>
          <w:tcPr>
            <w:tcW w:w="5324" w:type="dxa"/>
            <w:shd w:val="clear" w:color="auto" w:fill="D9D9D9"/>
          </w:tcPr>
          <w:p w14:paraId="548D7216" w14:textId="77777777" w:rsidR="00AD4061" w:rsidRPr="001C7C2B" w:rsidRDefault="00AD4061" w:rsidP="00897F3D">
            <w:pPr>
              <w:rPr>
                <w:rFonts w:asciiTheme="minorHAnsi" w:hAnsiTheme="minorHAnsi"/>
                <w:b/>
                <w:szCs w:val="24"/>
              </w:rPr>
            </w:pPr>
            <w:r w:rsidRPr="001C7C2B">
              <w:rPr>
                <w:rFonts w:asciiTheme="minorHAnsi" w:hAnsiTheme="minorHAnsi"/>
                <w:b/>
                <w:szCs w:val="24"/>
              </w:rPr>
              <w:t>Lesson Objective (Instructional Resources)</w:t>
            </w:r>
          </w:p>
        </w:tc>
        <w:tc>
          <w:tcPr>
            <w:tcW w:w="3023" w:type="dxa"/>
            <w:shd w:val="clear" w:color="auto" w:fill="D9D9D9"/>
          </w:tcPr>
          <w:p w14:paraId="515EAA81" w14:textId="77777777" w:rsidR="00AD4061" w:rsidRPr="001C7C2B" w:rsidRDefault="00AD4061" w:rsidP="00897F3D">
            <w:pPr>
              <w:rPr>
                <w:rFonts w:asciiTheme="minorHAnsi" w:hAnsiTheme="minorHAnsi"/>
                <w:b/>
                <w:szCs w:val="24"/>
              </w:rPr>
            </w:pPr>
            <w:r w:rsidRPr="001C7C2B">
              <w:rPr>
                <w:rFonts w:asciiTheme="minorHAnsi" w:hAnsiTheme="minorHAnsi"/>
                <w:b/>
                <w:szCs w:val="24"/>
              </w:rPr>
              <w:t>Suggested Assignments/Assessments</w:t>
            </w:r>
          </w:p>
        </w:tc>
        <w:tc>
          <w:tcPr>
            <w:tcW w:w="3966" w:type="dxa"/>
            <w:gridSpan w:val="3"/>
            <w:shd w:val="clear" w:color="auto" w:fill="D9D9D9"/>
          </w:tcPr>
          <w:p w14:paraId="37C00203" w14:textId="77777777" w:rsidR="00AD4061" w:rsidRPr="001C7C2B" w:rsidRDefault="00AD4061" w:rsidP="00897F3D">
            <w:pPr>
              <w:rPr>
                <w:rFonts w:asciiTheme="minorHAnsi" w:hAnsiTheme="minorHAnsi"/>
                <w:b/>
                <w:szCs w:val="24"/>
              </w:rPr>
            </w:pPr>
            <w:r w:rsidRPr="001C7C2B">
              <w:rPr>
                <w:rFonts w:asciiTheme="minorHAnsi" w:hAnsiTheme="minorHAnsi"/>
                <w:b/>
                <w:szCs w:val="24"/>
              </w:rPr>
              <w:t>Ancillary Materials</w:t>
            </w:r>
          </w:p>
        </w:tc>
      </w:tr>
      <w:tr w:rsidR="0035568E" w:rsidRPr="0075214A" w14:paraId="6C30A764" w14:textId="77777777" w:rsidTr="00DE33C9">
        <w:trPr>
          <w:trHeight w:val="432"/>
        </w:trPr>
        <w:tc>
          <w:tcPr>
            <w:tcW w:w="14976" w:type="dxa"/>
            <w:gridSpan w:val="7"/>
            <w:shd w:val="clear" w:color="auto" w:fill="auto"/>
          </w:tcPr>
          <w:p w14:paraId="1BF8CC6C" w14:textId="0E7DB11E" w:rsidR="0035568E" w:rsidRPr="001C7C2B" w:rsidRDefault="0035568E" w:rsidP="00897F3D">
            <w:pPr>
              <w:rPr>
                <w:rFonts w:asciiTheme="minorHAnsi" w:hAnsiTheme="minorHAnsi"/>
                <w:b/>
                <w:szCs w:val="24"/>
              </w:rPr>
            </w:pPr>
            <w:r w:rsidRPr="001C7C2B">
              <w:rPr>
                <w:rFonts w:asciiTheme="minorHAnsi" w:hAnsiTheme="minorHAnsi"/>
                <w:b/>
                <w:szCs w:val="24"/>
              </w:rPr>
              <w:t>For this unit on polynomials, in order to address standard F-IF.3.9, students should be exposed to polynomials in various forms and asked to discuss similarities and differences of the key features presented in this unit.</w:t>
            </w:r>
          </w:p>
          <w:p w14:paraId="0427212E" w14:textId="0843614F" w:rsidR="0035568E" w:rsidRPr="001C7C2B" w:rsidRDefault="0035568E" w:rsidP="00897F3D">
            <w:pPr>
              <w:jc w:val="both"/>
              <w:rPr>
                <w:rFonts w:asciiTheme="minorHAnsi" w:hAnsiTheme="minorHAnsi"/>
                <w:szCs w:val="24"/>
              </w:rPr>
            </w:pPr>
          </w:p>
        </w:tc>
      </w:tr>
      <w:tr w:rsidR="004E5451" w:rsidRPr="0075214A" w14:paraId="1467D19D" w14:textId="77777777" w:rsidTr="00897F3D">
        <w:trPr>
          <w:trHeight w:val="432"/>
        </w:trPr>
        <w:tc>
          <w:tcPr>
            <w:tcW w:w="1223" w:type="dxa"/>
            <w:shd w:val="clear" w:color="auto" w:fill="auto"/>
          </w:tcPr>
          <w:p w14:paraId="6C12FAF1" w14:textId="17741D84" w:rsidR="004E5451" w:rsidRPr="001C7C2B" w:rsidRDefault="004E5451" w:rsidP="001C7C2B">
            <w:pPr>
              <w:rPr>
                <w:rFonts w:asciiTheme="minorHAnsi" w:hAnsiTheme="minorHAnsi"/>
                <w:szCs w:val="24"/>
              </w:rPr>
            </w:pPr>
            <w:r w:rsidRPr="001C7C2B">
              <w:rPr>
                <w:rFonts w:asciiTheme="minorHAnsi" w:hAnsiTheme="minorHAnsi"/>
                <w:szCs w:val="24"/>
              </w:rPr>
              <w:t>3</w:t>
            </w:r>
          </w:p>
        </w:tc>
        <w:tc>
          <w:tcPr>
            <w:tcW w:w="1440" w:type="dxa"/>
          </w:tcPr>
          <w:p w14:paraId="0394E634" w14:textId="77777777" w:rsidR="004E5451" w:rsidRPr="003A48D1" w:rsidRDefault="001C0C20" w:rsidP="001C7C2B">
            <w:pPr>
              <w:rPr>
                <w:rFonts w:asciiTheme="minorHAnsi" w:eastAsia="Times New Roman" w:hAnsiTheme="minorHAnsi" w:cs="Times New Roman"/>
                <w:color w:val="3333FF"/>
                <w:szCs w:val="24"/>
              </w:rPr>
            </w:pPr>
            <w:hyperlink r:id="rId91" w:history="1">
              <w:r w:rsidR="004E5451" w:rsidRPr="003A48D1">
                <w:rPr>
                  <w:rFonts w:asciiTheme="minorHAnsi" w:eastAsia="Times New Roman" w:hAnsiTheme="minorHAnsi" w:cs="Times New Roman"/>
                  <w:color w:val="3333FF"/>
                  <w:szCs w:val="24"/>
                  <w:u w:val="single"/>
                </w:rPr>
                <w:t>A-APR.2.3</w:t>
              </w:r>
            </w:hyperlink>
          </w:p>
          <w:p w14:paraId="025006FA" w14:textId="77777777" w:rsidR="004E5451" w:rsidRPr="003A48D1" w:rsidRDefault="001C0C20" w:rsidP="001C7C2B">
            <w:pPr>
              <w:rPr>
                <w:rFonts w:asciiTheme="minorHAnsi" w:eastAsia="Times New Roman" w:hAnsiTheme="minorHAnsi" w:cs="Times New Roman"/>
                <w:color w:val="3333FF"/>
                <w:szCs w:val="24"/>
                <w:u w:val="single"/>
              </w:rPr>
            </w:pPr>
            <w:hyperlink r:id="rId92" w:history="1">
              <w:r w:rsidR="004E5451" w:rsidRPr="003A48D1">
                <w:rPr>
                  <w:rFonts w:asciiTheme="minorHAnsi" w:eastAsia="Times New Roman" w:hAnsiTheme="minorHAnsi" w:cs="Times New Roman"/>
                  <w:color w:val="3333FF"/>
                  <w:szCs w:val="24"/>
                  <w:u w:val="single"/>
                </w:rPr>
                <w:t>F-IF.2.4</w:t>
              </w:r>
            </w:hyperlink>
          </w:p>
          <w:p w14:paraId="2F9E2090" w14:textId="14311A06" w:rsidR="004E5451" w:rsidRPr="003A48D1" w:rsidRDefault="001C0C20" w:rsidP="001C7C2B">
            <w:pPr>
              <w:rPr>
                <w:rFonts w:asciiTheme="minorHAnsi" w:eastAsia="Times New Roman" w:hAnsiTheme="minorHAnsi" w:cs="Times New Roman"/>
                <w:color w:val="3333FF"/>
                <w:szCs w:val="24"/>
              </w:rPr>
            </w:pPr>
            <w:hyperlink r:id="rId93" w:history="1">
              <w:r w:rsidR="004E5451" w:rsidRPr="003A48D1">
                <w:rPr>
                  <w:rFonts w:asciiTheme="minorHAnsi" w:eastAsia="Times New Roman" w:hAnsiTheme="minorHAnsi" w:cs="Times New Roman"/>
                  <w:color w:val="3333FF"/>
                  <w:szCs w:val="24"/>
                  <w:u w:val="single"/>
                </w:rPr>
                <w:t>F-IF.2.5</w:t>
              </w:r>
            </w:hyperlink>
          </w:p>
          <w:p w14:paraId="53284D22" w14:textId="77777777" w:rsidR="004E5451" w:rsidRPr="003A48D1" w:rsidRDefault="001C0C20" w:rsidP="001C7C2B">
            <w:pPr>
              <w:rPr>
                <w:rFonts w:asciiTheme="minorHAnsi" w:eastAsia="Times New Roman" w:hAnsiTheme="minorHAnsi" w:cs="Times New Roman"/>
                <w:color w:val="3333FF"/>
                <w:szCs w:val="24"/>
              </w:rPr>
            </w:pPr>
            <w:hyperlink r:id="rId94" w:history="1">
              <w:r w:rsidR="004E5451" w:rsidRPr="003A48D1">
                <w:rPr>
                  <w:rFonts w:asciiTheme="minorHAnsi" w:eastAsia="Times New Roman" w:hAnsiTheme="minorHAnsi" w:cs="Times New Roman"/>
                  <w:color w:val="3333FF"/>
                  <w:szCs w:val="24"/>
                  <w:u w:val="single"/>
                </w:rPr>
                <w:t>F-IF.2.6</w:t>
              </w:r>
            </w:hyperlink>
          </w:p>
          <w:p w14:paraId="4C23E08D" w14:textId="77777777" w:rsidR="004E5451" w:rsidRPr="003A48D1" w:rsidRDefault="001C0C20" w:rsidP="001C7C2B">
            <w:pPr>
              <w:rPr>
                <w:rFonts w:asciiTheme="minorHAnsi" w:eastAsia="Times New Roman" w:hAnsiTheme="minorHAnsi" w:cs="Times New Roman"/>
                <w:color w:val="3333FF"/>
                <w:szCs w:val="24"/>
                <w:u w:val="single"/>
              </w:rPr>
            </w:pPr>
            <w:hyperlink r:id="rId95" w:history="1">
              <w:r w:rsidR="004E5451" w:rsidRPr="003A48D1">
                <w:rPr>
                  <w:rFonts w:asciiTheme="minorHAnsi" w:eastAsia="Times New Roman" w:hAnsiTheme="minorHAnsi" w:cs="Times New Roman"/>
                  <w:color w:val="3333FF"/>
                  <w:szCs w:val="24"/>
                  <w:u w:val="single"/>
                </w:rPr>
                <w:t>F-IF.3.7</w:t>
              </w:r>
            </w:hyperlink>
          </w:p>
          <w:p w14:paraId="28356D3A" w14:textId="5C8D59FA" w:rsidR="004E5451" w:rsidRPr="003A48D1" w:rsidRDefault="001C0C20" w:rsidP="001C7C2B">
            <w:pPr>
              <w:rPr>
                <w:rFonts w:asciiTheme="minorHAnsi" w:eastAsia="Times New Roman" w:hAnsiTheme="minorHAnsi" w:cs="Times New Roman"/>
                <w:color w:val="3333FF"/>
                <w:szCs w:val="24"/>
              </w:rPr>
            </w:pPr>
            <w:hyperlink r:id="rId96" w:history="1">
              <w:r w:rsidR="004E5451" w:rsidRPr="003A48D1">
                <w:rPr>
                  <w:rStyle w:val="Hyperlink"/>
                  <w:rFonts w:asciiTheme="minorHAnsi" w:hAnsiTheme="minorHAnsi" w:cs="Times New Roman"/>
                  <w:color w:val="3333FF"/>
                  <w:szCs w:val="24"/>
                </w:rPr>
                <w:t>F-IF.3.9</w:t>
              </w:r>
            </w:hyperlink>
          </w:p>
          <w:p w14:paraId="2F31EDF5" w14:textId="29398D72" w:rsidR="004E5451" w:rsidRPr="003A48D1" w:rsidRDefault="001C0C20" w:rsidP="001C7C2B">
            <w:pPr>
              <w:rPr>
                <w:rFonts w:asciiTheme="minorHAnsi" w:eastAsia="Times New Roman" w:hAnsiTheme="minorHAnsi" w:cs="Times New Roman"/>
                <w:color w:val="3333FF"/>
                <w:szCs w:val="24"/>
                <w:u w:val="single"/>
              </w:rPr>
            </w:pPr>
            <w:hyperlink r:id="rId97" w:history="1">
              <w:r w:rsidR="004E5451" w:rsidRPr="003A48D1">
                <w:rPr>
                  <w:rFonts w:asciiTheme="minorHAnsi" w:eastAsia="Times New Roman" w:hAnsiTheme="minorHAnsi" w:cs="Times New Roman"/>
                  <w:color w:val="3333FF"/>
                  <w:szCs w:val="24"/>
                  <w:u w:val="single"/>
                </w:rPr>
                <w:t>A-SSE.1.1</w:t>
              </w:r>
            </w:hyperlink>
          </w:p>
        </w:tc>
        <w:tc>
          <w:tcPr>
            <w:tcW w:w="5324" w:type="dxa"/>
            <w:shd w:val="clear" w:color="auto" w:fill="auto"/>
          </w:tcPr>
          <w:p w14:paraId="4B1E5E10" w14:textId="7AF401F8" w:rsidR="004E5451" w:rsidRPr="001C7C2B" w:rsidRDefault="004E5451" w:rsidP="001C7C2B">
            <w:pPr>
              <w:rPr>
                <w:rFonts w:asciiTheme="minorHAnsi" w:hAnsiTheme="minorHAnsi"/>
                <w:szCs w:val="24"/>
              </w:rPr>
            </w:pPr>
            <w:r w:rsidRPr="001C7C2B">
              <w:rPr>
                <w:rFonts w:asciiTheme="minorHAnsi" w:hAnsiTheme="minorHAnsi"/>
                <w:szCs w:val="24"/>
              </w:rPr>
              <w:t>5.2: Polynomial, Linear, Factors, and Zeros</w:t>
            </w:r>
          </w:p>
          <w:p w14:paraId="298293F7" w14:textId="1E821197" w:rsidR="004E5451" w:rsidRPr="001C7C2B" w:rsidRDefault="004E5451" w:rsidP="001C7C2B">
            <w:pPr>
              <w:rPr>
                <w:rFonts w:asciiTheme="minorHAnsi" w:hAnsiTheme="minorHAnsi"/>
                <w:szCs w:val="24"/>
              </w:rPr>
            </w:pPr>
            <w:r w:rsidRPr="001C7C2B">
              <w:rPr>
                <w:rFonts w:asciiTheme="minorHAnsi" w:hAnsiTheme="minorHAnsi"/>
                <w:szCs w:val="24"/>
              </w:rPr>
              <w:t>(Include End Behavior from 5.1, increasing decreasing intervals (use interval notation) and average rate of change from precalculus 1.4.)</w:t>
            </w:r>
          </w:p>
        </w:tc>
        <w:tc>
          <w:tcPr>
            <w:tcW w:w="3023" w:type="dxa"/>
            <w:shd w:val="clear" w:color="auto" w:fill="auto"/>
            <w:vAlign w:val="center"/>
          </w:tcPr>
          <w:p w14:paraId="7D0E0C52" w14:textId="77777777" w:rsidR="004E5451" w:rsidRPr="001C7C2B" w:rsidRDefault="004E5451" w:rsidP="001C7C2B">
            <w:pPr>
              <w:rPr>
                <w:rFonts w:asciiTheme="minorHAnsi" w:hAnsiTheme="minorHAnsi"/>
                <w:szCs w:val="24"/>
              </w:rPr>
            </w:pPr>
            <w:r w:rsidRPr="001C7C2B">
              <w:rPr>
                <w:rFonts w:asciiTheme="minorHAnsi" w:hAnsiTheme="minorHAnsi"/>
                <w:szCs w:val="24"/>
              </w:rPr>
              <w:t>Pg. 303 - #4, 28, 29,</w:t>
            </w:r>
          </w:p>
          <w:p w14:paraId="11733AE8" w14:textId="1EFBA339" w:rsidR="004E5451" w:rsidRPr="001C7C2B" w:rsidRDefault="004E5451" w:rsidP="001C7C2B">
            <w:pPr>
              <w:rPr>
                <w:rFonts w:asciiTheme="minorHAnsi" w:hAnsiTheme="minorHAnsi"/>
                <w:szCs w:val="24"/>
              </w:rPr>
            </w:pPr>
            <w:r w:rsidRPr="001C7C2B">
              <w:rPr>
                <w:rFonts w:asciiTheme="minorHAnsi" w:hAnsiTheme="minorHAnsi"/>
                <w:szCs w:val="24"/>
              </w:rPr>
              <w:t>Pg. 307 - #15, 16, 19, 20</w:t>
            </w:r>
          </w:p>
        </w:tc>
        <w:tc>
          <w:tcPr>
            <w:tcW w:w="3966" w:type="dxa"/>
            <w:gridSpan w:val="3"/>
            <w:shd w:val="clear" w:color="auto" w:fill="auto"/>
          </w:tcPr>
          <w:p w14:paraId="0CA79766" w14:textId="77777777" w:rsidR="004E5451" w:rsidRPr="001C7C2B" w:rsidRDefault="004E5451" w:rsidP="001C7C2B">
            <w:pPr>
              <w:rPr>
                <w:rFonts w:asciiTheme="minorHAnsi" w:hAnsiTheme="minorHAnsi"/>
                <w:szCs w:val="24"/>
              </w:rPr>
            </w:pPr>
          </w:p>
        </w:tc>
      </w:tr>
      <w:tr w:rsidR="004E5451" w:rsidRPr="0075214A" w14:paraId="5C3552C5" w14:textId="77777777" w:rsidTr="00897F3D">
        <w:trPr>
          <w:trHeight w:val="432"/>
        </w:trPr>
        <w:tc>
          <w:tcPr>
            <w:tcW w:w="1223" w:type="dxa"/>
            <w:shd w:val="clear" w:color="auto" w:fill="auto"/>
          </w:tcPr>
          <w:p w14:paraId="6DE1384B" w14:textId="7078CBF4" w:rsidR="004E5451" w:rsidRPr="001C7C2B" w:rsidRDefault="004E5451" w:rsidP="001C7C2B">
            <w:pPr>
              <w:rPr>
                <w:rFonts w:asciiTheme="minorHAnsi" w:hAnsiTheme="minorHAnsi"/>
                <w:szCs w:val="24"/>
              </w:rPr>
            </w:pPr>
            <w:r w:rsidRPr="001C7C2B">
              <w:rPr>
                <w:rFonts w:asciiTheme="minorHAnsi" w:hAnsiTheme="minorHAnsi"/>
                <w:szCs w:val="24"/>
              </w:rPr>
              <w:t>2</w:t>
            </w:r>
          </w:p>
        </w:tc>
        <w:tc>
          <w:tcPr>
            <w:tcW w:w="1440" w:type="dxa"/>
          </w:tcPr>
          <w:p w14:paraId="1FCF047E" w14:textId="77777777" w:rsidR="004E5451" w:rsidRPr="003A48D1" w:rsidRDefault="001C0C20" w:rsidP="001C7C2B">
            <w:pPr>
              <w:rPr>
                <w:rFonts w:asciiTheme="minorHAnsi" w:eastAsia="Times New Roman" w:hAnsiTheme="minorHAnsi" w:cs="Times New Roman"/>
                <w:color w:val="3333FF"/>
                <w:szCs w:val="24"/>
              </w:rPr>
            </w:pPr>
            <w:hyperlink r:id="rId98" w:history="1">
              <w:r w:rsidR="004E5451" w:rsidRPr="003A48D1">
                <w:rPr>
                  <w:rFonts w:asciiTheme="minorHAnsi" w:eastAsia="Times New Roman" w:hAnsiTheme="minorHAnsi" w:cs="Times New Roman"/>
                  <w:color w:val="3333FF"/>
                  <w:szCs w:val="24"/>
                  <w:u w:val="single"/>
                </w:rPr>
                <w:t>A-APR.2.3</w:t>
              </w:r>
            </w:hyperlink>
          </w:p>
          <w:p w14:paraId="7439814A" w14:textId="7EA4510F" w:rsidR="004E5451" w:rsidRPr="003A48D1" w:rsidRDefault="001C0C20" w:rsidP="001C7C2B">
            <w:pPr>
              <w:rPr>
                <w:rFonts w:asciiTheme="minorHAnsi" w:hAnsiTheme="minorHAnsi" w:cs="Times New Roman"/>
                <w:color w:val="3333FF"/>
                <w:szCs w:val="24"/>
              </w:rPr>
            </w:pPr>
            <w:hyperlink r:id="rId99" w:history="1">
              <w:r w:rsidR="004E5451" w:rsidRPr="003A48D1">
                <w:rPr>
                  <w:rFonts w:asciiTheme="minorHAnsi" w:eastAsia="Times New Roman" w:hAnsiTheme="minorHAnsi" w:cs="Times New Roman"/>
                  <w:color w:val="3333FF"/>
                  <w:szCs w:val="24"/>
                  <w:u w:val="single"/>
                </w:rPr>
                <w:t>A-SSE.1.2</w:t>
              </w:r>
            </w:hyperlink>
          </w:p>
        </w:tc>
        <w:tc>
          <w:tcPr>
            <w:tcW w:w="5324" w:type="dxa"/>
            <w:shd w:val="clear" w:color="auto" w:fill="auto"/>
          </w:tcPr>
          <w:p w14:paraId="5D21F163" w14:textId="6C2248FE" w:rsidR="004E5451" w:rsidRPr="001C7C2B" w:rsidRDefault="004E5451" w:rsidP="001C7C2B">
            <w:pPr>
              <w:rPr>
                <w:rFonts w:asciiTheme="minorHAnsi" w:hAnsiTheme="minorHAnsi"/>
                <w:szCs w:val="24"/>
              </w:rPr>
            </w:pPr>
            <w:r w:rsidRPr="001C7C2B">
              <w:rPr>
                <w:rFonts w:asciiTheme="minorHAnsi" w:hAnsiTheme="minorHAnsi"/>
                <w:szCs w:val="24"/>
              </w:rPr>
              <w:t>5.3: Solving Polynomial Equations</w:t>
            </w:r>
          </w:p>
        </w:tc>
        <w:tc>
          <w:tcPr>
            <w:tcW w:w="3023" w:type="dxa"/>
            <w:shd w:val="clear" w:color="auto" w:fill="auto"/>
          </w:tcPr>
          <w:p w14:paraId="7A364664" w14:textId="36B177E2" w:rsidR="004E5451" w:rsidRPr="001C7C2B" w:rsidRDefault="004E5451" w:rsidP="001C7C2B">
            <w:pPr>
              <w:rPr>
                <w:rFonts w:asciiTheme="minorHAnsi" w:hAnsiTheme="minorHAnsi"/>
                <w:szCs w:val="24"/>
              </w:rPr>
            </w:pPr>
            <w:r w:rsidRPr="001C7C2B">
              <w:rPr>
                <w:rFonts w:asciiTheme="minorHAnsi" w:hAnsiTheme="minorHAnsi"/>
                <w:szCs w:val="24"/>
              </w:rPr>
              <w:t>Pg. 317 - #26, 28</w:t>
            </w:r>
          </w:p>
        </w:tc>
        <w:tc>
          <w:tcPr>
            <w:tcW w:w="3966" w:type="dxa"/>
            <w:gridSpan w:val="3"/>
            <w:shd w:val="clear" w:color="auto" w:fill="auto"/>
          </w:tcPr>
          <w:p w14:paraId="0F376BF5" w14:textId="77777777" w:rsidR="004E5451" w:rsidRPr="001C7C2B" w:rsidRDefault="004E5451" w:rsidP="001C7C2B">
            <w:pPr>
              <w:rPr>
                <w:rFonts w:asciiTheme="minorHAnsi" w:hAnsiTheme="minorHAnsi"/>
                <w:szCs w:val="24"/>
              </w:rPr>
            </w:pPr>
          </w:p>
        </w:tc>
      </w:tr>
      <w:tr w:rsidR="004E5451" w:rsidRPr="0075214A" w14:paraId="62DC97D4" w14:textId="77777777" w:rsidTr="00266A56">
        <w:trPr>
          <w:trHeight w:val="432"/>
        </w:trPr>
        <w:tc>
          <w:tcPr>
            <w:tcW w:w="1223" w:type="dxa"/>
            <w:shd w:val="clear" w:color="auto" w:fill="auto"/>
          </w:tcPr>
          <w:p w14:paraId="6B83C1E8" w14:textId="1BC2ABA5" w:rsidR="004E5451" w:rsidRPr="001C7C2B" w:rsidRDefault="004E5451" w:rsidP="001C7C2B">
            <w:pPr>
              <w:rPr>
                <w:rFonts w:asciiTheme="minorHAnsi" w:hAnsiTheme="minorHAnsi"/>
                <w:szCs w:val="24"/>
              </w:rPr>
            </w:pPr>
            <w:r w:rsidRPr="001C7C2B">
              <w:rPr>
                <w:rFonts w:asciiTheme="minorHAnsi" w:hAnsiTheme="minorHAnsi"/>
                <w:szCs w:val="24"/>
              </w:rPr>
              <w:t>2</w:t>
            </w:r>
          </w:p>
        </w:tc>
        <w:tc>
          <w:tcPr>
            <w:tcW w:w="1440" w:type="dxa"/>
          </w:tcPr>
          <w:p w14:paraId="31770910" w14:textId="77777777" w:rsidR="004E5451" w:rsidRPr="003A48D1" w:rsidRDefault="001C0C20" w:rsidP="001C7C2B">
            <w:pPr>
              <w:rPr>
                <w:rFonts w:asciiTheme="minorHAnsi" w:eastAsia="Times New Roman" w:hAnsiTheme="minorHAnsi" w:cs="Times New Roman"/>
                <w:color w:val="3333FF"/>
                <w:szCs w:val="24"/>
              </w:rPr>
            </w:pPr>
            <w:hyperlink r:id="rId100" w:history="1">
              <w:r w:rsidR="004E5451" w:rsidRPr="003A48D1">
                <w:rPr>
                  <w:rFonts w:asciiTheme="minorHAnsi" w:eastAsia="Times New Roman" w:hAnsiTheme="minorHAnsi" w:cs="Times New Roman"/>
                  <w:color w:val="3333FF"/>
                  <w:szCs w:val="24"/>
                  <w:u w:val="single"/>
                </w:rPr>
                <w:t>A-APR.3.4</w:t>
              </w:r>
            </w:hyperlink>
          </w:p>
          <w:p w14:paraId="38B2DCEA" w14:textId="77777777" w:rsidR="004E5451" w:rsidRPr="003A48D1" w:rsidRDefault="004E5451" w:rsidP="001C7C2B">
            <w:pPr>
              <w:rPr>
                <w:rFonts w:asciiTheme="minorHAnsi" w:hAnsiTheme="minorHAnsi"/>
                <w:color w:val="3333FF"/>
                <w:szCs w:val="24"/>
              </w:rPr>
            </w:pPr>
          </w:p>
        </w:tc>
        <w:tc>
          <w:tcPr>
            <w:tcW w:w="5324" w:type="dxa"/>
            <w:shd w:val="clear" w:color="auto" w:fill="auto"/>
          </w:tcPr>
          <w:p w14:paraId="40D1CBC2" w14:textId="3EA37B23" w:rsidR="004E5451" w:rsidRPr="001C7C2B" w:rsidRDefault="004E5451" w:rsidP="001C7C2B">
            <w:pPr>
              <w:rPr>
                <w:rFonts w:asciiTheme="minorHAnsi" w:hAnsiTheme="minorHAnsi"/>
                <w:szCs w:val="24"/>
              </w:rPr>
            </w:pPr>
            <w:r w:rsidRPr="001C7C2B">
              <w:rPr>
                <w:rFonts w:asciiTheme="minorHAnsi" w:hAnsiTheme="minorHAnsi"/>
                <w:szCs w:val="24"/>
              </w:rPr>
              <w:t>Polynomial Identities</w:t>
            </w:r>
          </w:p>
        </w:tc>
        <w:tc>
          <w:tcPr>
            <w:tcW w:w="3023" w:type="dxa"/>
            <w:shd w:val="clear" w:color="auto" w:fill="auto"/>
            <w:vAlign w:val="center"/>
          </w:tcPr>
          <w:p w14:paraId="4B82A7A5" w14:textId="0A0D9C2C" w:rsidR="004E5451" w:rsidRPr="001C7C2B" w:rsidRDefault="00266A56" w:rsidP="001C7C2B">
            <w:pPr>
              <w:rPr>
                <w:rFonts w:asciiTheme="minorHAnsi" w:hAnsiTheme="minorHAnsi"/>
                <w:szCs w:val="24"/>
                <w:highlight w:val="yellow"/>
              </w:rPr>
            </w:pPr>
            <w:r w:rsidRPr="001C7C2B">
              <w:rPr>
                <w:rFonts w:asciiTheme="minorHAnsi" w:hAnsiTheme="minorHAnsi"/>
                <w:szCs w:val="24"/>
              </w:rPr>
              <w:t>See ancillary materials.</w:t>
            </w:r>
          </w:p>
        </w:tc>
        <w:tc>
          <w:tcPr>
            <w:tcW w:w="3966" w:type="dxa"/>
            <w:gridSpan w:val="3"/>
            <w:shd w:val="clear" w:color="auto" w:fill="auto"/>
            <w:vAlign w:val="center"/>
          </w:tcPr>
          <w:p w14:paraId="6E663A6F" w14:textId="41FB4392" w:rsidR="004E5451" w:rsidRPr="001C7C2B" w:rsidRDefault="001C0C20" w:rsidP="001C7C2B">
            <w:pPr>
              <w:rPr>
                <w:rFonts w:asciiTheme="minorHAnsi" w:hAnsiTheme="minorHAnsi"/>
                <w:szCs w:val="24"/>
                <w:highlight w:val="yellow"/>
              </w:rPr>
            </w:pPr>
            <w:hyperlink r:id="rId101" w:history="1">
              <w:r w:rsidR="00266A56" w:rsidRPr="003A48D1">
                <w:rPr>
                  <w:rStyle w:val="Hyperlink"/>
                  <w:rFonts w:asciiTheme="minorHAnsi" w:hAnsiTheme="minorHAnsi"/>
                  <w:color w:val="3333FF"/>
                  <w:szCs w:val="24"/>
                </w:rPr>
                <w:t>28-Polynomial Identities</w:t>
              </w:r>
            </w:hyperlink>
          </w:p>
        </w:tc>
      </w:tr>
      <w:tr w:rsidR="004E5451" w:rsidRPr="0075214A" w14:paraId="47AF386A" w14:textId="77777777" w:rsidTr="00897F3D">
        <w:trPr>
          <w:trHeight w:val="432"/>
        </w:trPr>
        <w:tc>
          <w:tcPr>
            <w:tcW w:w="1223" w:type="dxa"/>
            <w:shd w:val="clear" w:color="auto" w:fill="auto"/>
          </w:tcPr>
          <w:p w14:paraId="04B53553" w14:textId="1ECCB89D" w:rsidR="004E5451" w:rsidRPr="001C7C2B" w:rsidRDefault="004E5451" w:rsidP="001C7C2B">
            <w:pPr>
              <w:rPr>
                <w:rFonts w:asciiTheme="minorHAnsi" w:hAnsiTheme="minorHAnsi"/>
                <w:szCs w:val="24"/>
              </w:rPr>
            </w:pPr>
            <w:r w:rsidRPr="001C7C2B">
              <w:rPr>
                <w:rFonts w:asciiTheme="minorHAnsi" w:hAnsiTheme="minorHAnsi"/>
                <w:szCs w:val="24"/>
              </w:rPr>
              <w:t>3</w:t>
            </w:r>
          </w:p>
        </w:tc>
        <w:tc>
          <w:tcPr>
            <w:tcW w:w="1440" w:type="dxa"/>
          </w:tcPr>
          <w:p w14:paraId="3F12D231" w14:textId="77777777" w:rsidR="004E5451" w:rsidRPr="003A48D1" w:rsidRDefault="001C0C20" w:rsidP="001C7C2B">
            <w:pPr>
              <w:rPr>
                <w:rStyle w:val="Hyperlink"/>
                <w:rFonts w:asciiTheme="minorHAnsi" w:eastAsia="Times New Roman" w:hAnsiTheme="minorHAnsi" w:cs="Times New Roman"/>
                <w:color w:val="3333FF"/>
                <w:szCs w:val="24"/>
              </w:rPr>
            </w:pPr>
            <w:hyperlink r:id="rId102" w:history="1">
              <w:r w:rsidR="004E5451" w:rsidRPr="003A48D1">
                <w:rPr>
                  <w:rStyle w:val="Hyperlink"/>
                  <w:rFonts w:asciiTheme="minorHAnsi" w:eastAsia="Times New Roman" w:hAnsiTheme="minorHAnsi" w:cs="Times New Roman"/>
                  <w:color w:val="3333FF"/>
                  <w:szCs w:val="24"/>
                </w:rPr>
                <w:t>A-APR.4.6</w:t>
              </w:r>
            </w:hyperlink>
          </w:p>
          <w:p w14:paraId="501670C6" w14:textId="77777777" w:rsidR="004E5451" w:rsidRPr="003A48D1" w:rsidRDefault="001C0C20" w:rsidP="001C7C2B">
            <w:pPr>
              <w:rPr>
                <w:rFonts w:asciiTheme="minorHAnsi" w:eastAsia="Times New Roman" w:hAnsiTheme="minorHAnsi" w:cs="Times New Roman"/>
                <w:color w:val="3333FF"/>
                <w:szCs w:val="24"/>
              </w:rPr>
            </w:pPr>
            <w:hyperlink r:id="rId103" w:history="1">
              <w:r w:rsidR="004E5451" w:rsidRPr="003A48D1">
                <w:rPr>
                  <w:rFonts w:asciiTheme="minorHAnsi" w:eastAsia="Times New Roman" w:hAnsiTheme="minorHAnsi" w:cs="Times New Roman"/>
                  <w:color w:val="3333FF"/>
                  <w:szCs w:val="24"/>
                  <w:u w:val="single"/>
                </w:rPr>
                <w:t>A-APR.2.2</w:t>
              </w:r>
            </w:hyperlink>
          </w:p>
          <w:p w14:paraId="36CB57E4" w14:textId="721E9B32" w:rsidR="004E5451" w:rsidRPr="003A48D1" w:rsidRDefault="004E5451" w:rsidP="001C7C2B">
            <w:pPr>
              <w:rPr>
                <w:rFonts w:asciiTheme="minorHAnsi" w:hAnsiTheme="minorHAnsi" w:cs="Times New Roman"/>
                <w:color w:val="3333FF"/>
                <w:szCs w:val="24"/>
              </w:rPr>
            </w:pPr>
          </w:p>
        </w:tc>
        <w:tc>
          <w:tcPr>
            <w:tcW w:w="5324" w:type="dxa"/>
            <w:shd w:val="clear" w:color="auto" w:fill="auto"/>
          </w:tcPr>
          <w:p w14:paraId="31F79C26" w14:textId="73D43F15" w:rsidR="004E5451" w:rsidRPr="001C7C2B" w:rsidRDefault="004E5451" w:rsidP="001C7C2B">
            <w:pPr>
              <w:rPr>
                <w:rFonts w:asciiTheme="minorHAnsi" w:hAnsiTheme="minorHAnsi"/>
                <w:szCs w:val="24"/>
              </w:rPr>
            </w:pPr>
            <w:r w:rsidRPr="001C7C2B">
              <w:rPr>
                <w:rFonts w:asciiTheme="minorHAnsi" w:hAnsiTheme="minorHAnsi"/>
                <w:szCs w:val="24"/>
              </w:rPr>
              <w:t>5.4: Dividing Polynomials (Using division (long and synthetic) and a suggested root, students should be able to divide the polynomial to find the other roots. Extend this into graphing polynomials of standard form when suitable factorizations exist).</w:t>
            </w:r>
          </w:p>
        </w:tc>
        <w:tc>
          <w:tcPr>
            <w:tcW w:w="3023" w:type="dxa"/>
            <w:shd w:val="clear" w:color="auto" w:fill="auto"/>
          </w:tcPr>
          <w:p w14:paraId="5150D917" w14:textId="77777777" w:rsidR="004E5451" w:rsidRPr="001C7C2B" w:rsidRDefault="004E5451" w:rsidP="001C7C2B">
            <w:pPr>
              <w:rPr>
                <w:rFonts w:asciiTheme="minorHAnsi" w:hAnsiTheme="minorHAnsi"/>
                <w:szCs w:val="24"/>
              </w:rPr>
            </w:pPr>
            <w:r w:rsidRPr="001C7C2B">
              <w:rPr>
                <w:rFonts w:asciiTheme="minorHAnsi" w:hAnsiTheme="minorHAnsi"/>
                <w:szCs w:val="24"/>
              </w:rPr>
              <w:t>Pg. 321 - #15, 18-22</w:t>
            </w:r>
          </w:p>
          <w:p w14:paraId="032E1AE0" w14:textId="25A525D8" w:rsidR="004E5451" w:rsidRPr="001C7C2B" w:rsidRDefault="004E5451" w:rsidP="001C7C2B">
            <w:pPr>
              <w:rPr>
                <w:rFonts w:asciiTheme="minorHAnsi" w:hAnsiTheme="minorHAnsi"/>
                <w:szCs w:val="24"/>
              </w:rPr>
            </w:pPr>
            <w:r w:rsidRPr="001C7C2B">
              <w:rPr>
                <w:rFonts w:asciiTheme="minorHAnsi" w:hAnsiTheme="minorHAnsi"/>
                <w:szCs w:val="24"/>
              </w:rPr>
              <w:t>Pg. 325 - #21-24, 29, 31</w:t>
            </w:r>
          </w:p>
        </w:tc>
        <w:tc>
          <w:tcPr>
            <w:tcW w:w="3966" w:type="dxa"/>
            <w:gridSpan w:val="3"/>
            <w:shd w:val="clear" w:color="auto" w:fill="auto"/>
          </w:tcPr>
          <w:p w14:paraId="1AC9B847" w14:textId="77777777" w:rsidR="004E5451" w:rsidRPr="001C7C2B" w:rsidRDefault="004E5451" w:rsidP="001C7C2B">
            <w:pPr>
              <w:rPr>
                <w:rFonts w:asciiTheme="minorHAnsi" w:hAnsiTheme="minorHAnsi"/>
                <w:szCs w:val="24"/>
              </w:rPr>
            </w:pPr>
          </w:p>
        </w:tc>
      </w:tr>
      <w:tr w:rsidR="004E5451" w:rsidRPr="0075214A" w14:paraId="07B5851C" w14:textId="77777777" w:rsidTr="00897F3D">
        <w:trPr>
          <w:trHeight w:val="432"/>
        </w:trPr>
        <w:tc>
          <w:tcPr>
            <w:tcW w:w="1223" w:type="dxa"/>
            <w:shd w:val="clear" w:color="auto" w:fill="auto"/>
          </w:tcPr>
          <w:p w14:paraId="281402F7" w14:textId="668DFD31" w:rsidR="004E5451" w:rsidRPr="001C7C2B" w:rsidRDefault="004E5451" w:rsidP="001C7C2B">
            <w:pPr>
              <w:rPr>
                <w:rFonts w:asciiTheme="minorHAnsi" w:hAnsiTheme="minorHAnsi"/>
                <w:szCs w:val="24"/>
              </w:rPr>
            </w:pPr>
            <w:r w:rsidRPr="001C7C2B">
              <w:rPr>
                <w:rFonts w:asciiTheme="minorHAnsi" w:hAnsiTheme="minorHAnsi"/>
                <w:szCs w:val="24"/>
              </w:rPr>
              <w:t>1</w:t>
            </w:r>
          </w:p>
        </w:tc>
        <w:tc>
          <w:tcPr>
            <w:tcW w:w="1440" w:type="dxa"/>
          </w:tcPr>
          <w:p w14:paraId="22C28A02" w14:textId="1B34C08E" w:rsidR="004E5451" w:rsidRPr="003A48D1" w:rsidRDefault="001C0C20" w:rsidP="001C7C2B">
            <w:pPr>
              <w:rPr>
                <w:rFonts w:asciiTheme="minorHAnsi" w:hAnsiTheme="minorHAnsi" w:cs="Times New Roman"/>
                <w:color w:val="3333FF"/>
                <w:szCs w:val="24"/>
              </w:rPr>
            </w:pPr>
            <w:hyperlink r:id="rId104" w:history="1">
              <w:r w:rsidR="004E5451" w:rsidRPr="003A48D1">
                <w:rPr>
                  <w:rStyle w:val="Hyperlink"/>
                  <w:rFonts w:asciiTheme="minorHAnsi" w:eastAsia="Times New Roman" w:hAnsiTheme="minorHAnsi" w:cs="Times New Roman"/>
                  <w:color w:val="3333FF"/>
                  <w:szCs w:val="24"/>
                </w:rPr>
                <w:t>F-BF.2.3</w:t>
              </w:r>
            </w:hyperlink>
          </w:p>
        </w:tc>
        <w:tc>
          <w:tcPr>
            <w:tcW w:w="5324" w:type="dxa"/>
            <w:shd w:val="clear" w:color="auto" w:fill="auto"/>
          </w:tcPr>
          <w:p w14:paraId="1C35451F" w14:textId="00A53464" w:rsidR="004E5451" w:rsidRPr="001C7C2B" w:rsidRDefault="004E5451" w:rsidP="001C7C2B">
            <w:pPr>
              <w:rPr>
                <w:rFonts w:asciiTheme="minorHAnsi" w:hAnsiTheme="minorHAnsi"/>
                <w:szCs w:val="24"/>
              </w:rPr>
            </w:pPr>
            <w:r w:rsidRPr="001C7C2B">
              <w:rPr>
                <w:rFonts w:asciiTheme="minorHAnsi" w:hAnsiTheme="minorHAnsi"/>
                <w:szCs w:val="24"/>
              </w:rPr>
              <w:t>5.9: Transforming Polynomial Functions</w:t>
            </w:r>
          </w:p>
        </w:tc>
        <w:tc>
          <w:tcPr>
            <w:tcW w:w="3023" w:type="dxa"/>
            <w:shd w:val="clear" w:color="auto" w:fill="auto"/>
          </w:tcPr>
          <w:p w14:paraId="42A97A4C" w14:textId="4BA984D1" w:rsidR="004E5451" w:rsidRPr="001C7C2B" w:rsidRDefault="004E5451" w:rsidP="001C7C2B">
            <w:pPr>
              <w:rPr>
                <w:rFonts w:asciiTheme="minorHAnsi" w:hAnsiTheme="minorHAnsi"/>
                <w:szCs w:val="24"/>
              </w:rPr>
            </w:pPr>
            <w:r w:rsidRPr="001C7C2B">
              <w:rPr>
                <w:rFonts w:asciiTheme="minorHAnsi" w:hAnsiTheme="minorHAnsi"/>
                <w:szCs w:val="24"/>
              </w:rPr>
              <w:t>Pg. 365 - #6-10, 25-34</w:t>
            </w:r>
          </w:p>
        </w:tc>
        <w:tc>
          <w:tcPr>
            <w:tcW w:w="3966" w:type="dxa"/>
            <w:gridSpan w:val="3"/>
            <w:shd w:val="clear" w:color="auto" w:fill="auto"/>
          </w:tcPr>
          <w:p w14:paraId="7AC58CBF" w14:textId="77777777" w:rsidR="004E5451" w:rsidRPr="001C7C2B" w:rsidRDefault="004E5451" w:rsidP="001C7C2B">
            <w:pPr>
              <w:rPr>
                <w:rFonts w:asciiTheme="minorHAnsi" w:hAnsiTheme="minorHAnsi"/>
                <w:szCs w:val="24"/>
              </w:rPr>
            </w:pPr>
          </w:p>
        </w:tc>
      </w:tr>
      <w:tr w:rsidR="004E5451" w:rsidRPr="0075214A" w14:paraId="0A81A36D" w14:textId="77777777" w:rsidTr="00897F3D">
        <w:trPr>
          <w:trHeight w:val="432"/>
        </w:trPr>
        <w:tc>
          <w:tcPr>
            <w:tcW w:w="1223" w:type="dxa"/>
            <w:shd w:val="clear" w:color="auto" w:fill="auto"/>
          </w:tcPr>
          <w:p w14:paraId="59C03140" w14:textId="346F1E76" w:rsidR="004E5451" w:rsidRPr="001C7C2B" w:rsidRDefault="004E5451" w:rsidP="001C7C2B">
            <w:pPr>
              <w:rPr>
                <w:rFonts w:asciiTheme="minorHAnsi" w:hAnsiTheme="minorHAnsi"/>
                <w:szCs w:val="24"/>
              </w:rPr>
            </w:pPr>
            <w:r w:rsidRPr="001C7C2B">
              <w:rPr>
                <w:rFonts w:asciiTheme="minorHAnsi" w:hAnsiTheme="minorHAnsi"/>
                <w:szCs w:val="24"/>
              </w:rPr>
              <w:t>2</w:t>
            </w:r>
          </w:p>
        </w:tc>
        <w:tc>
          <w:tcPr>
            <w:tcW w:w="1440" w:type="dxa"/>
          </w:tcPr>
          <w:p w14:paraId="3D2E594A" w14:textId="77777777" w:rsidR="004E5451" w:rsidRPr="001C7C2B" w:rsidRDefault="004E5451" w:rsidP="001C7C2B">
            <w:pPr>
              <w:rPr>
                <w:rFonts w:asciiTheme="minorHAnsi" w:hAnsiTheme="minorHAnsi"/>
                <w:szCs w:val="24"/>
              </w:rPr>
            </w:pPr>
          </w:p>
        </w:tc>
        <w:tc>
          <w:tcPr>
            <w:tcW w:w="5324" w:type="dxa"/>
            <w:shd w:val="clear" w:color="auto" w:fill="auto"/>
          </w:tcPr>
          <w:p w14:paraId="36243B15" w14:textId="1C323547" w:rsidR="004E5451" w:rsidRPr="001C7C2B" w:rsidRDefault="004E5451" w:rsidP="001C7C2B">
            <w:pPr>
              <w:rPr>
                <w:rFonts w:asciiTheme="minorHAnsi" w:hAnsiTheme="minorHAnsi"/>
                <w:szCs w:val="24"/>
              </w:rPr>
            </w:pPr>
            <w:r w:rsidRPr="001C7C2B">
              <w:rPr>
                <w:rFonts w:asciiTheme="minorHAnsi" w:hAnsiTheme="minorHAnsi"/>
                <w:szCs w:val="24"/>
              </w:rPr>
              <w:t>Review and Assessment</w:t>
            </w:r>
          </w:p>
        </w:tc>
        <w:tc>
          <w:tcPr>
            <w:tcW w:w="3023" w:type="dxa"/>
            <w:shd w:val="clear" w:color="auto" w:fill="auto"/>
          </w:tcPr>
          <w:p w14:paraId="26FB6E3F" w14:textId="77777777" w:rsidR="004E5451" w:rsidRPr="001C7C2B" w:rsidRDefault="004E5451" w:rsidP="001C7C2B">
            <w:pPr>
              <w:rPr>
                <w:rFonts w:asciiTheme="minorHAnsi" w:hAnsiTheme="minorHAnsi"/>
                <w:szCs w:val="24"/>
              </w:rPr>
            </w:pPr>
          </w:p>
        </w:tc>
        <w:tc>
          <w:tcPr>
            <w:tcW w:w="3966" w:type="dxa"/>
            <w:gridSpan w:val="3"/>
            <w:shd w:val="clear" w:color="auto" w:fill="auto"/>
          </w:tcPr>
          <w:p w14:paraId="16C123A8" w14:textId="77777777" w:rsidR="004E5451" w:rsidRPr="001C7C2B" w:rsidRDefault="004E5451" w:rsidP="001C7C2B">
            <w:pPr>
              <w:rPr>
                <w:rFonts w:asciiTheme="minorHAnsi" w:hAnsiTheme="minorHAnsi"/>
                <w:b/>
                <w:color w:val="FF0000"/>
                <w:szCs w:val="24"/>
              </w:rPr>
            </w:pPr>
          </w:p>
        </w:tc>
      </w:tr>
      <w:tr w:rsidR="002E1980" w:rsidRPr="0075214A" w14:paraId="0F66E3F0" w14:textId="77777777" w:rsidTr="00897F3D">
        <w:trPr>
          <w:trHeight w:val="432"/>
        </w:trPr>
        <w:tc>
          <w:tcPr>
            <w:tcW w:w="1223" w:type="dxa"/>
            <w:shd w:val="clear" w:color="auto" w:fill="auto"/>
          </w:tcPr>
          <w:p w14:paraId="5E628887" w14:textId="794318F8" w:rsidR="002E1980" w:rsidRPr="002E1980" w:rsidRDefault="002E1980" w:rsidP="001C7C2B">
            <w:pPr>
              <w:rPr>
                <w:rFonts w:asciiTheme="minorHAnsi" w:hAnsiTheme="minorHAnsi"/>
                <w:b/>
                <w:szCs w:val="24"/>
              </w:rPr>
            </w:pPr>
            <w:r w:rsidRPr="002E1980">
              <w:rPr>
                <w:rFonts w:asciiTheme="minorHAnsi" w:hAnsiTheme="minorHAnsi"/>
                <w:b/>
                <w:szCs w:val="24"/>
              </w:rPr>
              <w:t>3</w:t>
            </w:r>
          </w:p>
        </w:tc>
        <w:tc>
          <w:tcPr>
            <w:tcW w:w="1440" w:type="dxa"/>
          </w:tcPr>
          <w:p w14:paraId="051C7B9D" w14:textId="77777777" w:rsidR="002E1980" w:rsidRPr="001C7C2B" w:rsidRDefault="002E1980" w:rsidP="001C7C2B">
            <w:pPr>
              <w:rPr>
                <w:rFonts w:asciiTheme="minorHAnsi" w:hAnsiTheme="minorHAnsi"/>
                <w:szCs w:val="24"/>
              </w:rPr>
            </w:pPr>
          </w:p>
        </w:tc>
        <w:tc>
          <w:tcPr>
            <w:tcW w:w="5324" w:type="dxa"/>
            <w:shd w:val="clear" w:color="auto" w:fill="auto"/>
          </w:tcPr>
          <w:p w14:paraId="30BEDDF9" w14:textId="310946A6" w:rsidR="002E1980" w:rsidRPr="001C7C2B" w:rsidRDefault="002E1980" w:rsidP="001C7C2B">
            <w:pPr>
              <w:rPr>
                <w:rFonts w:asciiTheme="minorHAnsi" w:hAnsiTheme="minorHAnsi"/>
                <w:szCs w:val="24"/>
              </w:rPr>
            </w:pPr>
            <w:r w:rsidRPr="004D4063">
              <w:rPr>
                <w:rFonts w:ascii="Calibri" w:hAnsi="Calibri"/>
                <w:szCs w:val="24"/>
              </w:rPr>
              <w:t>District Assessmen</w:t>
            </w:r>
            <w:r>
              <w:rPr>
                <w:rFonts w:ascii="Calibri" w:hAnsi="Calibri"/>
                <w:szCs w:val="24"/>
              </w:rPr>
              <w:t>t (1 day), 9 Weeks Exams (2 days</w:t>
            </w:r>
            <w:r w:rsidRPr="004D4063">
              <w:rPr>
                <w:rFonts w:ascii="Calibri" w:hAnsi="Calibri"/>
                <w:szCs w:val="24"/>
              </w:rPr>
              <w:t>)</w:t>
            </w:r>
          </w:p>
        </w:tc>
        <w:tc>
          <w:tcPr>
            <w:tcW w:w="3023" w:type="dxa"/>
            <w:shd w:val="clear" w:color="auto" w:fill="auto"/>
          </w:tcPr>
          <w:p w14:paraId="25566C2E" w14:textId="77777777" w:rsidR="002E1980" w:rsidRPr="001C7C2B" w:rsidRDefault="002E1980" w:rsidP="001C7C2B">
            <w:pPr>
              <w:rPr>
                <w:rFonts w:asciiTheme="minorHAnsi" w:hAnsiTheme="minorHAnsi"/>
                <w:szCs w:val="24"/>
              </w:rPr>
            </w:pPr>
          </w:p>
        </w:tc>
        <w:tc>
          <w:tcPr>
            <w:tcW w:w="3966" w:type="dxa"/>
            <w:gridSpan w:val="3"/>
            <w:shd w:val="clear" w:color="auto" w:fill="auto"/>
          </w:tcPr>
          <w:p w14:paraId="7F80E890" w14:textId="77777777" w:rsidR="002E1980" w:rsidRPr="001C7C2B" w:rsidRDefault="002E1980" w:rsidP="001C7C2B">
            <w:pPr>
              <w:rPr>
                <w:rFonts w:asciiTheme="minorHAnsi" w:hAnsiTheme="minorHAnsi"/>
                <w:b/>
                <w:color w:val="FF0000"/>
                <w:szCs w:val="24"/>
              </w:rPr>
            </w:pPr>
          </w:p>
        </w:tc>
      </w:tr>
    </w:tbl>
    <w:p w14:paraId="67DFE587" w14:textId="77777777" w:rsidR="00AD4061" w:rsidRDefault="00AD4061">
      <w:r>
        <w:br w:type="page"/>
      </w:r>
    </w:p>
    <w:tbl>
      <w:tblPr>
        <w:tblStyle w:val="TableGrid"/>
        <w:tblW w:w="15208" w:type="dxa"/>
        <w:tblInd w:w="-455" w:type="dxa"/>
        <w:tblLook w:val="04A0" w:firstRow="1" w:lastRow="0" w:firstColumn="1" w:lastColumn="0" w:noHBand="0" w:noVBand="1"/>
      </w:tblPr>
      <w:tblGrid>
        <w:gridCol w:w="1080"/>
        <w:gridCol w:w="1851"/>
        <w:gridCol w:w="2785"/>
        <w:gridCol w:w="1621"/>
        <w:gridCol w:w="3229"/>
        <w:gridCol w:w="1912"/>
        <w:gridCol w:w="1648"/>
        <w:gridCol w:w="1082"/>
      </w:tblGrid>
      <w:tr w:rsidR="00AB4379" w14:paraId="3DFBD3FC" w14:textId="77777777" w:rsidTr="009C0610">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09B348C8" w14:textId="1543663A" w:rsidR="00AB4379" w:rsidRPr="001C7C2B" w:rsidRDefault="00AB4379" w:rsidP="00AB4379">
            <w:pPr>
              <w:rPr>
                <w:rFonts w:ascii="Arial" w:hAnsi="Arial" w:cs="Arial"/>
                <w:b/>
                <w:szCs w:val="24"/>
              </w:rPr>
            </w:pPr>
            <w:r w:rsidRPr="001C7C2B">
              <w:rPr>
                <w:rFonts w:ascii="Arial" w:hAnsi="Arial" w:cs="Arial"/>
                <w:b/>
                <w:szCs w:val="24"/>
              </w:rPr>
              <w:lastRenderedPageBreak/>
              <w:t>U</w:t>
            </w:r>
            <w:r w:rsidR="00367EEB" w:rsidRPr="001C7C2B">
              <w:rPr>
                <w:rFonts w:ascii="Arial" w:hAnsi="Arial" w:cs="Arial"/>
                <w:b/>
                <w:szCs w:val="24"/>
              </w:rPr>
              <w:t xml:space="preserve">nit </w:t>
            </w:r>
            <w:r w:rsidRPr="001C7C2B">
              <w:rPr>
                <w:rFonts w:ascii="Arial" w:hAnsi="Arial" w:cs="Arial"/>
                <w:b/>
                <w:szCs w:val="24"/>
              </w:rPr>
              <w:t>4</w:t>
            </w:r>
            <w:r w:rsidR="00367EEB" w:rsidRPr="001C7C2B">
              <w:rPr>
                <w:rFonts w:ascii="Arial" w:hAnsi="Arial" w:cs="Arial"/>
                <w:b/>
                <w:szCs w:val="24"/>
              </w:rPr>
              <w:t>:</w:t>
            </w:r>
            <w:r w:rsidRPr="001C7C2B">
              <w:rPr>
                <w:rFonts w:ascii="Arial" w:hAnsi="Arial" w:cs="Arial"/>
                <w:b/>
                <w:szCs w:val="24"/>
              </w:rPr>
              <w:t xml:space="preserve">  Radical Expressions</w:t>
            </w:r>
          </w:p>
        </w:tc>
      </w:tr>
      <w:tr w:rsidR="00AD4061" w14:paraId="45448942" w14:textId="77777777" w:rsidTr="001C7C2B">
        <w:trPr>
          <w:trHeight w:val="305"/>
        </w:trPr>
        <w:tc>
          <w:tcPr>
            <w:tcW w:w="1080" w:type="dxa"/>
            <w:tcBorders>
              <w:top w:val="single" w:sz="4" w:space="0" w:color="auto"/>
              <w:left w:val="single" w:sz="4" w:space="0" w:color="auto"/>
              <w:bottom w:val="single" w:sz="4" w:space="0" w:color="auto"/>
              <w:right w:val="single" w:sz="4" w:space="0" w:color="auto"/>
            </w:tcBorders>
            <w:hideMark/>
          </w:tcPr>
          <w:p w14:paraId="01002E49" w14:textId="77777777" w:rsidR="00AD4061" w:rsidRDefault="00AD4061" w:rsidP="00897F3D">
            <w:pPr>
              <w:jc w:val="center"/>
              <w:rPr>
                <w:rFonts w:ascii="Arial" w:hAnsi="Arial" w:cs="Arial"/>
                <w:b/>
              </w:rPr>
            </w:pPr>
            <w:r>
              <w:rPr>
                <w:rFonts w:ascii="Arial" w:hAnsi="Arial" w:cs="Arial"/>
                <w:b/>
              </w:rPr>
              <w:t>Code</w:t>
            </w:r>
          </w:p>
        </w:tc>
        <w:tc>
          <w:tcPr>
            <w:tcW w:w="13046" w:type="dxa"/>
            <w:gridSpan w:val="6"/>
            <w:tcBorders>
              <w:top w:val="single" w:sz="4" w:space="0" w:color="auto"/>
              <w:left w:val="single" w:sz="4" w:space="0" w:color="auto"/>
              <w:bottom w:val="single" w:sz="4" w:space="0" w:color="auto"/>
              <w:right w:val="single" w:sz="4" w:space="0" w:color="auto"/>
            </w:tcBorders>
            <w:hideMark/>
          </w:tcPr>
          <w:p w14:paraId="7EFC61C9" w14:textId="77777777" w:rsidR="00AD4061" w:rsidRDefault="00AD4061" w:rsidP="00897F3D">
            <w:pPr>
              <w:jc w:val="center"/>
              <w:rPr>
                <w:rFonts w:ascii="Arial" w:hAnsi="Arial" w:cs="Arial"/>
                <w:b/>
              </w:rPr>
            </w:pPr>
            <w:r>
              <w:rPr>
                <w:rFonts w:ascii="Arial" w:hAnsi="Arial" w:cs="Arial"/>
                <w:b/>
              </w:rPr>
              <w:t>Mathematics Florida Standard</w:t>
            </w:r>
          </w:p>
        </w:tc>
        <w:tc>
          <w:tcPr>
            <w:tcW w:w="1082" w:type="dxa"/>
            <w:tcBorders>
              <w:top w:val="single" w:sz="4" w:space="0" w:color="auto"/>
              <w:left w:val="single" w:sz="4" w:space="0" w:color="auto"/>
              <w:bottom w:val="single" w:sz="4" w:space="0" w:color="auto"/>
              <w:right w:val="single" w:sz="4" w:space="0" w:color="auto"/>
            </w:tcBorders>
            <w:hideMark/>
          </w:tcPr>
          <w:p w14:paraId="33404FDC" w14:textId="77777777" w:rsidR="00AD4061" w:rsidRDefault="00AD4061" w:rsidP="00897F3D">
            <w:pPr>
              <w:jc w:val="center"/>
              <w:rPr>
                <w:rFonts w:ascii="Arial" w:hAnsi="Arial" w:cs="Arial"/>
                <w:b/>
              </w:rPr>
            </w:pPr>
            <w:r>
              <w:rPr>
                <w:rFonts w:ascii="Arial" w:hAnsi="Arial" w:cs="Arial"/>
                <w:b/>
              </w:rPr>
              <w:t>SMP</w:t>
            </w:r>
          </w:p>
        </w:tc>
      </w:tr>
      <w:tr w:rsidR="00DE33C9" w14:paraId="0E4480E9" w14:textId="77777777" w:rsidTr="001C7C2B">
        <w:trPr>
          <w:trHeight w:val="20"/>
        </w:trPr>
        <w:tc>
          <w:tcPr>
            <w:tcW w:w="1080" w:type="dxa"/>
            <w:tcBorders>
              <w:top w:val="nil"/>
              <w:left w:val="single" w:sz="4" w:space="0" w:color="auto"/>
              <w:bottom w:val="single" w:sz="4" w:space="0" w:color="auto"/>
              <w:right w:val="single" w:sz="4" w:space="0" w:color="auto"/>
            </w:tcBorders>
          </w:tcPr>
          <w:p w14:paraId="715276C0" w14:textId="51A0F0AD" w:rsidR="00DE33C9" w:rsidRPr="003A48D1" w:rsidRDefault="001C0C20" w:rsidP="00DE33C9">
            <w:pPr>
              <w:rPr>
                <w:rFonts w:ascii="Arial Narrow" w:hAnsi="Arial Narrow" w:cs="Times New Roman"/>
                <w:color w:val="3333FF"/>
                <w:sz w:val="20"/>
                <w:szCs w:val="20"/>
              </w:rPr>
            </w:pPr>
            <w:hyperlink r:id="rId105" w:history="1">
              <w:r w:rsidR="00DE33C9" w:rsidRPr="003A48D1">
                <w:rPr>
                  <w:rStyle w:val="Hyperlink"/>
                  <w:rFonts w:ascii="Arial Narrow" w:eastAsia="Times New Roman" w:hAnsi="Arial Narrow" w:cs="Times New Roman"/>
                  <w:color w:val="3333FF"/>
                  <w:sz w:val="20"/>
                  <w:szCs w:val="20"/>
                </w:rPr>
                <w:t>N-RN.1.1</w:t>
              </w:r>
            </w:hyperlink>
          </w:p>
        </w:tc>
        <w:tc>
          <w:tcPr>
            <w:tcW w:w="13046" w:type="dxa"/>
            <w:gridSpan w:val="6"/>
            <w:tcBorders>
              <w:top w:val="nil"/>
              <w:left w:val="single" w:sz="4" w:space="0" w:color="auto"/>
              <w:bottom w:val="single" w:sz="4" w:space="0" w:color="auto"/>
              <w:right w:val="single" w:sz="4" w:space="0" w:color="auto"/>
            </w:tcBorders>
          </w:tcPr>
          <w:p w14:paraId="03A2926C" w14:textId="1847AC41" w:rsidR="00DE33C9" w:rsidRPr="001C7C2B" w:rsidRDefault="00DE33C9" w:rsidP="00DE33C9">
            <w:pPr>
              <w:pStyle w:val="Default"/>
              <w:rPr>
                <w:rFonts w:ascii="Arial Narrow" w:hAnsi="Arial Narrow"/>
                <w:sz w:val="20"/>
                <w:szCs w:val="20"/>
              </w:rPr>
            </w:pPr>
            <w:r w:rsidRPr="001C7C2B">
              <w:rPr>
                <w:rFonts w:ascii="Arial Narrow" w:eastAsia="Times New Roman" w:hAnsi="Arial Narrow" w:cs="Times New Roman"/>
                <w:sz w:val="20"/>
                <w:szCs w:val="20"/>
              </w:rPr>
              <w:t>Explain how the definition of the meaning of rational exponents follows from extending the properties of integer exponents to those values, allowing for a notation for radicals in terms of rational exponents.</w:t>
            </w:r>
            <w:r w:rsidRPr="001C7C2B">
              <w:rPr>
                <w:rFonts w:ascii="Arial Narrow" w:eastAsia="Times New Roman" w:hAnsi="Arial Narrow" w:cs="Times New Roman"/>
                <w:i/>
                <w:iCs/>
                <w:sz w:val="20"/>
                <w:szCs w:val="20"/>
              </w:rPr>
              <w:t xml:space="preserve"> For example, we define </w:t>
            </w:r>
            <w:r w:rsidRPr="001C7C2B">
              <w:rPr>
                <w:rFonts w:ascii="Arial Narrow" w:eastAsia="Times New Roman" w:hAnsi="Arial Narrow" w:cs="Times New Roman"/>
                <w:i/>
                <w:iCs/>
                <w:noProof/>
                <w:sz w:val="20"/>
                <w:szCs w:val="20"/>
              </w:rPr>
              <w:drawing>
                <wp:inline distT="0" distB="0" distL="0" distR="0" wp14:anchorId="10A809DD" wp14:editId="198F2B5E">
                  <wp:extent cx="247650" cy="142875"/>
                  <wp:effectExtent l="0" t="0" r="0" b="9525"/>
                  <wp:docPr id="17" name="Picture 17" descr="http://www.cpalms.org/Uploads/Benchmark/5516/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cpalms.org/Uploads/Benchmark/5516/img/Capture2.PNG"/>
                          <pic:cNvPicPr>
                            <a:picLocks noChangeAspect="1" noChangeArrowheads="1"/>
                          </pic:cNvPicPr>
                        </pic:nvPicPr>
                        <pic:blipFill>
                          <a:blip r:embed="rId106">
                            <a:extLst>
                              <a:ext uri="{28A0092B-C50C-407E-A947-70E740481C1C}">
                                <a14:useLocalDpi xmlns:a14="http://schemas.microsoft.com/office/drawing/2010/main" val="0"/>
                              </a:ext>
                            </a:extLst>
                          </a:blip>
                          <a:srcRect/>
                          <a:stretch>
                            <a:fillRect/>
                          </a:stretch>
                        </pic:blipFill>
                        <pic:spPr bwMode="auto">
                          <a:xfrm>
                            <a:off x="0" y="0"/>
                            <a:ext cx="247650" cy="142875"/>
                          </a:xfrm>
                          <a:prstGeom prst="rect">
                            <a:avLst/>
                          </a:prstGeom>
                          <a:noFill/>
                          <a:ln>
                            <a:noFill/>
                          </a:ln>
                        </pic:spPr>
                      </pic:pic>
                    </a:graphicData>
                  </a:graphic>
                </wp:inline>
              </w:drawing>
            </w:r>
            <w:r w:rsidRPr="001C7C2B">
              <w:rPr>
                <w:rFonts w:ascii="Arial Narrow" w:eastAsia="Times New Roman" w:hAnsi="Arial Narrow" w:cs="Times New Roman"/>
                <w:i/>
                <w:iCs/>
                <w:sz w:val="20"/>
                <w:szCs w:val="20"/>
              </w:rPr>
              <w:t xml:space="preserve"> to be the cube root of 5 because we want </w:t>
            </w:r>
            <w:r w:rsidRPr="001C7C2B">
              <w:rPr>
                <w:rFonts w:ascii="Arial Narrow" w:eastAsia="Times New Roman" w:hAnsi="Arial Narrow" w:cs="Times New Roman"/>
                <w:i/>
                <w:iCs/>
                <w:noProof/>
                <w:sz w:val="20"/>
                <w:szCs w:val="20"/>
              </w:rPr>
              <w:drawing>
                <wp:inline distT="0" distB="0" distL="0" distR="0" wp14:anchorId="247F84F3" wp14:editId="4B1C22E9">
                  <wp:extent cx="352425" cy="152400"/>
                  <wp:effectExtent l="0" t="0" r="9525" b="0"/>
                  <wp:docPr id="18" name="Picture 18" descr="http://www.cpalms.org/Uploads/Benchmark/5516/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cpalms.org/Uploads/Benchmark/5516/img/Capture1.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1C7C2B">
              <w:rPr>
                <w:rFonts w:ascii="Arial Narrow" w:eastAsia="Times New Roman" w:hAnsi="Arial Narrow" w:cs="Times New Roman"/>
                <w:i/>
                <w:iCs/>
                <w:sz w:val="20"/>
                <w:szCs w:val="20"/>
              </w:rPr>
              <w:t xml:space="preserve"> = </w:t>
            </w:r>
            <w:r w:rsidRPr="001C7C2B">
              <w:rPr>
                <w:rFonts w:ascii="Arial Narrow" w:eastAsia="Times New Roman" w:hAnsi="Arial Narrow" w:cs="Times New Roman"/>
                <w:i/>
                <w:iCs/>
                <w:noProof/>
                <w:sz w:val="20"/>
                <w:szCs w:val="20"/>
              </w:rPr>
              <w:drawing>
                <wp:inline distT="0" distB="0" distL="0" distR="0" wp14:anchorId="11742D2C" wp14:editId="30F5B35F">
                  <wp:extent cx="314325" cy="161925"/>
                  <wp:effectExtent l="0" t="0" r="9525" b="9525"/>
                  <wp:docPr id="19" name="Picture 19" descr="http://www.cpalms.org/Uploads/Benchmark/5516/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cpalms.org/Uploads/Benchmark/5516/img/Capture3.PNG"/>
                          <pic:cNvPicPr>
                            <a:picLocks noChangeAspect="1" noChangeArrowheads="1"/>
                          </pic:cNvPicPr>
                        </pic:nvPicPr>
                        <pic:blipFill>
                          <a:blip r:embed="rId108">
                            <a:extLst>
                              <a:ext uri="{28A0092B-C50C-407E-A947-70E740481C1C}">
                                <a14:useLocalDpi xmlns:a14="http://schemas.microsoft.com/office/drawing/2010/main" val="0"/>
                              </a:ext>
                            </a:extLst>
                          </a:blip>
                          <a:srcRect/>
                          <a:stretch>
                            <a:fillRect/>
                          </a:stretch>
                        </pic:blipFill>
                        <pic:spPr bwMode="auto">
                          <a:xfrm>
                            <a:off x="0" y="0"/>
                            <a:ext cx="314325" cy="161925"/>
                          </a:xfrm>
                          <a:prstGeom prst="rect">
                            <a:avLst/>
                          </a:prstGeom>
                          <a:noFill/>
                          <a:ln>
                            <a:noFill/>
                          </a:ln>
                        </pic:spPr>
                      </pic:pic>
                    </a:graphicData>
                  </a:graphic>
                </wp:inline>
              </w:drawing>
            </w:r>
            <w:r w:rsidRPr="001C7C2B">
              <w:rPr>
                <w:rFonts w:ascii="Arial Narrow" w:eastAsia="Times New Roman" w:hAnsi="Arial Narrow" w:cs="Times New Roman"/>
                <w:i/>
                <w:iCs/>
                <w:sz w:val="20"/>
                <w:szCs w:val="20"/>
              </w:rPr>
              <w:t xml:space="preserve"> to hold, so </w:t>
            </w:r>
            <w:r w:rsidRPr="001C7C2B">
              <w:rPr>
                <w:rFonts w:ascii="Arial Narrow" w:eastAsia="Times New Roman" w:hAnsi="Arial Narrow" w:cs="Times New Roman"/>
                <w:i/>
                <w:iCs/>
                <w:noProof/>
                <w:sz w:val="20"/>
                <w:szCs w:val="20"/>
              </w:rPr>
              <w:drawing>
                <wp:inline distT="0" distB="0" distL="0" distR="0" wp14:anchorId="5CEF1ACD" wp14:editId="5BE41BC3">
                  <wp:extent cx="352425" cy="152400"/>
                  <wp:effectExtent l="0" t="0" r="9525" b="0"/>
                  <wp:docPr id="20" name="Picture 20" descr="http://www.cpalms.org/Uploads/Benchmark/5516/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cpalms.org/Uploads/Benchmark/5516/img/Capture1.PNG"/>
                          <pic:cNvPicPr>
                            <a:picLocks noChangeAspect="1" noChangeArrowheads="1"/>
                          </pic:cNvPicPr>
                        </pic:nvPicPr>
                        <pic:blipFill>
                          <a:blip r:embed="rId107">
                            <a:extLst>
                              <a:ext uri="{28A0092B-C50C-407E-A947-70E740481C1C}">
                                <a14:useLocalDpi xmlns:a14="http://schemas.microsoft.com/office/drawing/2010/main" val="0"/>
                              </a:ext>
                            </a:extLst>
                          </a:blip>
                          <a:srcRect/>
                          <a:stretch>
                            <a:fillRect/>
                          </a:stretch>
                        </pic:blipFill>
                        <pic:spPr bwMode="auto">
                          <a:xfrm>
                            <a:off x="0" y="0"/>
                            <a:ext cx="352425" cy="152400"/>
                          </a:xfrm>
                          <a:prstGeom prst="rect">
                            <a:avLst/>
                          </a:prstGeom>
                          <a:noFill/>
                          <a:ln>
                            <a:noFill/>
                          </a:ln>
                        </pic:spPr>
                      </pic:pic>
                    </a:graphicData>
                  </a:graphic>
                </wp:inline>
              </w:drawing>
            </w:r>
            <w:r w:rsidRPr="001C7C2B">
              <w:rPr>
                <w:rFonts w:ascii="Arial Narrow" w:eastAsia="Times New Roman" w:hAnsi="Arial Narrow" w:cs="Times New Roman"/>
                <w:i/>
                <w:iCs/>
                <w:sz w:val="20"/>
                <w:szCs w:val="20"/>
              </w:rPr>
              <w:t xml:space="preserve"> must equal 5.</w:t>
            </w:r>
          </w:p>
        </w:tc>
        <w:tc>
          <w:tcPr>
            <w:tcW w:w="1082" w:type="dxa"/>
            <w:tcBorders>
              <w:top w:val="nil"/>
              <w:left w:val="single" w:sz="4" w:space="0" w:color="auto"/>
              <w:bottom w:val="single" w:sz="4" w:space="0" w:color="auto"/>
              <w:right w:val="single" w:sz="4" w:space="0" w:color="auto"/>
            </w:tcBorders>
          </w:tcPr>
          <w:p w14:paraId="0ED7F7A7" w14:textId="53426A3E" w:rsidR="00DE33C9" w:rsidRPr="001C7C2B" w:rsidRDefault="00715C73" w:rsidP="00B50C69">
            <w:pPr>
              <w:jc w:val="center"/>
              <w:rPr>
                <w:rFonts w:ascii="Arial Narrow" w:hAnsi="Arial Narrow" w:cs="Arial"/>
                <w:sz w:val="20"/>
                <w:szCs w:val="20"/>
              </w:rPr>
            </w:pPr>
            <w:r w:rsidRPr="001C7C2B">
              <w:rPr>
                <w:rFonts w:ascii="Arial Narrow" w:hAnsi="Arial Narrow" w:cs="Arial"/>
                <w:sz w:val="20"/>
                <w:szCs w:val="20"/>
              </w:rPr>
              <w:t>1, 2</w:t>
            </w:r>
          </w:p>
        </w:tc>
      </w:tr>
      <w:tr w:rsidR="00E27B23" w14:paraId="69B0D030" w14:textId="77777777" w:rsidTr="001C7C2B">
        <w:trPr>
          <w:trHeight w:val="20"/>
        </w:trPr>
        <w:tc>
          <w:tcPr>
            <w:tcW w:w="1080" w:type="dxa"/>
            <w:tcBorders>
              <w:top w:val="nil"/>
              <w:left w:val="single" w:sz="4" w:space="0" w:color="auto"/>
              <w:bottom w:val="single" w:sz="4" w:space="0" w:color="auto"/>
              <w:right w:val="single" w:sz="4" w:space="0" w:color="auto"/>
            </w:tcBorders>
          </w:tcPr>
          <w:p w14:paraId="5E366EDD" w14:textId="5EEF3B52" w:rsidR="00E27B23" w:rsidRPr="003A48D1" w:rsidRDefault="001C0C20" w:rsidP="00E27B23">
            <w:pPr>
              <w:tabs>
                <w:tab w:val="left" w:pos="840"/>
              </w:tabs>
              <w:rPr>
                <w:rFonts w:ascii="Arial Narrow" w:hAnsi="Arial Narrow"/>
                <w:color w:val="3333FF"/>
                <w:sz w:val="20"/>
                <w:szCs w:val="20"/>
              </w:rPr>
            </w:pPr>
            <w:hyperlink r:id="rId109" w:history="1">
              <w:r w:rsidR="00E27B23" w:rsidRPr="003A48D1">
                <w:rPr>
                  <w:rFonts w:ascii="Arial Narrow" w:eastAsia="Times New Roman" w:hAnsi="Arial Narrow" w:cs="Times New Roman"/>
                  <w:color w:val="3333FF"/>
                  <w:sz w:val="20"/>
                  <w:szCs w:val="20"/>
                  <w:u w:val="single"/>
                </w:rPr>
                <w:t>N-RN.1.2</w:t>
              </w:r>
            </w:hyperlink>
          </w:p>
        </w:tc>
        <w:tc>
          <w:tcPr>
            <w:tcW w:w="13046" w:type="dxa"/>
            <w:gridSpan w:val="6"/>
            <w:tcBorders>
              <w:top w:val="nil"/>
              <w:left w:val="single" w:sz="4" w:space="0" w:color="auto"/>
              <w:bottom w:val="single" w:sz="4" w:space="0" w:color="auto"/>
              <w:right w:val="single" w:sz="4" w:space="0" w:color="auto"/>
            </w:tcBorders>
          </w:tcPr>
          <w:p w14:paraId="6947F637" w14:textId="1AC3A4C3" w:rsidR="00E27B23" w:rsidRPr="001C7C2B" w:rsidRDefault="00E27B23" w:rsidP="00E27B23">
            <w:pPr>
              <w:pStyle w:val="Default"/>
              <w:rPr>
                <w:rFonts w:ascii="Arial Narrow" w:eastAsia="Times New Roman" w:hAnsi="Arial Narrow" w:cs="Times New Roman"/>
                <w:sz w:val="20"/>
                <w:szCs w:val="20"/>
              </w:rPr>
            </w:pPr>
            <w:r w:rsidRPr="001C7C2B">
              <w:rPr>
                <w:rFonts w:ascii="Arial Narrow" w:eastAsia="Times New Roman" w:hAnsi="Arial Narrow" w:cs="Times New Roman"/>
                <w:sz w:val="20"/>
                <w:szCs w:val="20"/>
              </w:rPr>
              <w:t>Rewrite expressions involving radicals and rational exponents using the properties of exponents.</w:t>
            </w:r>
          </w:p>
        </w:tc>
        <w:tc>
          <w:tcPr>
            <w:tcW w:w="1082" w:type="dxa"/>
            <w:tcBorders>
              <w:top w:val="nil"/>
              <w:left w:val="single" w:sz="4" w:space="0" w:color="auto"/>
              <w:bottom w:val="single" w:sz="4" w:space="0" w:color="auto"/>
              <w:right w:val="single" w:sz="4" w:space="0" w:color="auto"/>
            </w:tcBorders>
          </w:tcPr>
          <w:p w14:paraId="08BD8555" w14:textId="5E949CDD" w:rsidR="00E27B23" w:rsidRPr="001C7C2B" w:rsidRDefault="00E27B23" w:rsidP="00E27B23">
            <w:pPr>
              <w:jc w:val="center"/>
              <w:rPr>
                <w:rFonts w:ascii="Arial Narrow" w:hAnsi="Arial Narrow" w:cs="Arial"/>
                <w:sz w:val="20"/>
                <w:szCs w:val="20"/>
              </w:rPr>
            </w:pPr>
            <w:r w:rsidRPr="001C7C2B">
              <w:rPr>
                <w:rFonts w:ascii="Arial Narrow" w:hAnsi="Arial Narrow" w:cs="Arial"/>
                <w:sz w:val="20"/>
                <w:szCs w:val="20"/>
              </w:rPr>
              <w:t>2, 3</w:t>
            </w:r>
          </w:p>
        </w:tc>
      </w:tr>
      <w:tr w:rsidR="00DE33C9" w14:paraId="1123A995" w14:textId="77777777" w:rsidTr="001C7C2B">
        <w:trPr>
          <w:trHeight w:val="20"/>
        </w:trPr>
        <w:tc>
          <w:tcPr>
            <w:tcW w:w="1080" w:type="dxa"/>
            <w:tcBorders>
              <w:top w:val="nil"/>
              <w:left w:val="single" w:sz="4" w:space="0" w:color="auto"/>
              <w:bottom w:val="single" w:sz="4" w:space="0" w:color="auto"/>
              <w:right w:val="single" w:sz="4" w:space="0" w:color="auto"/>
            </w:tcBorders>
          </w:tcPr>
          <w:p w14:paraId="751229CE" w14:textId="1E07D801" w:rsidR="00DE33C9" w:rsidRPr="003A48D1" w:rsidRDefault="001C0C20" w:rsidP="00E27B23">
            <w:pPr>
              <w:tabs>
                <w:tab w:val="left" w:pos="840"/>
              </w:tabs>
              <w:rPr>
                <w:rFonts w:ascii="Arial Narrow" w:hAnsi="Arial Narrow" w:cs="Times New Roman"/>
                <w:color w:val="3333FF"/>
                <w:sz w:val="20"/>
                <w:szCs w:val="20"/>
              </w:rPr>
            </w:pPr>
            <w:hyperlink r:id="rId110" w:history="1">
              <w:r w:rsidR="00DE33C9" w:rsidRPr="003A48D1">
                <w:rPr>
                  <w:rFonts w:ascii="Arial Narrow" w:eastAsia="Times New Roman" w:hAnsi="Arial Narrow" w:cs="Times New Roman"/>
                  <w:color w:val="3333FF"/>
                  <w:sz w:val="20"/>
                  <w:szCs w:val="20"/>
                  <w:u w:val="single"/>
                </w:rPr>
                <w:t>N-</w:t>
              </w:r>
            </w:hyperlink>
            <w:r w:rsidR="00715C73" w:rsidRPr="003A48D1">
              <w:rPr>
                <w:rFonts w:ascii="Arial Narrow" w:eastAsia="Times New Roman" w:hAnsi="Arial Narrow" w:cs="Times New Roman"/>
                <w:color w:val="3333FF"/>
                <w:sz w:val="20"/>
                <w:szCs w:val="20"/>
                <w:u w:val="single"/>
              </w:rPr>
              <w:t>CP</w:t>
            </w:r>
            <w:r w:rsidR="00E27B23" w:rsidRPr="003A48D1">
              <w:rPr>
                <w:rFonts w:ascii="Arial Narrow" w:eastAsia="Times New Roman" w:hAnsi="Arial Narrow" w:cs="Times New Roman"/>
                <w:color w:val="3333FF"/>
                <w:sz w:val="20"/>
                <w:szCs w:val="20"/>
                <w:u w:val="single"/>
              </w:rPr>
              <w:tab/>
            </w:r>
          </w:p>
        </w:tc>
        <w:tc>
          <w:tcPr>
            <w:tcW w:w="13046" w:type="dxa"/>
            <w:gridSpan w:val="6"/>
            <w:tcBorders>
              <w:top w:val="nil"/>
              <w:left w:val="single" w:sz="4" w:space="0" w:color="auto"/>
              <w:bottom w:val="single" w:sz="4" w:space="0" w:color="auto"/>
              <w:right w:val="single" w:sz="4" w:space="0" w:color="auto"/>
            </w:tcBorders>
          </w:tcPr>
          <w:p w14:paraId="54DAC8C2" w14:textId="1B3DE0A2" w:rsidR="00DE33C9" w:rsidRPr="001C7C2B" w:rsidRDefault="00DE33C9" w:rsidP="00DE33C9">
            <w:pPr>
              <w:pStyle w:val="Default"/>
              <w:rPr>
                <w:rFonts w:ascii="Arial Narrow" w:hAnsi="Arial Narrow"/>
                <w:sz w:val="20"/>
                <w:szCs w:val="20"/>
              </w:rPr>
            </w:pPr>
            <w:r w:rsidRPr="001C7C2B">
              <w:rPr>
                <w:rFonts w:ascii="Arial Narrow" w:eastAsia="Times New Roman" w:hAnsi="Arial Narrow" w:cs="Times New Roman"/>
                <w:sz w:val="20"/>
                <w:szCs w:val="20"/>
              </w:rPr>
              <w:t>Rewrite expressions involving radicals and rational exponents using the properties of exponents.</w:t>
            </w:r>
          </w:p>
        </w:tc>
        <w:tc>
          <w:tcPr>
            <w:tcW w:w="1082" w:type="dxa"/>
            <w:tcBorders>
              <w:top w:val="nil"/>
              <w:left w:val="single" w:sz="4" w:space="0" w:color="auto"/>
              <w:bottom w:val="single" w:sz="4" w:space="0" w:color="auto"/>
              <w:right w:val="single" w:sz="4" w:space="0" w:color="auto"/>
            </w:tcBorders>
          </w:tcPr>
          <w:p w14:paraId="68549D4E" w14:textId="35F2C143" w:rsidR="00DE33C9" w:rsidRPr="001C7C2B" w:rsidRDefault="00715C73" w:rsidP="00B50C69">
            <w:pPr>
              <w:jc w:val="center"/>
              <w:rPr>
                <w:rFonts w:ascii="Arial Narrow" w:hAnsi="Arial Narrow" w:cs="Arial"/>
                <w:sz w:val="20"/>
                <w:szCs w:val="20"/>
              </w:rPr>
            </w:pPr>
            <w:r w:rsidRPr="001C7C2B">
              <w:rPr>
                <w:rFonts w:ascii="Arial Narrow" w:hAnsi="Arial Narrow" w:cs="Arial"/>
                <w:sz w:val="20"/>
                <w:szCs w:val="20"/>
              </w:rPr>
              <w:t>2, 3</w:t>
            </w:r>
          </w:p>
        </w:tc>
      </w:tr>
      <w:tr w:rsidR="00DE33C9" w14:paraId="60921CC4" w14:textId="77777777" w:rsidTr="001C7C2B">
        <w:trPr>
          <w:trHeight w:val="20"/>
        </w:trPr>
        <w:tc>
          <w:tcPr>
            <w:tcW w:w="1080" w:type="dxa"/>
            <w:tcBorders>
              <w:top w:val="nil"/>
              <w:left w:val="single" w:sz="4" w:space="0" w:color="auto"/>
              <w:bottom w:val="single" w:sz="4" w:space="0" w:color="auto"/>
              <w:right w:val="single" w:sz="4" w:space="0" w:color="auto"/>
            </w:tcBorders>
          </w:tcPr>
          <w:p w14:paraId="202D705A" w14:textId="793000D1" w:rsidR="00DE33C9" w:rsidRPr="003A48D1" w:rsidRDefault="001C0C20" w:rsidP="00DE33C9">
            <w:pPr>
              <w:rPr>
                <w:rFonts w:ascii="Arial Narrow" w:hAnsi="Arial Narrow" w:cs="Times New Roman"/>
                <w:color w:val="3333FF"/>
                <w:sz w:val="20"/>
                <w:szCs w:val="20"/>
              </w:rPr>
            </w:pPr>
            <w:hyperlink r:id="rId111" w:history="1">
              <w:r w:rsidR="00DE33C9" w:rsidRPr="003A48D1">
                <w:rPr>
                  <w:rFonts w:ascii="Arial Narrow" w:eastAsia="Times New Roman" w:hAnsi="Arial Narrow" w:cs="Times New Roman"/>
                  <w:color w:val="3333FF"/>
                  <w:sz w:val="20"/>
                  <w:szCs w:val="20"/>
                  <w:u w:val="single"/>
                </w:rPr>
                <w:t>A-REI.1.1</w:t>
              </w:r>
            </w:hyperlink>
          </w:p>
        </w:tc>
        <w:tc>
          <w:tcPr>
            <w:tcW w:w="13046" w:type="dxa"/>
            <w:gridSpan w:val="6"/>
            <w:tcBorders>
              <w:top w:val="nil"/>
              <w:left w:val="single" w:sz="4" w:space="0" w:color="auto"/>
              <w:bottom w:val="single" w:sz="4" w:space="0" w:color="auto"/>
              <w:right w:val="single" w:sz="4" w:space="0" w:color="auto"/>
            </w:tcBorders>
          </w:tcPr>
          <w:p w14:paraId="0A3C0185" w14:textId="35522CAC" w:rsidR="00DE33C9" w:rsidRPr="001C7C2B" w:rsidRDefault="00DE33C9" w:rsidP="00DE33C9">
            <w:pPr>
              <w:pStyle w:val="Default"/>
              <w:rPr>
                <w:rFonts w:ascii="Arial Narrow" w:hAnsi="Arial Narrow"/>
                <w:sz w:val="20"/>
                <w:szCs w:val="20"/>
              </w:rPr>
            </w:pPr>
            <w:r w:rsidRPr="001C7C2B">
              <w:rPr>
                <w:rFonts w:ascii="Arial Narrow" w:eastAsia="Times New Roman" w:hAnsi="Arial Narrow" w:cs="Times New Roman"/>
                <w:sz w:val="20"/>
                <w:szCs w:val="20"/>
              </w:rPr>
              <w:t>Explain each step in solving a simple equation as following from the equality of numbers asserted at the previous step, starting from the assumption that the original equation has a solution. Construct a viable argument to justify a solution method.</w:t>
            </w:r>
          </w:p>
        </w:tc>
        <w:tc>
          <w:tcPr>
            <w:tcW w:w="1082" w:type="dxa"/>
            <w:tcBorders>
              <w:top w:val="nil"/>
              <w:left w:val="single" w:sz="4" w:space="0" w:color="auto"/>
              <w:bottom w:val="single" w:sz="4" w:space="0" w:color="auto"/>
              <w:right w:val="single" w:sz="4" w:space="0" w:color="auto"/>
            </w:tcBorders>
          </w:tcPr>
          <w:p w14:paraId="3B12F01B" w14:textId="7B7FD624" w:rsidR="00DE33C9" w:rsidRPr="001C7C2B" w:rsidRDefault="006762EA" w:rsidP="00B50C69">
            <w:pPr>
              <w:jc w:val="center"/>
              <w:rPr>
                <w:rFonts w:ascii="Arial Narrow" w:hAnsi="Arial Narrow" w:cs="Arial"/>
                <w:sz w:val="20"/>
                <w:szCs w:val="20"/>
              </w:rPr>
            </w:pPr>
            <w:r w:rsidRPr="001C7C2B">
              <w:rPr>
                <w:rFonts w:ascii="Arial Narrow" w:hAnsi="Arial Narrow" w:cs="Arial"/>
                <w:sz w:val="20"/>
                <w:szCs w:val="20"/>
              </w:rPr>
              <w:t>1,2,6</w:t>
            </w:r>
          </w:p>
        </w:tc>
      </w:tr>
      <w:tr w:rsidR="00DE33C9" w14:paraId="4BBDB147" w14:textId="77777777" w:rsidTr="001C7C2B">
        <w:trPr>
          <w:trHeight w:val="20"/>
        </w:trPr>
        <w:tc>
          <w:tcPr>
            <w:tcW w:w="1080" w:type="dxa"/>
            <w:tcBorders>
              <w:top w:val="nil"/>
              <w:left w:val="single" w:sz="4" w:space="0" w:color="auto"/>
              <w:bottom w:val="single" w:sz="4" w:space="0" w:color="auto"/>
              <w:right w:val="single" w:sz="4" w:space="0" w:color="auto"/>
            </w:tcBorders>
          </w:tcPr>
          <w:p w14:paraId="606666B0" w14:textId="419C5C65" w:rsidR="00DE33C9" w:rsidRPr="003A48D1" w:rsidRDefault="001C0C20" w:rsidP="00DE33C9">
            <w:pPr>
              <w:rPr>
                <w:rFonts w:ascii="Arial Narrow" w:hAnsi="Arial Narrow" w:cs="Times New Roman"/>
                <w:color w:val="3333FF"/>
                <w:sz w:val="20"/>
                <w:szCs w:val="20"/>
              </w:rPr>
            </w:pPr>
            <w:hyperlink r:id="rId112" w:history="1">
              <w:r w:rsidR="00DE33C9" w:rsidRPr="003A48D1">
                <w:rPr>
                  <w:rStyle w:val="Hyperlink"/>
                  <w:rFonts w:ascii="Arial Narrow" w:eastAsia="Times New Roman" w:hAnsi="Arial Narrow" w:cs="Times New Roman"/>
                  <w:color w:val="3333FF"/>
                  <w:sz w:val="20"/>
                  <w:szCs w:val="20"/>
                </w:rPr>
                <w:t>A-REI.1.2</w:t>
              </w:r>
            </w:hyperlink>
          </w:p>
        </w:tc>
        <w:tc>
          <w:tcPr>
            <w:tcW w:w="13046" w:type="dxa"/>
            <w:gridSpan w:val="6"/>
            <w:tcBorders>
              <w:top w:val="nil"/>
              <w:left w:val="single" w:sz="4" w:space="0" w:color="auto"/>
              <w:bottom w:val="single" w:sz="4" w:space="0" w:color="auto"/>
              <w:right w:val="single" w:sz="4" w:space="0" w:color="auto"/>
            </w:tcBorders>
          </w:tcPr>
          <w:p w14:paraId="537E65D2" w14:textId="345FEBD2" w:rsidR="00DE33C9" w:rsidRPr="001C7C2B" w:rsidRDefault="00DE33C9" w:rsidP="00DE33C9">
            <w:pPr>
              <w:pStyle w:val="Default"/>
              <w:rPr>
                <w:rFonts w:ascii="Arial Narrow" w:hAnsi="Arial Narrow"/>
                <w:sz w:val="20"/>
                <w:szCs w:val="20"/>
              </w:rPr>
            </w:pPr>
            <w:r w:rsidRPr="001C7C2B">
              <w:rPr>
                <w:rFonts w:ascii="Arial Narrow" w:eastAsia="Times New Roman" w:hAnsi="Arial Narrow" w:cs="Times New Roman"/>
                <w:sz w:val="20"/>
                <w:szCs w:val="20"/>
              </w:rPr>
              <w:t>Solve simple rational and radical equations in one variable, and give examples showing how extraneous solutions may arise.</w:t>
            </w:r>
          </w:p>
        </w:tc>
        <w:tc>
          <w:tcPr>
            <w:tcW w:w="1082" w:type="dxa"/>
            <w:tcBorders>
              <w:top w:val="nil"/>
              <w:left w:val="single" w:sz="4" w:space="0" w:color="auto"/>
              <w:bottom w:val="single" w:sz="4" w:space="0" w:color="auto"/>
              <w:right w:val="single" w:sz="4" w:space="0" w:color="auto"/>
            </w:tcBorders>
          </w:tcPr>
          <w:p w14:paraId="33151B1B" w14:textId="2AE2A55B" w:rsidR="00DE33C9" w:rsidRPr="001C7C2B" w:rsidRDefault="00715D9D" w:rsidP="00B50C69">
            <w:pPr>
              <w:jc w:val="center"/>
              <w:rPr>
                <w:rFonts w:ascii="Arial Narrow" w:hAnsi="Arial Narrow" w:cs="Arial"/>
                <w:sz w:val="20"/>
                <w:szCs w:val="20"/>
              </w:rPr>
            </w:pPr>
            <w:r w:rsidRPr="001C7C2B">
              <w:rPr>
                <w:rFonts w:ascii="Arial Narrow" w:hAnsi="Arial Narrow" w:cs="Arial"/>
                <w:sz w:val="20"/>
                <w:szCs w:val="20"/>
              </w:rPr>
              <w:t>1,6</w:t>
            </w:r>
          </w:p>
        </w:tc>
      </w:tr>
      <w:tr w:rsidR="00AD4061" w14:paraId="1597FC82" w14:textId="77777777" w:rsidTr="00C00DDE">
        <w:trPr>
          <w:trHeight w:val="60"/>
        </w:trPr>
        <w:tc>
          <w:tcPr>
            <w:tcW w:w="7337" w:type="dxa"/>
            <w:gridSpan w:val="4"/>
            <w:tcBorders>
              <w:top w:val="nil"/>
              <w:left w:val="single" w:sz="4" w:space="0" w:color="auto"/>
              <w:right w:val="single" w:sz="4" w:space="0" w:color="auto"/>
            </w:tcBorders>
            <w:shd w:val="clear" w:color="auto" w:fill="D9D9D9" w:themeFill="background1" w:themeFillShade="D9"/>
          </w:tcPr>
          <w:p w14:paraId="4284964D" w14:textId="77777777" w:rsidR="00AD4061" w:rsidRPr="00B16CFF" w:rsidRDefault="00AD4061" w:rsidP="001C7C2B">
            <w:pPr>
              <w:jc w:val="center"/>
              <w:rPr>
                <w:rFonts w:ascii="Arial" w:hAnsi="Arial" w:cs="Arial"/>
                <w:szCs w:val="24"/>
              </w:rPr>
            </w:pPr>
            <w:r w:rsidRPr="00B16CFF">
              <w:rPr>
                <w:rFonts w:ascii="Arial" w:hAnsi="Arial" w:cs="Arial"/>
                <w:b/>
                <w:szCs w:val="24"/>
              </w:rPr>
              <w:t>Learning Goal and Scale</w:t>
            </w:r>
          </w:p>
        </w:tc>
        <w:tc>
          <w:tcPr>
            <w:tcW w:w="7871"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7386CDF4" w14:textId="63A29524" w:rsidR="00AD4061" w:rsidRPr="00B16CFF" w:rsidRDefault="00AD4061" w:rsidP="001C7C2B">
            <w:pPr>
              <w:jc w:val="center"/>
              <w:rPr>
                <w:rFonts w:ascii="Arial" w:hAnsi="Arial" w:cs="Arial"/>
                <w:sz w:val="19"/>
                <w:szCs w:val="19"/>
              </w:rPr>
            </w:pPr>
            <w:r w:rsidRPr="00B16CFF">
              <w:rPr>
                <w:rFonts w:ascii="Arial" w:hAnsi="Arial" w:cs="Arial"/>
                <w:b/>
                <w:szCs w:val="24"/>
              </w:rPr>
              <w:t>Instructional Strategies &amp; Misconceptions</w:t>
            </w:r>
          </w:p>
        </w:tc>
      </w:tr>
      <w:tr w:rsidR="00AD4061" w14:paraId="6A14D29E" w14:textId="77777777" w:rsidTr="00C00DDE">
        <w:trPr>
          <w:trHeight w:val="720"/>
        </w:trPr>
        <w:tc>
          <w:tcPr>
            <w:tcW w:w="7337" w:type="dxa"/>
            <w:gridSpan w:val="4"/>
            <w:tcBorders>
              <w:left w:val="single" w:sz="4" w:space="0" w:color="auto"/>
              <w:bottom w:val="single" w:sz="4" w:space="0" w:color="auto"/>
              <w:right w:val="single" w:sz="4" w:space="0" w:color="auto"/>
            </w:tcBorders>
          </w:tcPr>
          <w:p w14:paraId="02BECC3D" w14:textId="21031505" w:rsidR="00AD4061" w:rsidRPr="001C7C2B" w:rsidRDefault="001C0C20" w:rsidP="00897F3D">
            <w:pPr>
              <w:rPr>
                <w:rFonts w:ascii="Arial Narrow" w:hAnsi="Arial Narrow" w:cs="Arial"/>
                <w:b/>
                <w:sz w:val="20"/>
                <w:szCs w:val="20"/>
              </w:rPr>
            </w:pPr>
            <w:hyperlink r:id="rId113" w:history="1">
              <w:r w:rsidR="00DE33C9" w:rsidRPr="003A48D1">
                <w:rPr>
                  <w:rStyle w:val="Hyperlink"/>
                  <w:rFonts w:ascii="Arial Narrow" w:hAnsi="Arial Narrow" w:cs="Arial"/>
                  <w:b/>
                  <w:color w:val="3333FF"/>
                  <w:sz w:val="20"/>
                  <w:szCs w:val="20"/>
                </w:rPr>
                <w:t>A203:</w:t>
              </w:r>
              <w:r w:rsidR="00DE33C9" w:rsidRPr="003A48D1">
                <w:rPr>
                  <w:rStyle w:val="Hyperlink"/>
                  <w:rFonts w:ascii="Arial Narrow" w:hAnsi="Arial Narrow" w:cs="JasmineUPC"/>
                  <w:color w:val="3333FF"/>
                  <w:w w:val="90"/>
                  <w:sz w:val="20"/>
                  <w:szCs w:val="20"/>
                </w:rPr>
                <w:t xml:space="preserve"> </w:t>
              </w:r>
              <w:r w:rsidR="00DE33C9" w:rsidRPr="003A48D1">
                <w:rPr>
                  <w:rStyle w:val="Hyperlink"/>
                  <w:rFonts w:ascii="Arial Narrow" w:hAnsi="Arial Narrow" w:cs="Arial"/>
                  <w:color w:val="3333FF"/>
                  <w:sz w:val="20"/>
                  <w:szCs w:val="20"/>
                </w:rPr>
                <w:t>Solve simple rational and radical equations including justifications and extraneous solutions.</w:t>
              </w:r>
            </w:hyperlink>
          </w:p>
        </w:tc>
        <w:tc>
          <w:tcPr>
            <w:tcW w:w="7871" w:type="dxa"/>
            <w:gridSpan w:val="4"/>
            <w:tcBorders>
              <w:top w:val="single" w:sz="4" w:space="0" w:color="auto"/>
              <w:left w:val="single" w:sz="4" w:space="0" w:color="auto"/>
              <w:bottom w:val="single" w:sz="4" w:space="0" w:color="auto"/>
              <w:right w:val="single" w:sz="4" w:space="0" w:color="auto"/>
            </w:tcBorders>
            <w:shd w:val="clear" w:color="auto" w:fill="auto"/>
          </w:tcPr>
          <w:p w14:paraId="5D9A2A56" w14:textId="77777777" w:rsidR="00D27D26" w:rsidRPr="001C7C2B" w:rsidRDefault="00D27D26" w:rsidP="00D27D26">
            <w:pPr>
              <w:rPr>
                <w:rFonts w:ascii="Arial Narrow" w:hAnsi="Arial Narrow" w:cs="Arial"/>
                <w:b/>
                <w:sz w:val="20"/>
                <w:szCs w:val="20"/>
              </w:rPr>
            </w:pPr>
            <w:r w:rsidRPr="001C7C2B">
              <w:rPr>
                <w:rFonts w:ascii="Arial Narrow" w:hAnsi="Arial Narrow" w:cs="Arial"/>
                <w:b/>
                <w:sz w:val="20"/>
                <w:szCs w:val="20"/>
                <w:u w:val="single"/>
              </w:rPr>
              <w:t>Common Errors when Using Radical Expressions</w:t>
            </w:r>
            <w:r w:rsidRPr="001C7C2B">
              <w:rPr>
                <w:rFonts w:ascii="Arial Narrow" w:hAnsi="Arial Narrow" w:cs="Arial"/>
                <w:b/>
                <w:sz w:val="20"/>
                <w:szCs w:val="20"/>
              </w:rPr>
              <w:t xml:space="preserve"> pg. 379A Finding Roots, Simplifying Variables, and Finding Domain</w:t>
            </w:r>
          </w:p>
          <w:p w14:paraId="7E571841" w14:textId="77777777" w:rsidR="00D27D26" w:rsidRPr="001C7C2B" w:rsidRDefault="00D27D26" w:rsidP="00D27D26">
            <w:pPr>
              <w:rPr>
                <w:rFonts w:ascii="Arial Narrow" w:hAnsi="Arial Narrow" w:cs="Arial"/>
                <w:b/>
                <w:sz w:val="20"/>
                <w:szCs w:val="20"/>
              </w:rPr>
            </w:pPr>
            <w:r w:rsidRPr="001C7C2B">
              <w:rPr>
                <w:rFonts w:ascii="Arial Narrow" w:hAnsi="Arial Narrow" w:cs="Arial"/>
                <w:b/>
                <w:sz w:val="20"/>
                <w:szCs w:val="20"/>
                <w:u w:val="single"/>
              </w:rPr>
              <w:t>Common Errors when Using Solving Radical Equations</w:t>
            </w:r>
            <w:r w:rsidRPr="001C7C2B">
              <w:rPr>
                <w:rFonts w:ascii="Arial Narrow" w:hAnsi="Arial Narrow" w:cs="Arial"/>
                <w:b/>
                <w:sz w:val="20"/>
                <w:szCs w:val="20"/>
              </w:rPr>
              <w:t xml:space="preserve"> pg. 379B Squaring Both Sides and Extraneous Solutions</w:t>
            </w:r>
          </w:p>
          <w:p w14:paraId="6CADFECC" w14:textId="6E4A6ED8" w:rsidR="00AD4061" w:rsidRPr="001C7C2B" w:rsidRDefault="00D27D26" w:rsidP="00D27D26">
            <w:pPr>
              <w:rPr>
                <w:rFonts w:ascii="Arial Narrow" w:hAnsi="Arial Narrow" w:cs="Arial"/>
                <w:b/>
                <w:sz w:val="20"/>
                <w:szCs w:val="20"/>
              </w:rPr>
            </w:pPr>
            <w:r w:rsidRPr="001C7C2B">
              <w:rPr>
                <w:rFonts w:ascii="Arial Narrow" w:hAnsi="Arial Narrow" w:cs="Arial"/>
                <w:b/>
                <w:sz w:val="20"/>
                <w:szCs w:val="20"/>
                <w:u w:val="single"/>
              </w:rPr>
              <w:t>Common Errors when Graphing Radical Functions</w:t>
            </w:r>
            <w:r w:rsidRPr="001C7C2B">
              <w:rPr>
                <w:rFonts w:ascii="Arial Narrow" w:hAnsi="Arial Narrow" w:cs="Arial"/>
                <w:b/>
                <w:sz w:val="20"/>
                <w:szCs w:val="20"/>
              </w:rPr>
              <w:t xml:space="preserve"> pg. 379B Finding the Inverse and Transformations</w:t>
            </w:r>
          </w:p>
        </w:tc>
      </w:tr>
      <w:tr w:rsidR="00AD4061" w14:paraId="4D255637" w14:textId="77777777" w:rsidTr="00DE33C9">
        <w:trPr>
          <w:trHeight w:val="260"/>
        </w:trPr>
        <w:tc>
          <w:tcPr>
            <w:tcW w:w="571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3BE0E791" w14:textId="77777777" w:rsidR="00AD4061" w:rsidRDefault="00AD4061" w:rsidP="00897F3D">
            <w:pPr>
              <w:jc w:val="center"/>
              <w:rPr>
                <w:rFonts w:ascii="Arial" w:hAnsi="Arial" w:cs="Arial"/>
                <w:szCs w:val="24"/>
              </w:rPr>
            </w:pPr>
            <w:r>
              <w:rPr>
                <w:rFonts w:ascii="Arial" w:hAnsi="Arial" w:cs="Arial"/>
                <w:b/>
                <w:szCs w:val="24"/>
              </w:rPr>
              <w:t>Math Practices for Unit</w:t>
            </w:r>
          </w:p>
        </w:tc>
        <w:tc>
          <w:tcPr>
            <w:tcW w:w="4850" w:type="dxa"/>
            <w:gridSpan w:val="2"/>
            <w:tcBorders>
              <w:top w:val="nil"/>
              <w:left w:val="single" w:sz="4" w:space="0" w:color="auto"/>
              <w:bottom w:val="nil"/>
              <w:right w:val="single" w:sz="4" w:space="0" w:color="auto"/>
            </w:tcBorders>
            <w:shd w:val="clear" w:color="auto" w:fill="D9D9D9" w:themeFill="background1" w:themeFillShade="D9"/>
            <w:hideMark/>
          </w:tcPr>
          <w:p w14:paraId="3E207C4B" w14:textId="77777777" w:rsidR="00AD4061" w:rsidRDefault="00AD4061" w:rsidP="00897F3D">
            <w:pPr>
              <w:jc w:val="center"/>
              <w:rPr>
                <w:rFonts w:ascii="Arial" w:hAnsi="Arial" w:cs="Arial"/>
                <w:b/>
                <w:szCs w:val="24"/>
              </w:rPr>
            </w:pPr>
            <w:r>
              <w:rPr>
                <w:rFonts w:ascii="Arial" w:hAnsi="Arial" w:cs="Arial"/>
                <w:b/>
                <w:szCs w:val="24"/>
              </w:rPr>
              <w:t>Unit Connections</w:t>
            </w:r>
          </w:p>
        </w:tc>
        <w:tc>
          <w:tcPr>
            <w:tcW w:w="464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7F4D222F" w14:textId="77777777" w:rsidR="00AD4061" w:rsidRDefault="00AD4061" w:rsidP="00897F3D">
            <w:pPr>
              <w:jc w:val="center"/>
              <w:rPr>
                <w:rFonts w:ascii="Arial" w:hAnsi="Arial" w:cs="Arial"/>
                <w:szCs w:val="24"/>
              </w:rPr>
            </w:pPr>
            <w:r>
              <w:rPr>
                <w:rFonts w:ascii="Arial" w:hAnsi="Arial" w:cs="Arial"/>
                <w:b/>
                <w:szCs w:val="24"/>
              </w:rPr>
              <w:t>Instructional Resources</w:t>
            </w:r>
          </w:p>
        </w:tc>
      </w:tr>
      <w:tr w:rsidR="00AD4061" w14:paraId="36284306" w14:textId="77777777" w:rsidTr="0036737C">
        <w:trPr>
          <w:trHeight w:val="432"/>
        </w:trPr>
        <w:tc>
          <w:tcPr>
            <w:tcW w:w="293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2C69609C"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1. Make sense of problems and persevere in solving them.</w:t>
            </w:r>
          </w:p>
        </w:tc>
        <w:tc>
          <w:tcPr>
            <w:tcW w:w="2785" w:type="dxa"/>
            <w:tcBorders>
              <w:top w:val="single" w:sz="4" w:space="0" w:color="auto"/>
              <w:left w:val="single" w:sz="4" w:space="0" w:color="auto"/>
              <w:bottom w:val="single" w:sz="4" w:space="0" w:color="auto"/>
              <w:right w:val="single" w:sz="4" w:space="0" w:color="auto"/>
            </w:tcBorders>
            <w:hideMark/>
          </w:tcPr>
          <w:p w14:paraId="61AC1856"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5. Use appropriate tools strategically.</w:t>
            </w:r>
          </w:p>
        </w:tc>
        <w:tc>
          <w:tcPr>
            <w:tcW w:w="4850" w:type="dxa"/>
            <w:gridSpan w:val="2"/>
            <w:vMerge w:val="restart"/>
            <w:tcBorders>
              <w:top w:val="single" w:sz="4" w:space="0" w:color="auto"/>
              <w:left w:val="single" w:sz="4" w:space="0" w:color="auto"/>
              <w:bottom w:val="single" w:sz="4" w:space="0" w:color="auto"/>
              <w:right w:val="single" w:sz="4" w:space="0" w:color="auto"/>
            </w:tcBorders>
          </w:tcPr>
          <w:p w14:paraId="2EED60F2" w14:textId="77777777" w:rsidR="008579FF" w:rsidRPr="001C7C2B" w:rsidRDefault="008579FF" w:rsidP="001C7C2B">
            <w:pPr>
              <w:pStyle w:val="ListParagraph"/>
              <w:numPr>
                <w:ilvl w:val="0"/>
                <w:numId w:val="16"/>
              </w:numPr>
              <w:spacing w:after="160" w:line="259" w:lineRule="auto"/>
              <w:ind w:left="360"/>
              <w:rPr>
                <w:rFonts w:ascii="Arial Narrow" w:hAnsi="Arial Narrow"/>
                <w:sz w:val="20"/>
                <w:szCs w:val="20"/>
              </w:rPr>
            </w:pPr>
            <w:r w:rsidRPr="001C7C2B">
              <w:rPr>
                <w:rFonts w:ascii="Arial Narrow" w:hAnsi="Arial Narrow"/>
                <w:sz w:val="20"/>
                <w:szCs w:val="20"/>
              </w:rPr>
              <w:t>Finding the domain and range of functions</w:t>
            </w:r>
          </w:p>
          <w:p w14:paraId="63ACE819" w14:textId="77777777" w:rsidR="008579FF" w:rsidRPr="001C7C2B" w:rsidRDefault="008579FF" w:rsidP="001C7C2B">
            <w:pPr>
              <w:pStyle w:val="ListParagraph"/>
              <w:numPr>
                <w:ilvl w:val="0"/>
                <w:numId w:val="16"/>
              </w:numPr>
              <w:spacing w:after="160" w:line="259" w:lineRule="auto"/>
              <w:ind w:left="360"/>
              <w:rPr>
                <w:rFonts w:ascii="Arial Narrow" w:hAnsi="Arial Narrow"/>
                <w:sz w:val="20"/>
                <w:szCs w:val="20"/>
              </w:rPr>
            </w:pPr>
            <w:r w:rsidRPr="001C7C2B">
              <w:rPr>
                <w:rFonts w:ascii="Arial Narrow" w:hAnsi="Arial Narrow"/>
                <w:sz w:val="20"/>
                <w:szCs w:val="20"/>
              </w:rPr>
              <w:t>Graphing quadratic functions</w:t>
            </w:r>
          </w:p>
          <w:p w14:paraId="7B50EC28" w14:textId="77777777" w:rsidR="008579FF" w:rsidRPr="001C7C2B" w:rsidRDefault="008579FF" w:rsidP="001C7C2B">
            <w:pPr>
              <w:pStyle w:val="ListParagraph"/>
              <w:numPr>
                <w:ilvl w:val="0"/>
                <w:numId w:val="16"/>
              </w:numPr>
              <w:spacing w:after="160" w:line="259" w:lineRule="auto"/>
              <w:ind w:left="360"/>
              <w:rPr>
                <w:rFonts w:ascii="Arial Narrow" w:hAnsi="Arial Narrow"/>
                <w:sz w:val="20"/>
                <w:szCs w:val="20"/>
              </w:rPr>
            </w:pPr>
            <w:r w:rsidRPr="001C7C2B">
              <w:rPr>
                <w:rFonts w:ascii="Arial Narrow" w:hAnsi="Arial Narrow"/>
                <w:sz w:val="20"/>
                <w:szCs w:val="20"/>
              </w:rPr>
              <w:t>Multiplying binomials</w:t>
            </w:r>
          </w:p>
          <w:p w14:paraId="222E8904" w14:textId="2A2AC73B" w:rsidR="00AD4061" w:rsidRPr="008579FF" w:rsidRDefault="008579FF" w:rsidP="001C7C2B">
            <w:pPr>
              <w:pStyle w:val="ListParagraph"/>
              <w:numPr>
                <w:ilvl w:val="0"/>
                <w:numId w:val="16"/>
              </w:numPr>
              <w:spacing w:after="160" w:line="259" w:lineRule="auto"/>
              <w:ind w:left="360"/>
            </w:pPr>
            <w:r w:rsidRPr="001C7C2B">
              <w:rPr>
                <w:rFonts w:ascii="Arial Narrow" w:hAnsi="Arial Narrow"/>
                <w:sz w:val="20"/>
                <w:szCs w:val="20"/>
              </w:rPr>
              <w:t>Solving by factoring</w:t>
            </w:r>
          </w:p>
        </w:tc>
        <w:tc>
          <w:tcPr>
            <w:tcW w:w="1912" w:type="dxa"/>
            <w:vMerge w:val="restart"/>
            <w:tcBorders>
              <w:top w:val="single" w:sz="4" w:space="0" w:color="auto"/>
              <w:left w:val="single" w:sz="4" w:space="0" w:color="auto"/>
              <w:bottom w:val="single" w:sz="4" w:space="0" w:color="auto"/>
              <w:right w:val="nil"/>
            </w:tcBorders>
          </w:tcPr>
          <w:p w14:paraId="6E4B15E6" w14:textId="77777777" w:rsidR="00AD4061" w:rsidRDefault="00AD4061" w:rsidP="00897F3D">
            <w:pPr>
              <w:rPr>
                <w:rFonts w:ascii="Arial Narrow" w:hAnsi="Arial Narrow" w:cs="Arial"/>
                <w:sz w:val="18"/>
                <w:szCs w:val="18"/>
              </w:rPr>
            </w:pPr>
          </w:p>
        </w:tc>
        <w:tc>
          <w:tcPr>
            <w:tcW w:w="2730" w:type="dxa"/>
            <w:gridSpan w:val="2"/>
            <w:vMerge w:val="restart"/>
            <w:tcBorders>
              <w:top w:val="single" w:sz="4" w:space="0" w:color="auto"/>
              <w:left w:val="nil"/>
              <w:bottom w:val="single" w:sz="4" w:space="0" w:color="auto"/>
              <w:right w:val="single" w:sz="4" w:space="0" w:color="auto"/>
            </w:tcBorders>
          </w:tcPr>
          <w:p w14:paraId="51940247" w14:textId="77777777" w:rsidR="00AD4061" w:rsidRDefault="00AD4061" w:rsidP="00897F3D">
            <w:pPr>
              <w:rPr>
                <w:rFonts w:ascii="Arial" w:hAnsi="Arial" w:cs="Arial"/>
                <w:sz w:val="20"/>
                <w:szCs w:val="20"/>
              </w:rPr>
            </w:pPr>
          </w:p>
        </w:tc>
      </w:tr>
      <w:tr w:rsidR="00AD4061" w14:paraId="36702E8B" w14:textId="77777777" w:rsidTr="0036737C">
        <w:trPr>
          <w:trHeight w:val="432"/>
        </w:trPr>
        <w:tc>
          <w:tcPr>
            <w:tcW w:w="293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19FFFDE"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2. Reason abstractly and quantitatively.</w:t>
            </w:r>
          </w:p>
        </w:tc>
        <w:tc>
          <w:tcPr>
            <w:tcW w:w="2785"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227B473"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6</w:t>
            </w:r>
            <w:r w:rsidRPr="001C7C2B">
              <w:rPr>
                <w:rFonts w:ascii="Arial Narrow" w:hAnsi="Arial Narrow" w:cs="Arial"/>
                <w:sz w:val="18"/>
                <w:szCs w:val="18"/>
                <w:shd w:val="clear" w:color="auto" w:fill="E7E6E6" w:themeFill="background2"/>
              </w:rPr>
              <w:t>.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8428096" w14:textId="77777777"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6A4BC80A" w14:textId="77777777" w:rsidR="00AD4061" w:rsidRDefault="00AD4061" w:rsidP="00897F3D">
            <w:pPr>
              <w:rPr>
                <w:rFonts w:ascii="Arial Narrow" w:hAnsi="Arial Narrow" w:cs="Arial"/>
                <w:sz w:val="18"/>
                <w:szCs w:val="18"/>
              </w:rPr>
            </w:pPr>
          </w:p>
        </w:tc>
        <w:tc>
          <w:tcPr>
            <w:tcW w:w="2730" w:type="dxa"/>
            <w:gridSpan w:val="2"/>
            <w:vMerge/>
            <w:tcBorders>
              <w:top w:val="nil"/>
              <w:left w:val="nil"/>
              <w:bottom w:val="single" w:sz="4" w:space="0" w:color="auto"/>
              <w:right w:val="single" w:sz="4" w:space="0" w:color="auto"/>
            </w:tcBorders>
            <w:vAlign w:val="center"/>
          </w:tcPr>
          <w:p w14:paraId="784627C2" w14:textId="77777777" w:rsidR="00AD4061" w:rsidRDefault="00AD4061" w:rsidP="00897F3D">
            <w:pPr>
              <w:rPr>
                <w:rFonts w:ascii="Arial" w:hAnsi="Arial" w:cs="Arial"/>
                <w:sz w:val="20"/>
                <w:szCs w:val="20"/>
              </w:rPr>
            </w:pPr>
          </w:p>
        </w:tc>
      </w:tr>
      <w:tr w:rsidR="00AD4061" w14:paraId="0C5311F3" w14:textId="77777777" w:rsidTr="0036737C">
        <w:trPr>
          <w:trHeight w:val="432"/>
        </w:trPr>
        <w:tc>
          <w:tcPr>
            <w:tcW w:w="2931"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8B66816"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3. Construct viable arguments &amp; critique reasoning of others.</w:t>
            </w:r>
          </w:p>
        </w:tc>
        <w:tc>
          <w:tcPr>
            <w:tcW w:w="2785" w:type="dxa"/>
            <w:tcBorders>
              <w:top w:val="single" w:sz="4" w:space="0" w:color="auto"/>
              <w:left w:val="single" w:sz="4" w:space="0" w:color="auto"/>
              <w:bottom w:val="single" w:sz="4" w:space="0" w:color="auto"/>
              <w:right w:val="single" w:sz="4" w:space="0" w:color="auto"/>
            </w:tcBorders>
            <w:hideMark/>
          </w:tcPr>
          <w:p w14:paraId="58C3C272"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90780EE" w14:textId="77777777"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5FEA0B6B" w14:textId="77777777" w:rsidR="00AD4061" w:rsidRDefault="00AD4061" w:rsidP="00897F3D">
            <w:pPr>
              <w:rPr>
                <w:rFonts w:ascii="Arial Narrow" w:hAnsi="Arial Narrow" w:cs="Arial"/>
                <w:sz w:val="18"/>
                <w:szCs w:val="18"/>
              </w:rPr>
            </w:pPr>
          </w:p>
        </w:tc>
        <w:tc>
          <w:tcPr>
            <w:tcW w:w="2730" w:type="dxa"/>
            <w:gridSpan w:val="2"/>
            <w:vMerge/>
            <w:tcBorders>
              <w:top w:val="nil"/>
              <w:left w:val="nil"/>
              <w:bottom w:val="single" w:sz="4" w:space="0" w:color="auto"/>
              <w:right w:val="single" w:sz="4" w:space="0" w:color="auto"/>
            </w:tcBorders>
            <w:vAlign w:val="center"/>
          </w:tcPr>
          <w:p w14:paraId="30C4E35C" w14:textId="77777777" w:rsidR="00AD4061" w:rsidRDefault="00AD4061" w:rsidP="00897F3D">
            <w:pPr>
              <w:rPr>
                <w:rFonts w:ascii="Arial" w:hAnsi="Arial" w:cs="Arial"/>
                <w:sz w:val="20"/>
                <w:szCs w:val="20"/>
              </w:rPr>
            </w:pPr>
          </w:p>
        </w:tc>
      </w:tr>
      <w:tr w:rsidR="00AD4061" w14:paraId="7E5D2188" w14:textId="77777777" w:rsidTr="00DE33C9">
        <w:trPr>
          <w:trHeight w:val="432"/>
        </w:trPr>
        <w:tc>
          <w:tcPr>
            <w:tcW w:w="2931" w:type="dxa"/>
            <w:gridSpan w:val="2"/>
            <w:tcBorders>
              <w:top w:val="single" w:sz="4" w:space="0" w:color="auto"/>
              <w:left w:val="single" w:sz="4" w:space="0" w:color="auto"/>
              <w:bottom w:val="single" w:sz="4" w:space="0" w:color="auto"/>
              <w:right w:val="single" w:sz="4" w:space="0" w:color="auto"/>
            </w:tcBorders>
            <w:hideMark/>
          </w:tcPr>
          <w:p w14:paraId="69E43C5D"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4. Model with mathematics.</w:t>
            </w:r>
          </w:p>
        </w:tc>
        <w:tc>
          <w:tcPr>
            <w:tcW w:w="2785" w:type="dxa"/>
            <w:tcBorders>
              <w:top w:val="single" w:sz="4" w:space="0" w:color="auto"/>
              <w:left w:val="single" w:sz="4" w:space="0" w:color="auto"/>
              <w:bottom w:val="single" w:sz="4" w:space="0" w:color="auto"/>
              <w:right w:val="single" w:sz="4" w:space="0" w:color="auto"/>
            </w:tcBorders>
            <w:hideMark/>
          </w:tcPr>
          <w:p w14:paraId="73ECB89D"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B735066" w14:textId="77777777"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71E05283" w14:textId="77777777" w:rsidR="00AD4061" w:rsidRDefault="00AD4061" w:rsidP="00897F3D">
            <w:pPr>
              <w:rPr>
                <w:rFonts w:ascii="Arial Narrow" w:hAnsi="Arial Narrow" w:cs="Arial"/>
                <w:sz w:val="18"/>
                <w:szCs w:val="18"/>
              </w:rPr>
            </w:pPr>
          </w:p>
        </w:tc>
        <w:tc>
          <w:tcPr>
            <w:tcW w:w="2730" w:type="dxa"/>
            <w:gridSpan w:val="2"/>
            <w:vMerge/>
            <w:tcBorders>
              <w:top w:val="nil"/>
              <w:left w:val="nil"/>
              <w:bottom w:val="single" w:sz="4" w:space="0" w:color="auto"/>
              <w:right w:val="single" w:sz="4" w:space="0" w:color="auto"/>
            </w:tcBorders>
            <w:vAlign w:val="center"/>
          </w:tcPr>
          <w:p w14:paraId="45CA564A" w14:textId="77777777" w:rsidR="00AD4061" w:rsidRDefault="00AD4061" w:rsidP="00897F3D">
            <w:pPr>
              <w:rPr>
                <w:rFonts w:ascii="Arial" w:hAnsi="Arial" w:cs="Arial"/>
                <w:sz w:val="20"/>
                <w:szCs w:val="20"/>
              </w:rPr>
            </w:pPr>
          </w:p>
        </w:tc>
      </w:tr>
    </w:tbl>
    <w:p w14:paraId="55DC57A4" w14:textId="77777777" w:rsidR="00AD4061" w:rsidRPr="00B7484F" w:rsidRDefault="00AD4061" w:rsidP="00AD4061">
      <w:pPr>
        <w:rPr>
          <w:rFonts w:asciiTheme="minorHAnsi" w:hAnsiTheme="minorHAnsi"/>
          <w:i/>
          <w:sz w:val="16"/>
        </w:rPr>
      </w:pPr>
    </w:p>
    <w:p w14:paraId="74E87C8A" w14:textId="77777777" w:rsidR="003B40F7" w:rsidRDefault="003B40F7">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D4061" w:rsidRPr="0075214A" w14:paraId="21CCA593" w14:textId="77777777" w:rsidTr="00897F3D">
        <w:trPr>
          <w:trHeight w:val="288"/>
        </w:trPr>
        <w:tc>
          <w:tcPr>
            <w:tcW w:w="14976" w:type="dxa"/>
            <w:gridSpan w:val="7"/>
            <w:shd w:val="clear" w:color="auto" w:fill="D9D9D9"/>
          </w:tcPr>
          <w:p w14:paraId="04894946" w14:textId="269673E2" w:rsidR="00AD4061" w:rsidRPr="001C7C2B" w:rsidRDefault="00AD4061" w:rsidP="001C40D8">
            <w:pPr>
              <w:rPr>
                <w:rFonts w:asciiTheme="minorHAnsi" w:hAnsiTheme="minorHAnsi"/>
                <w:b/>
                <w:szCs w:val="24"/>
              </w:rPr>
            </w:pPr>
            <w:r w:rsidRPr="001C7C2B">
              <w:rPr>
                <w:rFonts w:asciiTheme="minorHAnsi" w:hAnsiTheme="minorHAnsi"/>
                <w:szCs w:val="24"/>
              </w:rPr>
              <w:lastRenderedPageBreak/>
              <w:br w:type="page"/>
            </w:r>
            <w:r w:rsidRPr="001C7C2B">
              <w:rPr>
                <w:rFonts w:asciiTheme="minorHAnsi" w:hAnsiTheme="minorHAnsi"/>
                <w:szCs w:val="24"/>
              </w:rPr>
              <w:br w:type="page"/>
            </w:r>
            <w:r w:rsidR="001C40D8" w:rsidRPr="001C7C2B">
              <w:rPr>
                <w:rFonts w:asciiTheme="minorHAnsi" w:hAnsiTheme="minorHAnsi"/>
                <w:b/>
                <w:szCs w:val="24"/>
              </w:rPr>
              <w:t>SECOND</w:t>
            </w:r>
            <w:r w:rsidR="00B1459A" w:rsidRPr="001C7C2B">
              <w:rPr>
                <w:rFonts w:asciiTheme="minorHAnsi" w:hAnsiTheme="minorHAnsi"/>
                <w:b/>
                <w:szCs w:val="24"/>
              </w:rPr>
              <w:t xml:space="preserve"> </w:t>
            </w:r>
            <w:r w:rsidRPr="001C7C2B">
              <w:rPr>
                <w:rFonts w:asciiTheme="minorHAnsi" w:hAnsiTheme="minorHAnsi"/>
                <w:b/>
                <w:szCs w:val="24"/>
              </w:rPr>
              <w:t>QUARTER</w:t>
            </w:r>
          </w:p>
        </w:tc>
      </w:tr>
      <w:tr w:rsidR="00AD4061" w:rsidRPr="0075214A" w14:paraId="5BB68A02" w14:textId="77777777" w:rsidTr="00897F3D">
        <w:trPr>
          <w:trHeight w:val="288"/>
        </w:trPr>
        <w:tc>
          <w:tcPr>
            <w:tcW w:w="14976" w:type="dxa"/>
            <w:gridSpan w:val="7"/>
            <w:shd w:val="clear" w:color="auto" w:fill="D9D9D9"/>
          </w:tcPr>
          <w:p w14:paraId="42F8BEA5" w14:textId="5CEA88B8" w:rsidR="00AD4061" w:rsidRPr="001C7C2B" w:rsidRDefault="00AD4061" w:rsidP="00C53526">
            <w:pPr>
              <w:rPr>
                <w:rFonts w:asciiTheme="minorHAnsi" w:hAnsiTheme="minorHAnsi"/>
                <w:b/>
                <w:szCs w:val="24"/>
              </w:rPr>
            </w:pPr>
            <w:r w:rsidRPr="001C7C2B">
              <w:rPr>
                <w:rFonts w:asciiTheme="minorHAnsi" w:hAnsiTheme="minorHAnsi"/>
                <w:b/>
                <w:szCs w:val="24"/>
              </w:rPr>
              <w:t xml:space="preserve">Unit </w:t>
            </w:r>
            <w:r w:rsidR="00530E77" w:rsidRPr="001C7C2B">
              <w:rPr>
                <w:rFonts w:asciiTheme="minorHAnsi" w:hAnsiTheme="minorHAnsi"/>
                <w:b/>
                <w:szCs w:val="24"/>
              </w:rPr>
              <w:t>4</w:t>
            </w:r>
            <w:r w:rsidRPr="001C7C2B">
              <w:rPr>
                <w:rFonts w:asciiTheme="minorHAnsi" w:hAnsiTheme="minorHAnsi"/>
                <w:b/>
                <w:szCs w:val="24"/>
              </w:rPr>
              <w:t xml:space="preserve">: </w:t>
            </w:r>
            <w:r w:rsidR="00C53526" w:rsidRPr="001C7C2B">
              <w:rPr>
                <w:rFonts w:asciiTheme="minorHAnsi" w:hAnsiTheme="minorHAnsi"/>
                <w:b/>
                <w:szCs w:val="24"/>
              </w:rPr>
              <w:t>Radical Expressions</w:t>
            </w:r>
          </w:p>
        </w:tc>
      </w:tr>
      <w:tr w:rsidR="00AD4061" w:rsidRPr="0075214A" w14:paraId="27819B0B" w14:textId="77777777" w:rsidTr="00897F3D">
        <w:trPr>
          <w:trHeight w:val="288"/>
        </w:trPr>
        <w:tc>
          <w:tcPr>
            <w:tcW w:w="1223" w:type="dxa"/>
            <w:shd w:val="clear" w:color="auto" w:fill="D9D9D9"/>
          </w:tcPr>
          <w:p w14:paraId="04D94A98" w14:textId="77777777" w:rsidR="00AD4061" w:rsidRPr="001C7C2B" w:rsidRDefault="00AD4061" w:rsidP="00897F3D">
            <w:pPr>
              <w:rPr>
                <w:rFonts w:asciiTheme="minorHAnsi" w:hAnsiTheme="minorHAnsi"/>
                <w:b/>
                <w:szCs w:val="24"/>
              </w:rPr>
            </w:pPr>
            <w:r w:rsidRPr="001C7C2B">
              <w:rPr>
                <w:rFonts w:asciiTheme="minorHAnsi" w:hAnsiTheme="minorHAnsi"/>
                <w:b/>
                <w:szCs w:val="24"/>
              </w:rPr>
              <w:t>Learning Goal</w:t>
            </w:r>
          </w:p>
        </w:tc>
        <w:tc>
          <w:tcPr>
            <w:tcW w:w="11808" w:type="dxa"/>
            <w:gridSpan w:val="4"/>
            <w:shd w:val="clear" w:color="auto" w:fill="auto"/>
          </w:tcPr>
          <w:p w14:paraId="1F0F50DC" w14:textId="43FB9A65" w:rsidR="00AD4061" w:rsidRPr="001C7C2B" w:rsidRDefault="001C0C20" w:rsidP="00897F3D">
            <w:pPr>
              <w:rPr>
                <w:rFonts w:asciiTheme="minorHAnsi" w:hAnsiTheme="minorHAnsi"/>
                <w:i/>
                <w:szCs w:val="24"/>
              </w:rPr>
            </w:pPr>
            <w:hyperlink r:id="rId114" w:history="1">
              <w:r w:rsidR="004B7A30" w:rsidRPr="003A48D1">
                <w:rPr>
                  <w:rStyle w:val="Hyperlink"/>
                  <w:rFonts w:asciiTheme="minorHAnsi" w:hAnsiTheme="minorHAnsi" w:cs="Arial"/>
                  <w:b/>
                  <w:color w:val="3333FF"/>
                  <w:szCs w:val="24"/>
                </w:rPr>
                <w:t>A203:</w:t>
              </w:r>
              <w:r w:rsidR="004B7A30" w:rsidRPr="003A48D1">
                <w:rPr>
                  <w:rStyle w:val="Hyperlink"/>
                  <w:rFonts w:asciiTheme="minorHAnsi" w:hAnsiTheme="minorHAnsi" w:cs="JasmineUPC"/>
                  <w:color w:val="3333FF"/>
                  <w:w w:val="90"/>
                  <w:szCs w:val="24"/>
                </w:rPr>
                <w:t xml:space="preserve"> </w:t>
              </w:r>
              <w:r w:rsidR="004B7A30" w:rsidRPr="003A48D1">
                <w:rPr>
                  <w:rStyle w:val="Hyperlink"/>
                  <w:rFonts w:asciiTheme="minorHAnsi" w:hAnsiTheme="minorHAnsi" w:cs="Arial"/>
                  <w:color w:val="3333FF"/>
                  <w:szCs w:val="24"/>
                </w:rPr>
                <w:t>Solve simple rational and radical equations including justifications and extraneous solutions.</w:t>
              </w:r>
            </w:hyperlink>
          </w:p>
        </w:tc>
        <w:tc>
          <w:tcPr>
            <w:tcW w:w="1367" w:type="dxa"/>
            <w:shd w:val="clear" w:color="auto" w:fill="D9D9D9"/>
          </w:tcPr>
          <w:p w14:paraId="299DBEC5" w14:textId="77777777" w:rsidR="00AD4061" w:rsidRPr="001C7C2B" w:rsidRDefault="00AD4061" w:rsidP="00897F3D">
            <w:pPr>
              <w:rPr>
                <w:rFonts w:asciiTheme="minorHAnsi" w:hAnsiTheme="minorHAnsi"/>
                <w:b/>
                <w:szCs w:val="24"/>
              </w:rPr>
            </w:pPr>
            <w:r w:rsidRPr="001C7C2B">
              <w:rPr>
                <w:rFonts w:asciiTheme="minorHAnsi" w:hAnsiTheme="minorHAnsi"/>
                <w:b/>
                <w:szCs w:val="24"/>
              </w:rPr>
              <w:t>Suggested # of Days</w:t>
            </w:r>
          </w:p>
        </w:tc>
        <w:tc>
          <w:tcPr>
            <w:tcW w:w="578" w:type="dxa"/>
            <w:shd w:val="clear" w:color="auto" w:fill="auto"/>
          </w:tcPr>
          <w:p w14:paraId="23AC63E9" w14:textId="50785885" w:rsidR="00AD4061" w:rsidRPr="001C7C2B" w:rsidRDefault="00B2627F" w:rsidP="00530E77">
            <w:pPr>
              <w:rPr>
                <w:rFonts w:asciiTheme="minorHAnsi" w:hAnsiTheme="minorHAnsi"/>
                <w:b/>
                <w:szCs w:val="24"/>
              </w:rPr>
            </w:pPr>
            <w:r w:rsidRPr="001C7C2B">
              <w:rPr>
                <w:rFonts w:asciiTheme="minorHAnsi" w:hAnsiTheme="minorHAnsi"/>
                <w:b/>
                <w:szCs w:val="24"/>
              </w:rPr>
              <w:t>14</w:t>
            </w:r>
          </w:p>
        </w:tc>
      </w:tr>
      <w:tr w:rsidR="00AD4061" w:rsidRPr="0075214A" w14:paraId="79261479" w14:textId="77777777" w:rsidTr="00897F3D">
        <w:tc>
          <w:tcPr>
            <w:tcW w:w="1223" w:type="dxa"/>
            <w:shd w:val="clear" w:color="auto" w:fill="D9D9D9"/>
          </w:tcPr>
          <w:p w14:paraId="3225ADB8" w14:textId="77777777" w:rsidR="00AD4061" w:rsidRPr="001C7C2B" w:rsidRDefault="00AD4061" w:rsidP="00897F3D">
            <w:pPr>
              <w:rPr>
                <w:rFonts w:asciiTheme="minorHAnsi" w:hAnsiTheme="minorHAnsi"/>
                <w:b/>
                <w:szCs w:val="24"/>
              </w:rPr>
            </w:pPr>
            <w:r w:rsidRPr="001C7C2B">
              <w:rPr>
                <w:rFonts w:asciiTheme="minorHAnsi" w:hAnsiTheme="minorHAnsi"/>
                <w:b/>
                <w:szCs w:val="24"/>
              </w:rPr>
              <w:t>Approx. # of Day(s)</w:t>
            </w:r>
          </w:p>
        </w:tc>
        <w:tc>
          <w:tcPr>
            <w:tcW w:w="1440" w:type="dxa"/>
            <w:shd w:val="clear" w:color="auto" w:fill="D9D9D9"/>
          </w:tcPr>
          <w:p w14:paraId="6A863293" w14:textId="77777777" w:rsidR="00AD4061" w:rsidRPr="001C7C2B" w:rsidRDefault="00AD4061" w:rsidP="00897F3D">
            <w:pPr>
              <w:jc w:val="center"/>
              <w:rPr>
                <w:rFonts w:asciiTheme="minorHAnsi" w:hAnsiTheme="minorHAnsi"/>
                <w:b/>
                <w:szCs w:val="24"/>
              </w:rPr>
            </w:pPr>
            <w:r w:rsidRPr="001C7C2B">
              <w:rPr>
                <w:rFonts w:asciiTheme="minorHAnsi" w:hAnsiTheme="minorHAnsi"/>
                <w:b/>
                <w:szCs w:val="24"/>
              </w:rPr>
              <w:t>MAFS</w:t>
            </w:r>
          </w:p>
        </w:tc>
        <w:tc>
          <w:tcPr>
            <w:tcW w:w="5324" w:type="dxa"/>
            <w:shd w:val="clear" w:color="auto" w:fill="D9D9D9"/>
          </w:tcPr>
          <w:p w14:paraId="394F1D3A" w14:textId="77777777" w:rsidR="00AD4061" w:rsidRPr="001C7C2B" w:rsidRDefault="00AD4061" w:rsidP="00897F3D">
            <w:pPr>
              <w:rPr>
                <w:rFonts w:asciiTheme="minorHAnsi" w:hAnsiTheme="minorHAnsi"/>
                <w:b/>
                <w:szCs w:val="24"/>
              </w:rPr>
            </w:pPr>
            <w:r w:rsidRPr="001C7C2B">
              <w:rPr>
                <w:rFonts w:asciiTheme="minorHAnsi" w:hAnsiTheme="minorHAnsi"/>
                <w:b/>
                <w:szCs w:val="24"/>
              </w:rPr>
              <w:t>Lesson Objective (Instructional Resources)</w:t>
            </w:r>
          </w:p>
        </w:tc>
        <w:tc>
          <w:tcPr>
            <w:tcW w:w="3023" w:type="dxa"/>
            <w:shd w:val="clear" w:color="auto" w:fill="D9D9D9"/>
          </w:tcPr>
          <w:p w14:paraId="2B20FC29" w14:textId="77777777" w:rsidR="00AD4061" w:rsidRPr="001C7C2B" w:rsidRDefault="00AD4061" w:rsidP="00897F3D">
            <w:pPr>
              <w:rPr>
                <w:rFonts w:asciiTheme="minorHAnsi" w:hAnsiTheme="minorHAnsi"/>
                <w:b/>
                <w:szCs w:val="24"/>
              </w:rPr>
            </w:pPr>
            <w:r w:rsidRPr="001C7C2B">
              <w:rPr>
                <w:rFonts w:asciiTheme="minorHAnsi" w:hAnsiTheme="minorHAnsi"/>
                <w:b/>
                <w:szCs w:val="24"/>
              </w:rPr>
              <w:t>Suggested Assignments/Assessments</w:t>
            </w:r>
          </w:p>
        </w:tc>
        <w:tc>
          <w:tcPr>
            <w:tcW w:w="3966" w:type="dxa"/>
            <w:gridSpan w:val="3"/>
            <w:shd w:val="clear" w:color="auto" w:fill="D9D9D9"/>
          </w:tcPr>
          <w:p w14:paraId="2B766C50" w14:textId="77777777" w:rsidR="00AD4061" w:rsidRPr="001C7C2B" w:rsidRDefault="00AD4061" w:rsidP="00897F3D">
            <w:pPr>
              <w:rPr>
                <w:rFonts w:asciiTheme="minorHAnsi" w:hAnsiTheme="minorHAnsi"/>
                <w:b/>
                <w:szCs w:val="24"/>
              </w:rPr>
            </w:pPr>
            <w:r w:rsidRPr="001C7C2B">
              <w:rPr>
                <w:rFonts w:asciiTheme="minorHAnsi" w:hAnsiTheme="minorHAnsi"/>
                <w:b/>
                <w:szCs w:val="24"/>
              </w:rPr>
              <w:t>Ancillary Materials</w:t>
            </w:r>
          </w:p>
        </w:tc>
      </w:tr>
      <w:tr w:rsidR="004E5451" w:rsidRPr="0075214A" w14:paraId="3F2307B4" w14:textId="77777777" w:rsidTr="00897F3D">
        <w:trPr>
          <w:trHeight w:val="432"/>
        </w:trPr>
        <w:tc>
          <w:tcPr>
            <w:tcW w:w="1223" w:type="dxa"/>
            <w:shd w:val="clear" w:color="auto" w:fill="auto"/>
          </w:tcPr>
          <w:p w14:paraId="70241B38" w14:textId="3C43BD9E" w:rsidR="004E5451" w:rsidRPr="001C7C2B" w:rsidRDefault="004E5451" w:rsidP="004E5451">
            <w:pPr>
              <w:rPr>
                <w:rFonts w:asciiTheme="minorHAnsi" w:hAnsiTheme="minorHAnsi"/>
                <w:szCs w:val="24"/>
              </w:rPr>
            </w:pPr>
            <w:r w:rsidRPr="001C7C2B">
              <w:rPr>
                <w:rFonts w:asciiTheme="minorHAnsi" w:hAnsiTheme="minorHAnsi"/>
                <w:szCs w:val="24"/>
              </w:rPr>
              <w:t>1</w:t>
            </w:r>
          </w:p>
        </w:tc>
        <w:tc>
          <w:tcPr>
            <w:tcW w:w="1440" w:type="dxa"/>
          </w:tcPr>
          <w:p w14:paraId="4E1950F6" w14:textId="77777777" w:rsidR="004E5451" w:rsidRPr="003A48D1" w:rsidRDefault="001C0C20" w:rsidP="004E5451">
            <w:pPr>
              <w:rPr>
                <w:rFonts w:asciiTheme="minorHAnsi" w:eastAsia="Times New Roman" w:hAnsiTheme="minorHAnsi" w:cs="Times New Roman"/>
                <w:color w:val="3333FF"/>
                <w:szCs w:val="24"/>
              </w:rPr>
            </w:pPr>
            <w:hyperlink r:id="rId115" w:history="1">
              <w:r w:rsidR="004E5451" w:rsidRPr="003A48D1">
                <w:rPr>
                  <w:rStyle w:val="Hyperlink"/>
                  <w:rFonts w:asciiTheme="minorHAnsi" w:eastAsia="Times New Roman" w:hAnsiTheme="minorHAnsi" w:cs="Times New Roman"/>
                  <w:color w:val="3333FF"/>
                  <w:szCs w:val="24"/>
                </w:rPr>
                <w:t>N-RN.1.1</w:t>
              </w:r>
            </w:hyperlink>
          </w:p>
          <w:p w14:paraId="34352A1B" w14:textId="77777777" w:rsidR="004E5451" w:rsidRPr="003A48D1" w:rsidRDefault="004E5451" w:rsidP="004E5451">
            <w:pPr>
              <w:rPr>
                <w:rFonts w:asciiTheme="minorHAnsi" w:hAnsiTheme="minorHAnsi"/>
                <w:color w:val="3333FF"/>
                <w:szCs w:val="24"/>
              </w:rPr>
            </w:pPr>
          </w:p>
        </w:tc>
        <w:tc>
          <w:tcPr>
            <w:tcW w:w="5324" w:type="dxa"/>
            <w:shd w:val="clear" w:color="auto" w:fill="auto"/>
          </w:tcPr>
          <w:p w14:paraId="769D23E6" w14:textId="3774247C" w:rsidR="004E5451" w:rsidRPr="001C7C2B" w:rsidRDefault="004E5451" w:rsidP="004E5451">
            <w:pPr>
              <w:rPr>
                <w:rFonts w:asciiTheme="minorHAnsi" w:hAnsiTheme="minorHAnsi"/>
                <w:szCs w:val="24"/>
              </w:rPr>
            </w:pPr>
            <w:r w:rsidRPr="001C7C2B">
              <w:rPr>
                <w:rFonts w:asciiTheme="minorHAnsi" w:hAnsiTheme="minorHAnsi"/>
                <w:szCs w:val="24"/>
              </w:rPr>
              <w:t>Properties of Exponents - Concept Byte (Pg. 380)</w:t>
            </w:r>
          </w:p>
        </w:tc>
        <w:tc>
          <w:tcPr>
            <w:tcW w:w="3023" w:type="dxa"/>
            <w:shd w:val="clear" w:color="auto" w:fill="auto"/>
            <w:vAlign w:val="center"/>
          </w:tcPr>
          <w:p w14:paraId="05772372" w14:textId="3047EB22" w:rsidR="004E5451" w:rsidRPr="001C7C2B" w:rsidRDefault="004E5451" w:rsidP="004E5451">
            <w:pPr>
              <w:rPr>
                <w:rFonts w:asciiTheme="minorHAnsi" w:hAnsiTheme="minorHAnsi"/>
                <w:szCs w:val="24"/>
              </w:rPr>
            </w:pPr>
            <w:r w:rsidRPr="001C7C2B">
              <w:rPr>
                <w:rFonts w:asciiTheme="minorHAnsi" w:hAnsiTheme="minorHAnsi"/>
                <w:szCs w:val="24"/>
              </w:rPr>
              <w:t>ALL OF THEM!!!!</w:t>
            </w:r>
          </w:p>
        </w:tc>
        <w:tc>
          <w:tcPr>
            <w:tcW w:w="3966" w:type="dxa"/>
            <w:gridSpan w:val="3"/>
            <w:shd w:val="clear" w:color="auto" w:fill="auto"/>
          </w:tcPr>
          <w:p w14:paraId="46978DAD" w14:textId="77777777" w:rsidR="004E5451" w:rsidRPr="001C7C2B" w:rsidRDefault="004E5451" w:rsidP="004E5451">
            <w:pPr>
              <w:jc w:val="both"/>
              <w:rPr>
                <w:rFonts w:asciiTheme="minorHAnsi" w:hAnsiTheme="minorHAnsi"/>
                <w:szCs w:val="24"/>
              </w:rPr>
            </w:pPr>
          </w:p>
        </w:tc>
      </w:tr>
      <w:tr w:rsidR="004E5451" w:rsidRPr="0075214A" w14:paraId="753E2B6A" w14:textId="77777777" w:rsidTr="00897F3D">
        <w:trPr>
          <w:trHeight w:val="432"/>
        </w:trPr>
        <w:tc>
          <w:tcPr>
            <w:tcW w:w="1223" w:type="dxa"/>
            <w:shd w:val="clear" w:color="auto" w:fill="auto"/>
          </w:tcPr>
          <w:p w14:paraId="44EC56E0" w14:textId="20E4A91F"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vMerge w:val="restart"/>
          </w:tcPr>
          <w:p w14:paraId="02895974" w14:textId="77777777" w:rsidR="004E5451" w:rsidRPr="003A48D1" w:rsidRDefault="001C0C20" w:rsidP="004E5451">
            <w:pPr>
              <w:rPr>
                <w:rFonts w:asciiTheme="minorHAnsi" w:eastAsia="Times New Roman" w:hAnsiTheme="minorHAnsi" w:cs="Times New Roman"/>
                <w:color w:val="3333FF"/>
                <w:szCs w:val="24"/>
              </w:rPr>
            </w:pPr>
            <w:hyperlink r:id="rId116" w:history="1">
              <w:r w:rsidR="004E5451" w:rsidRPr="003A48D1">
                <w:rPr>
                  <w:rStyle w:val="Hyperlink"/>
                  <w:rFonts w:asciiTheme="minorHAnsi" w:eastAsia="Times New Roman" w:hAnsiTheme="minorHAnsi" w:cs="Times New Roman"/>
                  <w:color w:val="3333FF"/>
                  <w:szCs w:val="24"/>
                </w:rPr>
                <w:t>N-RN.1.1</w:t>
              </w:r>
            </w:hyperlink>
          </w:p>
          <w:p w14:paraId="04CD5901" w14:textId="77777777" w:rsidR="004E5451" w:rsidRPr="003A48D1" w:rsidRDefault="001C0C20" w:rsidP="004E5451">
            <w:pPr>
              <w:rPr>
                <w:rFonts w:asciiTheme="minorHAnsi" w:hAnsiTheme="minorHAnsi" w:cs="Times New Roman"/>
                <w:color w:val="3333FF"/>
                <w:szCs w:val="24"/>
              </w:rPr>
            </w:pPr>
            <w:hyperlink r:id="rId117" w:history="1">
              <w:r w:rsidR="004E5451" w:rsidRPr="003A48D1">
                <w:rPr>
                  <w:rFonts w:asciiTheme="minorHAnsi" w:eastAsia="Times New Roman" w:hAnsiTheme="minorHAnsi" w:cs="Times New Roman"/>
                  <w:color w:val="3333FF"/>
                  <w:szCs w:val="24"/>
                  <w:u w:val="single"/>
                </w:rPr>
                <w:t>N-RN.1.2</w:t>
              </w:r>
            </w:hyperlink>
          </w:p>
          <w:p w14:paraId="39CD9F06" w14:textId="3BB0C4D1" w:rsidR="004E5451" w:rsidRPr="003A48D1" w:rsidRDefault="004E5451" w:rsidP="004E5451">
            <w:pPr>
              <w:rPr>
                <w:rFonts w:asciiTheme="minorHAnsi" w:hAnsiTheme="minorHAnsi" w:cs="Times New Roman"/>
                <w:color w:val="3333FF"/>
                <w:szCs w:val="24"/>
              </w:rPr>
            </w:pPr>
          </w:p>
        </w:tc>
        <w:tc>
          <w:tcPr>
            <w:tcW w:w="5324" w:type="dxa"/>
            <w:shd w:val="clear" w:color="auto" w:fill="auto"/>
          </w:tcPr>
          <w:p w14:paraId="205A863E" w14:textId="3385055B" w:rsidR="004E5451" w:rsidRPr="001C7C2B" w:rsidRDefault="004E5451" w:rsidP="004E5451">
            <w:pPr>
              <w:rPr>
                <w:rFonts w:asciiTheme="minorHAnsi" w:hAnsiTheme="minorHAnsi"/>
                <w:szCs w:val="24"/>
              </w:rPr>
            </w:pPr>
            <w:r w:rsidRPr="001C7C2B">
              <w:rPr>
                <w:rFonts w:asciiTheme="minorHAnsi" w:hAnsiTheme="minorHAnsi"/>
                <w:szCs w:val="24"/>
              </w:rPr>
              <w:t>6.1: Roots and Radical Expressions</w:t>
            </w:r>
          </w:p>
        </w:tc>
        <w:tc>
          <w:tcPr>
            <w:tcW w:w="3023" w:type="dxa"/>
            <w:shd w:val="clear" w:color="auto" w:fill="auto"/>
            <w:vAlign w:val="center"/>
          </w:tcPr>
          <w:p w14:paraId="4BDCC2ED" w14:textId="521450E4" w:rsidR="004E5451" w:rsidRPr="001C7C2B" w:rsidRDefault="004E5451" w:rsidP="004E5451">
            <w:pPr>
              <w:rPr>
                <w:rFonts w:asciiTheme="minorHAnsi" w:hAnsiTheme="minorHAnsi"/>
                <w:szCs w:val="24"/>
              </w:rPr>
            </w:pPr>
            <w:r w:rsidRPr="001C7C2B">
              <w:rPr>
                <w:rFonts w:asciiTheme="minorHAnsi" w:hAnsiTheme="minorHAnsi"/>
                <w:szCs w:val="24"/>
              </w:rPr>
              <w:t xml:space="preserve">Pg. 385 - #20, 22, 29, 30 </w:t>
            </w:r>
          </w:p>
        </w:tc>
        <w:tc>
          <w:tcPr>
            <w:tcW w:w="3966" w:type="dxa"/>
            <w:gridSpan w:val="3"/>
            <w:shd w:val="clear" w:color="auto" w:fill="auto"/>
          </w:tcPr>
          <w:p w14:paraId="6F2EE618" w14:textId="77777777" w:rsidR="004E5451" w:rsidRPr="001C7C2B" w:rsidRDefault="004E5451" w:rsidP="004E5451">
            <w:pPr>
              <w:jc w:val="both"/>
              <w:rPr>
                <w:rFonts w:asciiTheme="minorHAnsi" w:hAnsiTheme="minorHAnsi"/>
                <w:szCs w:val="24"/>
              </w:rPr>
            </w:pPr>
          </w:p>
        </w:tc>
      </w:tr>
      <w:tr w:rsidR="004E5451" w:rsidRPr="0075214A" w14:paraId="1251090B" w14:textId="77777777" w:rsidTr="00897F3D">
        <w:trPr>
          <w:trHeight w:val="432"/>
        </w:trPr>
        <w:tc>
          <w:tcPr>
            <w:tcW w:w="1223" w:type="dxa"/>
            <w:shd w:val="clear" w:color="auto" w:fill="auto"/>
          </w:tcPr>
          <w:p w14:paraId="6D1475B8" w14:textId="7DE0394B"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vMerge/>
          </w:tcPr>
          <w:p w14:paraId="44F5098E" w14:textId="40F1516B" w:rsidR="004E5451" w:rsidRPr="003A48D1" w:rsidRDefault="004E5451" w:rsidP="004E5451">
            <w:pPr>
              <w:rPr>
                <w:rFonts w:asciiTheme="minorHAnsi" w:hAnsiTheme="minorHAnsi" w:cs="Times New Roman"/>
                <w:color w:val="3333FF"/>
                <w:szCs w:val="24"/>
              </w:rPr>
            </w:pPr>
          </w:p>
        </w:tc>
        <w:tc>
          <w:tcPr>
            <w:tcW w:w="5324" w:type="dxa"/>
            <w:shd w:val="clear" w:color="auto" w:fill="auto"/>
          </w:tcPr>
          <w:p w14:paraId="680664A0" w14:textId="77777777" w:rsidR="004E5451" w:rsidRPr="001C7C2B" w:rsidRDefault="004E5451" w:rsidP="004E5451">
            <w:pPr>
              <w:rPr>
                <w:rFonts w:asciiTheme="minorHAnsi" w:hAnsiTheme="minorHAnsi"/>
                <w:szCs w:val="24"/>
              </w:rPr>
            </w:pPr>
            <w:r w:rsidRPr="001C7C2B">
              <w:rPr>
                <w:rFonts w:asciiTheme="minorHAnsi" w:hAnsiTheme="minorHAnsi"/>
                <w:szCs w:val="24"/>
              </w:rPr>
              <w:t>6.2: Multiplying and Dividing Radical Expressions – (</w:t>
            </w:r>
            <w:r w:rsidRPr="001C7C2B">
              <w:rPr>
                <w:rFonts w:asciiTheme="minorHAnsi" w:hAnsiTheme="minorHAnsi"/>
                <w:b/>
                <w:szCs w:val="24"/>
              </w:rPr>
              <w:t>Do NOT</w:t>
            </w:r>
            <w:r w:rsidRPr="001C7C2B">
              <w:rPr>
                <w:rFonts w:asciiTheme="minorHAnsi" w:hAnsiTheme="minorHAnsi"/>
                <w:szCs w:val="24"/>
              </w:rPr>
              <w:t xml:space="preserve"> assume the variables are nonnegative as stated in Example 3 on page 388. Students should be taught to use absolute values when simplifying even index radicals and the reduced variables have odd exponents.)</w:t>
            </w:r>
          </w:p>
          <w:p w14:paraId="584F2D5C" w14:textId="77777777" w:rsidR="004E5451" w:rsidRPr="001C7C2B" w:rsidRDefault="004E5451" w:rsidP="004E5451">
            <w:pPr>
              <w:rPr>
                <w:rFonts w:asciiTheme="minorHAnsi" w:eastAsiaTheme="minorEastAsia" w:hAnsiTheme="minorHAnsi"/>
                <w:szCs w:val="24"/>
              </w:rPr>
            </w:pPr>
            <w:r w:rsidRPr="001C7C2B">
              <w:rPr>
                <w:rFonts w:asciiTheme="minorHAnsi" w:eastAsiaTheme="minorEastAsia" w:hAnsiTheme="minorHAnsi"/>
                <w:szCs w:val="24"/>
              </w:rPr>
              <w:t>Example:</w:t>
            </w:r>
            <m:oMath>
              <m:r>
                <w:rPr>
                  <w:rFonts w:ascii="Cambria Math" w:eastAsiaTheme="minorEastAsia" w:hAnsi="Cambria Math"/>
                  <w:szCs w:val="24"/>
                </w:rPr>
                <m:t xml:space="preserve">                         </m:t>
              </m:r>
              <m:rad>
                <m:radPr>
                  <m:degHide m:val="1"/>
                  <m:ctrlPr>
                    <w:rPr>
                      <w:rFonts w:ascii="Cambria Math" w:hAnsi="Cambria Math"/>
                      <w:i/>
                      <w:szCs w:val="24"/>
                    </w:rPr>
                  </m:ctrlPr>
                </m:radPr>
                <m:deg/>
                <m:e>
                  <m:sSup>
                    <m:sSupPr>
                      <m:ctrlPr>
                        <w:rPr>
                          <w:rFonts w:ascii="Cambria Math" w:hAnsi="Cambria Math"/>
                          <w:i/>
                          <w:szCs w:val="24"/>
                        </w:rPr>
                      </m:ctrlPr>
                    </m:sSupPr>
                    <m:e>
                      <m:r>
                        <w:rPr>
                          <w:rFonts w:ascii="Cambria Math" w:hAnsi="Cambria Math"/>
                          <w:szCs w:val="24"/>
                        </w:rPr>
                        <m:t>2x</m:t>
                      </m:r>
                    </m:e>
                    <m:sup>
                      <m:r>
                        <w:rPr>
                          <w:rFonts w:ascii="Cambria Math" w:hAnsi="Cambria Math"/>
                          <w:szCs w:val="24"/>
                        </w:rPr>
                        <m:t>3</m:t>
                      </m:r>
                    </m:sup>
                  </m:sSup>
                  <m:sSup>
                    <m:sSupPr>
                      <m:ctrlPr>
                        <w:rPr>
                          <w:rFonts w:ascii="Cambria Math" w:hAnsi="Cambria Math"/>
                          <w:i/>
                          <w:szCs w:val="24"/>
                        </w:rPr>
                      </m:ctrlPr>
                    </m:sSupPr>
                    <m:e>
                      <m:r>
                        <w:rPr>
                          <w:rFonts w:ascii="Cambria Math" w:hAnsi="Cambria Math"/>
                          <w:szCs w:val="24"/>
                        </w:rPr>
                        <m:t>y</m:t>
                      </m:r>
                    </m:e>
                    <m:sup>
                      <m:r>
                        <w:rPr>
                          <w:rFonts w:ascii="Cambria Math" w:hAnsi="Cambria Math"/>
                          <w:szCs w:val="24"/>
                        </w:rPr>
                        <m:t>4</m:t>
                      </m:r>
                    </m:sup>
                  </m:sSup>
                  <m:sSup>
                    <m:sSupPr>
                      <m:ctrlPr>
                        <w:rPr>
                          <w:rFonts w:ascii="Cambria Math" w:hAnsi="Cambria Math"/>
                          <w:i/>
                          <w:szCs w:val="24"/>
                        </w:rPr>
                      </m:ctrlPr>
                    </m:sSupPr>
                    <m:e>
                      <m:r>
                        <w:rPr>
                          <w:rFonts w:ascii="Cambria Math" w:hAnsi="Cambria Math"/>
                          <w:szCs w:val="24"/>
                        </w:rPr>
                        <m:t>z</m:t>
                      </m:r>
                    </m:e>
                    <m:sup>
                      <m:r>
                        <w:rPr>
                          <w:rFonts w:ascii="Cambria Math" w:hAnsi="Cambria Math"/>
                          <w:szCs w:val="24"/>
                        </w:rPr>
                        <m:t>6</m:t>
                      </m:r>
                    </m:sup>
                  </m:sSup>
                </m:e>
              </m:rad>
            </m:oMath>
          </w:p>
          <w:p w14:paraId="077C7437" w14:textId="708BF717" w:rsidR="004E5451" w:rsidRPr="001C7C2B" w:rsidRDefault="004E5451" w:rsidP="004E5451">
            <w:pPr>
              <w:rPr>
                <w:rFonts w:asciiTheme="minorHAnsi" w:hAnsiTheme="minorHAnsi"/>
                <w:szCs w:val="24"/>
              </w:rPr>
            </w:pPr>
            <m:oMathPara>
              <m:oMath>
                <m:r>
                  <w:rPr>
                    <w:rFonts w:ascii="Cambria Math" w:hAnsi="Cambria Math"/>
                    <w:szCs w:val="24"/>
                  </w:rPr>
                  <m:t>=</m:t>
                </m:r>
                <m:d>
                  <m:dPr>
                    <m:begChr m:val="|"/>
                    <m:endChr m:val="|"/>
                    <m:ctrlPr>
                      <w:rPr>
                        <w:rFonts w:ascii="Cambria Math" w:hAnsi="Cambria Math"/>
                        <w:i/>
                        <w:szCs w:val="24"/>
                      </w:rPr>
                    </m:ctrlPr>
                  </m:dPr>
                  <m:e>
                    <m:r>
                      <w:rPr>
                        <w:rFonts w:ascii="Cambria Math" w:hAnsi="Cambria Math"/>
                        <w:szCs w:val="24"/>
                      </w:rPr>
                      <m:t>x</m:t>
                    </m:r>
                    <m:sSup>
                      <m:sSupPr>
                        <m:ctrlPr>
                          <w:rPr>
                            <w:rFonts w:ascii="Cambria Math" w:hAnsi="Cambria Math"/>
                            <w:i/>
                            <w:szCs w:val="24"/>
                          </w:rPr>
                        </m:ctrlPr>
                      </m:sSupPr>
                      <m:e>
                        <m:r>
                          <w:rPr>
                            <w:rFonts w:ascii="Cambria Math" w:hAnsi="Cambria Math"/>
                            <w:szCs w:val="24"/>
                          </w:rPr>
                          <m:t>z</m:t>
                        </m:r>
                      </m:e>
                      <m:sup>
                        <m:r>
                          <w:rPr>
                            <w:rFonts w:ascii="Cambria Math" w:hAnsi="Cambria Math"/>
                            <w:szCs w:val="24"/>
                          </w:rPr>
                          <m:t>3</m:t>
                        </m:r>
                      </m:sup>
                    </m:sSup>
                  </m:e>
                </m:d>
                <m:sSup>
                  <m:sSupPr>
                    <m:ctrlPr>
                      <w:rPr>
                        <w:rFonts w:ascii="Cambria Math" w:hAnsi="Cambria Math"/>
                        <w:i/>
                        <w:szCs w:val="24"/>
                      </w:rPr>
                    </m:ctrlPr>
                  </m:sSupPr>
                  <m:e>
                    <m:r>
                      <w:rPr>
                        <w:rFonts w:ascii="Cambria Math" w:hAnsi="Cambria Math"/>
                        <w:szCs w:val="24"/>
                      </w:rPr>
                      <m:t>y</m:t>
                    </m:r>
                  </m:e>
                  <m:sup>
                    <m:r>
                      <w:rPr>
                        <w:rFonts w:ascii="Cambria Math" w:hAnsi="Cambria Math"/>
                        <w:szCs w:val="24"/>
                      </w:rPr>
                      <m:t>2</m:t>
                    </m:r>
                  </m:sup>
                </m:sSup>
                <m:rad>
                  <m:radPr>
                    <m:degHide m:val="1"/>
                    <m:ctrlPr>
                      <w:rPr>
                        <w:rFonts w:ascii="Cambria Math" w:hAnsi="Cambria Math"/>
                        <w:i/>
                        <w:szCs w:val="24"/>
                      </w:rPr>
                    </m:ctrlPr>
                  </m:radPr>
                  <m:deg/>
                  <m:e>
                    <m:r>
                      <w:rPr>
                        <w:rFonts w:ascii="Cambria Math" w:hAnsi="Cambria Math"/>
                        <w:szCs w:val="24"/>
                      </w:rPr>
                      <m:t>2x</m:t>
                    </m:r>
                  </m:e>
                </m:rad>
              </m:oMath>
            </m:oMathPara>
          </w:p>
        </w:tc>
        <w:tc>
          <w:tcPr>
            <w:tcW w:w="3023" w:type="dxa"/>
            <w:shd w:val="clear" w:color="auto" w:fill="auto"/>
          </w:tcPr>
          <w:p w14:paraId="707016FD" w14:textId="77777777" w:rsidR="004E5451" w:rsidRPr="001C7C2B" w:rsidRDefault="004E5451" w:rsidP="004E5451">
            <w:pPr>
              <w:rPr>
                <w:rFonts w:asciiTheme="minorHAnsi" w:hAnsiTheme="minorHAnsi"/>
                <w:szCs w:val="24"/>
              </w:rPr>
            </w:pPr>
            <w:r w:rsidRPr="001C7C2B">
              <w:rPr>
                <w:rFonts w:asciiTheme="minorHAnsi" w:hAnsiTheme="minorHAnsi"/>
                <w:szCs w:val="24"/>
              </w:rPr>
              <w:t>Pg. 389 - #16, 17, 20</w:t>
            </w:r>
          </w:p>
          <w:p w14:paraId="4C831D79" w14:textId="172ED1C9" w:rsidR="004E5451" w:rsidRPr="001C7C2B" w:rsidRDefault="004E5451" w:rsidP="004E5451">
            <w:pPr>
              <w:rPr>
                <w:rFonts w:asciiTheme="minorHAnsi" w:hAnsiTheme="minorHAnsi"/>
                <w:szCs w:val="24"/>
              </w:rPr>
            </w:pPr>
            <w:r w:rsidRPr="001C7C2B">
              <w:rPr>
                <w:rFonts w:asciiTheme="minorHAnsi" w:hAnsiTheme="minorHAnsi"/>
                <w:szCs w:val="24"/>
              </w:rPr>
              <w:t xml:space="preserve">Pg. 393 - #19, 25, 26, 28 </w:t>
            </w:r>
          </w:p>
        </w:tc>
        <w:tc>
          <w:tcPr>
            <w:tcW w:w="3966" w:type="dxa"/>
            <w:gridSpan w:val="3"/>
            <w:shd w:val="clear" w:color="auto" w:fill="auto"/>
          </w:tcPr>
          <w:p w14:paraId="5D0E8D56" w14:textId="77777777" w:rsidR="004E5451" w:rsidRPr="001C7C2B" w:rsidRDefault="004E5451" w:rsidP="004E5451">
            <w:pPr>
              <w:jc w:val="both"/>
              <w:rPr>
                <w:rFonts w:asciiTheme="minorHAnsi" w:hAnsiTheme="minorHAnsi"/>
                <w:szCs w:val="24"/>
              </w:rPr>
            </w:pPr>
          </w:p>
        </w:tc>
      </w:tr>
      <w:tr w:rsidR="004E5451" w:rsidRPr="0075214A" w14:paraId="645D7143" w14:textId="77777777" w:rsidTr="00897F3D">
        <w:trPr>
          <w:trHeight w:val="432"/>
        </w:trPr>
        <w:tc>
          <w:tcPr>
            <w:tcW w:w="1223" w:type="dxa"/>
            <w:shd w:val="clear" w:color="auto" w:fill="auto"/>
          </w:tcPr>
          <w:p w14:paraId="49D49495" w14:textId="20AD6BE3"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vMerge/>
          </w:tcPr>
          <w:p w14:paraId="7B54EAB2" w14:textId="4930F6CF" w:rsidR="004E5451" w:rsidRPr="003A48D1" w:rsidRDefault="004E5451" w:rsidP="004E5451">
            <w:pPr>
              <w:rPr>
                <w:rFonts w:asciiTheme="minorHAnsi" w:hAnsiTheme="minorHAnsi" w:cs="Times New Roman"/>
                <w:color w:val="3333FF"/>
                <w:szCs w:val="24"/>
              </w:rPr>
            </w:pPr>
          </w:p>
        </w:tc>
        <w:tc>
          <w:tcPr>
            <w:tcW w:w="5324" w:type="dxa"/>
            <w:shd w:val="clear" w:color="auto" w:fill="auto"/>
          </w:tcPr>
          <w:p w14:paraId="03BCB550" w14:textId="7D489C4E" w:rsidR="004E5451" w:rsidRPr="001C7C2B" w:rsidRDefault="004E5451" w:rsidP="004E5451">
            <w:pPr>
              <w:rPr>
                <w:rFonts w:asciiTheme="minorHAnsi" w:hAnsiTheme="minorHAnsi"/>
                <w:szCs w:val="24"/>
              </w:rPr>
            </w:pPr>
            <w:r w:rsidRPr="001C7C2B">
              <w:rPr>
                <w:rFonts w:asciiTheme="minorHAnsi" w:hAnsiTheme="minorHAnsi"/>
                <w:szCs w:val="24"/>
              </w:rPr>
              <w:t>6.3: Binomial Radical Expressions</w:t>
            </w:r>
          </w:p>
        </w:tc>
        <w:tc>
          <w:tcPr>
            <w:tcW w:w="3023" w:type="dxa"/>
            <w:shd w:val="clear" w:color="auto" w:fill="auto"/>
          </w:tcPr>
          <w:p w14:paraId="79848145" w14:textId="7A32D8D1" w:rsidR="004E5451" w:rsidRPr="001C7C2B" w:rsidRDefault="004E5451" w:rsidP="004E5451">
            <w:pPr>
              <w:rPr>
                <w:rFonts w:asciiTheme="minorHAnsi" w:hAnsiTheme="minorHAnsi"/>
                <w:szCs w:val="24"/>
              </w:rPr>
            </w:pPr>
            <w:r w:rsidRPr="001C7C2B">
              <w:rPr>
                <w:rFonts w:asciiTheme="minorHAnsi" w:hAnsiTheme="minorHAnsi"/>
                <w:szCs w:val="24"/>
              </w:rPr>
              <w:t>Pg. 399 - #15, 34, 35, 42</w:t>
            </w:r>
          </w:p>
        </w:tc>
        <w:tc>
          <w:tcPr>
            <w:tcW w:w="3966" w:type="dxa"/>
            <w:gridSpan w:val="3"/>
            <w:shd w:val="clear" w:color="auto" w:fill="auto"/>
          </w:tcPr>
          <w:p w14:paraId="6B6031A5" w14:textId="77777777" w:rsidR="004E5451" w:rsidRPr="001C7C2B" w:rsidRDefault="004E5451" w:rsidP="004E5451">
            <w:pPr>
              <w:jc w:val="both"/>
              <w:rPr>
                <w:rFonts w:asciiTheme="minorHAnsi" w:hAnsiTheme="minorHAnsi"/>
                <w:szCs w:val="24"/>
              </w:rPr>
            </w:pPr>
          </w:p>
        </w:tc>
      </w:tr>
      <w:tr w:rsidR="004E5451" w:rsidRPr="0075214A" w14:paraId="4EF23462" w14:textId="77777777" w:rsidTr="00897F3D">
        <w:trPr>
          <w:trHeight w:val="432"/>
        </w:trPr>
        <w:tc>
          <w:tcPr>
            <w:tcW w:w="1223" w:type="dxa"/>
            <w:shd w:val="clear" w:color="auto" w:fill="auto"/>
          </w:tcPr>
          <w:p w14:paraId="30015ACA" w14:textId="5ED0D7CB"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vMerge/>
          </w:tcPr>
          <w:p w14:paraId="3F04B4D3" w14:textId="47E27D83" w:rsidR="004E5451" w:rsidRPr="003A48D1" w:rsidRDefault="004E5451" w:rsidP="004E5451">
            <w:pPr>
              <w:rPr>
                <w:rFonts w:asciiTheme="minorHAnsi" w:hAnsiTheme="minorHAnsi" w:cs="Times New Roman"/>
                <w:color w:val="3333FF"/>
                <w:szCs w:val="24"/>
              </w:rPr>
            </w:pPr>
          </w:p>
        </w:tc>
        <w:tc>
          <w:tcPr>
            <w:tcW w:w="5324" w:type="dxa"/>
            <w:shd w:val="clear" w:color="auto" w:fill="auto"/>
          </w:tcPr>
          <w:p w14:paraId="3299DA65" w14:textId="1F30EC3A" w:rsidR="004E5451" w:rsidRPr="001C7C2B" w:rsidRDefault="004E5451" w:rsidP="004E5451">
            <w:pPr>
              <w:rPr>
                <w:rFonts w:asciiTheme="minorHAnsi" w:hAnsiTheme="minorHAnsi"/>
                <w:szCs w:val="24"/>
              </w:rPr>
            </w:pPr>
            <w:r w:rsidRPr="001C7C2B">
              <w:rPr>
                <w:rFonts w:asciiTheme="minorHAnsi" w:hAnsiTheme="minorHAnsi"/>
                <w:szCs w:val="24"/>
              </w:rPr>
              <w:t>6.4: Rational Exponents</w:t>
            </w:r>
          </w:p>
        </w:tc>
        <w:tc>
          <w:tcPr>
            <w:tcW w:w="3023" w:type="dxa"/>
            <w:shd w:val="clear" w:color="auto" w:fill="auto"/>
          </w:tcPr>
          <w:p w14:paraId="0BB4D11A" w14:textId="77777777" w:rsidR="004E5451" w:rsidRPr="001C7C2B" w:rsidRDefault="004E5451" w:rsidP="004E5451">
            <w:pPr>
              <w:rPr>
                <w:rFonts w:asciiTheme="minorHAnsi" w:hAnsiTheme="minorHAnsi"/>
                <w:szCs w:val="24"/>
              </w:rPr>
            </w:pPr>
            <w:r w:rsidRPr="001C7C2B">
              <w:rPr>
                <w:rFonts w:asciiTheme="minorHAnsi" w:hAnsiTheme="minorHAnsi"/>
                <w:szCs w:val="24"/>
              </w:rPr>
              <w:t>Pg. 405 - #33</w:t>
            </w:r>
          </w:p>
          <w:p w14:paraId="535C2311" w14:textId="32C679A2" w:rsidR="004E5451" w:rsidRPr="001C7C2B" w:rsidRDefault="004E5451" w:rsidP="004E5451">
            <w:pPr>
              <w:rPr>
                <w:rFonts w:asciiTheme="minorHAnsi" w:hAnsiTheme="minorHAnsi"/>
                <w:szCs w:val="24"/>
              </w:rPr>
            </w:pPr>
            <w:r w:rsidRPr="001C7C2B">
              <w:rPr>
                <w:rFonts w:asciiTheme="minorHAnsi" w:hAnsiTheme="minorHAnsi"/>
                <w:szCs w:val="24"/>
              </w:rPr>
              <w:t>Pg. 410 - #37</w:t>
            </w:r>
          </w:p>
        </w:tc>
        <w:tc>
          <w:tcPr>
            <w:tcW w:w="3966" w:type="dxa"/>
            <w:gridSpan w:val="3"/>
            <w:shd w:val="clear" w:color="auto" w:fill="auto"/>
          </w:tcPr>
          <w:p w14:paraId="10BA1CDE" w14:textId="77777777" w:rsidR="004E5451" w:rsidRPr="001C7C2B" w:rsidRDefault="004E5451" w:rsidP="004E5451">
            <w:pPr>
              <w:jc w:val="both"/>
              <w:rPr>
                <w:rFonts w:asciiTheme="minorHAnsi" w:hAnsiTheme="minorHAnsi"/>
                <w:szCs w:val="24"/>
              </w:rPr>
            </w:pPr>
          </w:p>
        </w:tc>
      </w:tr>
      <w:tr w:rsidR="004E5451" w:rsidRPr="0075214A" w14:paraId="02966AF7" w14:textId="77777777" w:rsidTr="00897F3D">
        <w:trPr>
          <w:trHeight w:val="432"/>
        </w:trPr>
        <w:tc>
          <w:tcPr>
            <w:tcW w:w="1223" w:type="dxa"/>
            <w:shd w:val="clear" w:color="auto" w:fill="auto"/>
          </w:tcPr>
          <w:p w14:paraId="6FCF0DF3" w14:textId="418494BC" w:rsidR="004E5451" w:rsidRPr="001C7C2B" w:rsidRDefault="004E5451" w:rsidP="004E5451">
            <w:pPr>
              <w:rPr>
                <w:rFonts w:asciiTheme="minorHAnsi" w:hAnsiTheme="minorHAnsi"/>
                <w:szCs w:val="24"/>
              </w:rPr>
            </w:pPr>
            <w:r w:rsidRPr="001C7C2B">
              <w:rPr>
                <w:rFonts w:asciiTheme="minorHAnsi" w:hAnsiTheme="minorHAnsi"/>
                <w:szCs w:val="24"/>
              </w:rPr>
              <w:t>3</w:t>
            </w:r>
          </w:p>
        </w:tc>
        <w:tc>
          <w:tcPr>
            <w:tcW w:w="1440" w:type="dxa"/>
          </w:tcPr>
          <w:p w14:paraId="45A24528" w14:textId="5C9323FD" w:rsidR="004E5451" w:rsidRPr="003A48D1" w:rsidRDefault="001C0C20" w:rsidP="004E5451">
            <w:pPr>
              <w:rPr>
                <w:rFonts w:asciiTheme="minorHAnsi" w:eastAsia="Times New Roman" w:hAnsiTheme="minorHAnsi" w:cs="Times New Roman"/>
                <w:color w:val="3333FF"/>
                <w:szCs w:val="24"/>
              </w:rPr>
            </w:pPr>
            <w:hyperlink r:id="rId118" w:history="1">
              <w:r w:rsidR="004E5451" w:rsidRPr="003A48D1">
                <w:rPr>
                  <w:rFonts w:asciiTheme="minorHAnsi" w:eastAsia="Times New Roman" w:hAnsiTheme="minorHAnsi" w:cs="Times New Roman"/>
                  <w:color w:val="3333FF"/>
                  <w:szCs w:val="24"/>
                  <w:u w:val="single"/>
                </w:rPr>
                <w:t>A-REI.1.1</w:t>
              </w:r>
            </w:hyperlink>
          </w:p>
          <w:p w14:paraId="755711B8" w14:textId="75E68705" w:rsidR="004E5451" w:rsidRPr="003A48D1" w:rsidRDefault="001C0C20" w:rsidP="004E5451">
            <w:pPr>
              <w:rPr>
                <w:rFonts w:asciiTheme="minorHAnsi" w:eastAsia="Times New Roman" w:hAnsiTheme="minorHAnsi" w:cs="Times New Roman"/>
                <w:color w:val="3333FF"/>
                <w:szCs w:val="24"/>
              </w:rPr>
            </w:pPr>
            <w:hyperlink r:id="rId119" w:history="1">
              <w:r w:rsidR="004E5451" w:rsidRPr="003A48D1">
                <w:rPr>
                  <w:rStyle w:val="Hyperlink"/>
                  <w:rFonts w:asciiTheme="minorHAnsi" w:eastAsia="Times New Roman" w:hAnsiTheme="minorHAnsi" w:cs="Times New Roman"/>
                  <w:color w:val="3333FF"/>
                  <w:szCs w:val="24"/>
                </w:rPr>
                <w:t>A-REI.1.2</w:t>
              </w:r>
            </w:hyperlink>
          </w:p>
        </w:tc>
        <w:tc>
          <w:tcPr>
            <w:tcW w:w="5324" w:type="dxa"/>
            <w:shd w:val="clear" w:color="auto" w:fill="auto"/>
          </w:tcPr>
          <w:p w14:paraId="284FB628" w14:textId="23CFCD46" w:rsidR="004E5451" w:rsidRPr="001C7C2B" w:rsidRDefault="004E5451" w:rsidP="004E5451">
            <w:pPr>
              <w:rPr>
                <w:rFonts w:asciiTheme="minorHAnsi" w:hAnsiTheme="minorHAnsi"/>
                <w:szCs w:val="24"/>
              </w:rPr>
            </w:pPr>
            <w:r w:rsidRPr="001C7C2B">
              <w:rPr>
                <w:rFonts w:asciiTheme="minorHAnsi" w:hAnsiTheme="minorHAnsi"/>
                <w:szCs w:val="24"/>
              </w:rPr>
              <w:t>6.5: Solving Square Root and Other Radical Expressions</w:t>
            </w:r>
          </w:p>
        </w:tc>
        <w:tc>
          <w:tcPr>
            <w:tcW w:w="3023" w:type="dxa"/>
            <w:shd w:val="clear" w:color="auto" w:fill="auto"/>
          </w:tcPr>
          <w:p w14:paraId="0335159F" w14:textId="77777777" w:rsidR="004E5451" w:rsidRPr="001C7C2B" w:rsidRDefault="004E5451" w:rsidP="004E5451">
            <w:pPr>
              <w:rPr>
                <w:rFonts w:asciiTheme="minorHAnsi" w:hAnsiTheme="minorHAnsi"/>
                <w:szCs w:val="24"/>
              </w:rPr>
            </w:pPr>
            <w:r w:rsidRPr="001C7C2B">
              <w:rPr>
                <w:rFonts w:asciiTheme="minorHAnsi" w:hAnsiTheme="minorHAnsi"/>
                <w:szCs w:val="24"/>
              </w:rPr>
              <w:t>Pg. 420 - #17, 19, 20</w:t>
            </w:r>
          </w:p>
          <w:p w14:paraId="150BEF2E" w14:textId="268B191B" w:rsidR="004E5451" w:rsidRPr="001C7C2B" w:rsidRDefault="004E5451" w:rsidP="004E5451">
            <w:pPr>
              <w:rPr>
                <w:rFonts w:asciiTheme="minorHAnsi" w:hAnsiTheme="minorHAnsi"/>
                <w:szCs w:val="24"/>
              </w:rPr>
            </w:pPr>
            <w:r w:rsidRPr="001C7C2B">
              <w:rPr>
                <w:rFonts w:asciiTheme="minorHAnsi" w:hAnsiTheme="minorHAnsi"/>
                <w:szCs w:val="24"/>
              </w:rPr>
              <w:t>Pg. 424 - #25, 26</w:t>
            </w:r>
          </w:p>
        </w:tc>
        <w:tc>
          <w:tcPr>
            <w:tcW w:w="3966" w:type="dxa"/>
            <w:gridSpan w:val="3"/>
            <w:shd w:val="clear" w:color="auto" w:fill="auto"/>
          </w:tcPr>
          <w:p w14:paraId="05E3789A" w14:textId="77777777" w:rsidR="004E5451" w:rsidRPr="001C7C2B" w:rsidRDefault="004E5451" w:rsidP="004E5451">
            <w:pPr>
              <w:jc w:val="both"/>
              <w:rPr>
                <w:rFonts w:asciiTheme="minorHAnsi" w:hAnsiTheme="minorHAnsi"/>
                <w:szCs w:val="24"/>
              </w:rPr>
            </w:pPr>
          </w:p>
        </w:tc>
      </w:tr>
      <w:tr w:rsidR="004E5451" w:rsidRPr="0075214A" w14:paraId="3C25DFD4" w14:textId="77777777" w:rsidTr="00897F3D">
        <w:trPr>
          <w:trHeight w:val="432"/>
        </w:trPr>
        <w:tc>
          <w:tcPr>
            <w:tcW w:w="1223" w:type="dxa"/>
            <w:shd w:val="clear" w:color="auto" w:fill="auto"/>
          </w:tcPr>
          <w:p w14:paraId="5F922FFD" w14:textId="108E288E"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tcPr>
          <w:p w14:paraId="0647E7D7" w14:textId="77777777" w:rsidR="004E5451" w:rsidRPr="001C7C2B" w:rsidRDefault="004E5451" w:rsidP="004E5451">
            <w:pPr>
              <w:rPr>
                <w:rFonts w:asciiTheme="minorHAnsi" w:hAnsiTheme="minorHAnsi"/>
                <w:szCs w:val="24"/>
              </w:rPr>
            </w:pPr>
          </w:p>
        </w:tc>
        <w:tc>
          <w:tcPr>
            <w:tcW w:w="5324" w:type="dxa"/>
            <w:shd w:val="clear" w:color="auto" w:fill="auto"/>
          </w:tcPr>
          <w:p w14:paraId="0F95CEF1" w14:textId="0029EAED" w:rsidR="004E5451" w:rsidRPr="001C7C2B" w:rsidRDefault="004E5451" w:rsidP="004E5451">
            <w:pPr>
              <w:rPr>
                <w:rFonts w:asciiTheme="minorHAnsi" w:hAnsiTheme="minorHAnsi"/>
                <w:szCs w:val="24"/>
              </w:rPr>
            </w:pPr>
            <w:r w:rsidRPr="001C7C2B">
              <w:rPr>
                <w:rFonts w:asciiTheme="minorHAnsi" w:hAnsiTheme="minorHAnsi"/>
                <w:szCs w:val="24"/>
              </w:rPr>
              <w:t>Review and Assessment</w:t>
            </w:r>
          </w:p>
        </w:tc>
        <w:tc>
          <w:tcPr>
            <w:tcW w:w="3023" w:type="dxa"/>
            <w:shd w:val="clear" w:color="auto" w:fill="auto"/>
          </w:tcPr>
          <w:p w14:paraId="0130B0FF" w14:textId="77777777" w:rsidR="004E5451" w:rsidRPr="001C7C2B" w:rsidRDefault="004E5451" w:rsidP="004E5451">
            <w:pPr>
              <w:rPr>
                <w:rFonts w:asciiTheme="minorHAnsi" w:hAnsiTheme="minorHAnsi"/>
                <w:szCs w:val="24"/>
              </w:rPr>
            </w:pPr>
          </w:p>
        </w:tc>
        <w:tc>
          <w:tcPr>
            <w:tcW w:w="3966" w:type="dxa"/>
            <w:gridSpan w:val="3"/>
            <w:shd w:val="clear" w:color="auto" w:fill="auto"/>
          </w:tcPr>
          <w:p w14:paraId="4402D804" w14:textId="77777777" w:rsidR="004E5451" w:rsidRPr="001C7C2B" w:rsidRDefault="004E5451" w:rsidP="004E5451">
            <w:pPr>
              <w:jc w:val="both"/>
              <w:rPr>
                <w:rFonts w:asciiTheme="minorHAnsi" w:hAnsiTheme="minorHAnsi"/>
                <w:b/>
                <w:color w:val="FF0000"/>
                <w:szCs w:val="24"/>
              </w:rPr>
            </w:pPr>
          </w:p>
        </w:tc>
      </w:tr>
    </w:tbl>
    <w:p w14:paraId="5A06C65F" w14:textId="77777777" w:rsidR="00AD4061" w:rsidRDefault="00AD4061"/>
    <w:p w14:paraId="626FC578" w14:textId="77777777" w:rsidR="00AD4061" w:rsidRDefault="00AD4061">
      <w:r>
        <w:br w:type="page"/>
      </w:r>
    </w:p>
    <w:tbl>
      <w:tblPr>
        <w:tblStyle w:val="TableGrid"/>
        <w:tblW w:w="15208" w:type="dxa"/>
        <w:tblInd w:w="-455" w:type="dxa"/>
        <w:tblLook w:val="04A0" w:firstRow="1" w:lastRow="0" w:firstColumn="1" w:lastColumn="0" w:noHBand="0" w:noVBand="1"/>
      </w:tblPr>
      <w:tblGrid>
        <w:gridCol w:w="1080"/>
        <w:gridCol w:w="180"/>
        <w:gridCol w:w="1734"/>
        <w:gridCol w:w="2772"/>
        <w:gridCol w:w="1613"/>
        <w:gridCol w:w="3211"/>
        <w:gridCol w:w="1901"/>
        <w:gridCol w:w="1636"/>
        <w:gridCol w:w="1081"/>
      </w:tblGrid>
      <w:tr w:rsidR="00C37219" w14:paraId="44F8CE92" w14:textId="77777777" w:rsidTr="009C0610">
        <w:tc>
          <w:tcPr>
            <w:tcW w:w="15208" w:type="dxa"/>
            <w:gridSpan w:val="9"/>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5648E151" w14:textId="5CF46368" w:rsidR="00C37219" w:rsidRPr="001C7C2B" w:rsidRDefault="003B40F7" w:rsidP="00C37219">
            <w:pPr>
              <w:rPr>
                <w:rFonts w:ascii="Arial" w:hAnsi="Arial" w:cs="Arial"/>
                <w:b/>
                <w:szCs w:val="24"/>
              </w:rPr>
            </w:pPr>
            <w:r>
              <w:rPr>
                <w:rFonts w:ascii="Arial" w:hAnsi="Arial" w:cs="Arial"/>
                <w:b/>
                <w:szCs w:val="24"/>
              </w:rPr>
              <w:lastRenderedPageBreak/>
              <w:t xml:space="preserve">Unit 5: </w:t>
            </w:r>
            <w:r w:rsidR="00C37219" w:rsidRPr="001C7C2B">
              <w:rPr>
                <w:rFonts w:ascii="Arial" w:hAnsi="Arial" w:cs="Arial"/>
                <w:b/>
                <w:szCs w:val="24"/>
              </w:rPr>
              <w:t>Radical Functions and Equations</w:t>
            </w:r>
          </w:p>
        </w:tc>
      </w:tr>
      <w:tr w:rsidR="00AD4061" w14:paraId="5119B936" w14:textId="77777777" w:rsidTr="00FF7D03">
        <w:trPr>
          <w:trHeight w:val="305"/>
        </w:trPr>
        <w:tc>
          <w:tcPr>
            <w:tcW w:w="1260" w:type="dxa"/>
            <w:gridSpan w:val="2"/>
            <w:tcBorders>
              <w:top w:val="single" w:sz="4" w:space="0" w:color="auto"/>
              <w:left w:val="single" w:sz="4" w:space="0" w:color="auto"/>
              <w:bottom w:val="single" w:sz="4" w:space="0" w:color="auto"/>
              <w:right w:val="single" w:sz="4" w:space="0" w:color="auto"/>
            </w:tcBorders>
            <w:hideMark/>
          </w:tcPr>
          <w:p w14:paraId="18199155" w14:textId="77777777" w:rsidR="00AD4061" w:rsidRDefault="00AD4061" w:rsidP="00897F3D">
            <w:pPr>
              <w:jc w:val="center"/>
              <w:rPr>
                <w:rFonts w:ascii="Arial" w:hAnsi="Arial" w:cs="Arial"/>
                <w:b/>
              </w:rPr>
            </w:pPr>
            <w:r>
              <w:rPr>
                <w:rFonts w:ascii="Arial" w:hAnsi="Arial" w:cs="Arial"/>
                <w:b/>
              </w:rPr>
              <w:t>Code</w:t>
            </w:r>
          </w:p>
        </w:tc>
        <w:tc>
          <w:tcPr>
            <w:tcW w:w="12867" w:type="dxa"/>
            <w:gridSpan w:val="6"/>
            <w:tcBorders>
              <w:top w:val="single" w:sz="4" w:space="0" w:color="auto"/>
              <w:left w:val="single" w:sz="4" w:space="0" w:color="auto"/>
              <w:bottom w:val="single" w:sz="4" w:space="0" w:color="auto"/>
              <w:right w:val="single" w:sz="4" w:space="0" w:color="auto"/>
            </w:tcBorders>
            <w:hideMark/>
          </w:tcPr>
          <w:p w14:paraId="27E918A3" w14:textId="77777777" w:rsidR="00AD4061" w:rsidRDefault="00AD4061" w:rsidP="00897F3D">
            <w:pPr>
              <w:jc w:val="center"/>
              <w:rPr>
                <w:rFonts w:ascii="Arial" w:hAnsi="Arial" w:cs="Arial"/>
                <w:b/>
              </w:rPr>
            </w:pPr>
            <w:r>
              <w:rPr>
                <w:rFonts w:ascii="Arial" w:hAnsi="Arial" w:cs="Arial"/>
                <w:b/>
              </w:rPr>
              <w:t>Mathematics Florida Standard</w:t>
            </w:r>
          </w:p>
        </w:tc>
        <w:tc>
          <w:tcPr>
            <w:tcW w:w="1081" w:type="dxa"/>
            <w:tcBorders>
              <w:top w:val="single" w:sz="4" w:space="0" w:color="auto"/>
              <w:left w:val="single" w:sz="4" w:space="0" w:color="auto"/>
              <w:bottom w:val="single" w:sz="4" w:space="0" w:color="auto"/>
              <w:right w:val="single" w:sz="4" w:space="0" w:color="auto"/>
            </w:tcBorders>
            <w:hideMark/>
          </w:tcPr>
          <w:p w14:paraId="3462E5E1" w14:textId="77777777" w:rsidR="00AD4061" w:rsidRDefault="00AD4061" w:rsidP="00897F3D">
            <w:pPr>
              <w:jc w:val="center"/>
              <w:rPr>
                <w:rFonts w:ascii="Arial" w:hAnsi="Arial" w:cs="Arial"/>
                <w:b/>
              </w:rPr>
            </w:pPr>
            <w:r>
              <w:rPr>
                <w:rFonts w:ascii="Arial" w:hAnsi="Arial" w:cs="Arial"/>
                <w:b/>
              </w:rPr>
              <w:t>SMP</w:t>
            </w:r>
          </w:p>
        </w:tc>
      </w:tr>
      <w:tr w:rsidR="005C140C" w14:paraId="739C8C66" w14:textId="77777777" w:rsidTr="001C7C2B">
        <w:trPr>
          <w:trHeight w:val="20"/>
        </w:trPr>
        <w:tc>
          <w:tcPr>
            <w:tcW w:w="1080" w:type="dxa"/>
            <w:tcBorders>
              <w:top w:val="nil"/>
              <w:left w:val="single" w:sz="4" w:space="0" w:color="auto"/>
              <w:bottom w:val="single" w:sz="4" w:space="0" w:color="auto"/>
              <w:right w:val="single" w:sz="4" w:space="0" w:color="auto"/>
            </w:tcBorders>
          </w:tcPr>
          <w:p w14:paraId="62E3299A" w14:textId="2B5A4F70" w:rsidR="005C140C" w:rsidRPr="003A48D1" w:rsidRDefault="001C0C20" w:rsidP="00AB4379">
            <w:pPr>
              <w:rPr>
                <w:rFonts w:ascii="Arial Narrow" w:eastAsia="Times New Roman" w:hAnsi="Arial Narrow" w:cs="Times New Roman"/>
                <w:color w:val="3333FF"/>
                <w:sz w:val="20"/>
                <w:szCs w:val="20"/>
              </w:rPr>
            </w:pPr>
            <w:hyperlink r:id="rId120" w:history="1">
              <w:r w:rsidR="005C140C" w:rsidRPr="003A48D1">
                <w:rPr>
                  <w:rFonts w:ascii="Arial Narrow" w:eastAsia="Times New Roman" w:hAnsi="Arial Narrow" w:cs="Times New Roman"/>
                  <w:color w:val="3333FF"/>
                  <w:sz w:val="20"/>
                  <w:szCs w:val="20"/>
                  <w:u w:val="single"/>
                </w:rPr>
                <w:t>F-BF.1.1</w:t>
              </w:r>
            </w:hyperlink>
          </w:p>
        </w:tc>
        <w:tc>
          <w:tcPr>
            <w:tcW w:w="13047" w:type="dxa"/>
            <w:gridSpan w:val="7"/>
            <w:tcBorders>
              <w:top w:val="nil"/>
              <w:left w:val="single" w:sz="4" w:space="0" w:color="auto"/>
              <w:bottom w:val="single" w:sz="4" w:space="0" w:color="auto"/>
              <w:right w:val="single" w:sz="4" w:space="0" w:color="auto"/>
            </w:tcBorders>
          </w:tcPr>
          <w:p w14:paraId="5D2F7BE5" w14:textId="77777777" w:rsidR="001F76DB" w:rsidRPr="001C7C2B" w:rsidRDefault="001F76DB" w:rsidP="00AB4379">
            <w:pPr>
              <w:rPr>
                <w:rFonts w:ascii="Arial Narrow" w:eastAsia="Times New Roman" w:hAnsi="Arial Narrow" w:cs="Times New Roman"/>
                <w:sz w:val="20"/>
                <w:szCs w:val="20"/>
              </w:rPr>
            </w:pPr>
            <w:r w:rsidRPr="001C7C2B">
              <w:rPr>
                <w:rFonts w:ascii="Arial Narrow" w:eastAsia="Times New Roman" w:hAnsi="Arial Narrow" w:cs="Times New Roman"/>
                <w:sz w:val="20"/>
                <w:szCs w:val="20"/>
              </w:rPr>
              <w:t xml:space="preserve">Write a function that describes a relationship between two quantities. </w:t>
            </w:r>
          </w:p>
          <w:p w14:paraId="01B0EC18" w14:textId="77777777" w:rsidR="001F76DB" w:rsidRPr="001C7C2B" w:rsidRDefault="001F76DB" w:rsidP="00AB4379">
            <w:pPr>
              <w:numPr>
                <w:ilvl w:val="0"/>
                <w:numId w:val="23"/>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Determine an explicit expression, a recursive process, or steps for calculation from a context.</w:t>
            </w:r>
          </w:p>
          <w:p w14:paraId="7B5DF768" w14:textId="77777777" w:rsidR="001F76DB" w:rsidRPr="001C7C2B" w:rsidRDefault="001F76DB" w:rsidP="00AB4379">
            <w:pPr>
              <w:numPr>
                <w:ilvl w:val="0"/>
                <w:numId w:val="23"/>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Combine standard function types using arithmetic operations.</w:t>
            </w:r>
            <w:r w:rsidRPr="001C7C2B">
              <w:rPr>
                <w:rFonts w:ascii="Arial Narrow" w:eastAsia="Times New Roman" w:hAnsi="Arial Narrow" w:cs="Times New Roman"/>
                <w:i/>
                <w:iCs/>
                <w:sz w:val="20"/>
                <w:szCs w:val="20"/>
              </w:rPr>
              <w:t xml:space="preserve"> For example, build a function that models the temperature of a cooling body by adding a constant function to a decaying exponential, and relate these functions to the model.</w:t>
            </w:r>
          </w:p>
          <w:p w14:paraId="3FBFE2BF" w14:textId="641E6D90" w:rsidR="005C140C" w:rsidRPr="001C7C2B" w:rsidRDefault="001F76DB" w:rsidP="00AB4379">
            <w:pPr>
              <w:numPr>
                <w:ilvl w:val="0"/>
                <w:numId w:val="23"/>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Compose functions.</w:t>
            </w:r>
            <w:r w:rsidRPr="001C7C2B">
              <w:rPr>
                <w:rFonts w:ascii="Arial Narrow" w:eastAsia="Times New Roman" w:hAnsi="Arial Narrow" w:cs="Times New Roman"/>
                <w:i/>
                <w:iCs/>
                <w:sz w:val="20"/>
                <w:szCs w:val="20"/>
              </w:rPr>
              <w:t xml:space="preserve"> For example, if T(y) is the temperature in the atmosphere as a function of height, and h(t) is the height of a weather balloon as a function of time, then T(h(t)) is the temperature at the location of the weather balloon as a function of time.</w:t>
            </w:r>
          </w:p>
        </w:tc>
        <w:tc>
          <w:tcPr>
            <w:tcW w:w="1081" w:type="dxa"/>
            <w:tcBorders>
              <w:top w:val="nil"/>
              <w:left w:val="single" w:sz="4" w:space="0" w:color="auto"/>
              <w:bottom w:val="single" w:sz="4" w:space="0" w:color="auto"/>
              <w:right w:val="single" w:sz="4" w:space="0" w:color="auto"/>
            </w:tcBorders>
          </w:tcPr>
          <w:p w14:paraId="3F6A7F25" w14:textId="1C972F08" w:rsidR="005C140C" w:rsidRPr="001C7C2B" w:rsidRDefault="00531BB5" w:rsidP="00B50C69">
            <w:pPr>
              <w:jc w:val="center"/>
              <w:rPr>
                <w:rFonts w:ascii="Arial Narrow" w:hAnsi="Arial Narrow" w:cs="Arial"/>
                <w:sz w:val="20"/>
                <w:szCs w:val="20"/>
              </w:rPr>
            </w:pPr>
            <w:r w:rsidRPr="001C7C2B">
              <w:rPr>
                <w:rFonts w:ascii="Arial Narrow" w:hAnsi="Arial Narrow" w:cs="Arial"/>
                <w:sz w:val="20"/>
                <w:szCs w:val="20"/>
              </w:rPr>
              <w:t>2,3,6,</w:t>
            </w:r>
            <w:r w:rsidR="001E2396" w:rsidRPr="001C7C2B">
              <w:rPr>
                <w:rFonts w:ascii="Arial Narrow" w:hAnsi="Arial Narrow" w:cs="Arial"/>
                <w:sz w:val="20"/>
                <w:szCs w:val="20"/>
              </w:rPr>
              <w:t>4</w:t>
            </w:r>
          </w:p>
        </w:tc>
      </w:tr>
      <w:tr w:rsidR="005C140C" w14:paraId="3CF67764" w14:textId="77777777" w:rsidTr="001C7C2B">
        <w:trPr>
          <w:trHeight w:val="20"/>
        </w:trPr>
        <w:tc>
          <w:tcPr>
            <w:tcW w:w="1080" w:type="dxa"/>
            <w:tcBorders>
              <w:top w:val="nil"/>
              <w:left w:val="single" w:sz="4" w:space="0" w:color="auto"/>
              <w:bottom w:val="single" w:sz="4" w:space="0" w:color="auto"/>
              <w:right w:val="single" w:sz="4" w:space="0" w:color="auto"/>
            </w:tcBorders>
          </w:tcPr>
          <w:p w14:paraId="278991ED" w14:textId="13EA766A" w:rsidR="005C140C" w:rsidRPr="003A48D1" w:rsidRDefault="001C0C20" w:rsidP="00AB4379">
            <w:pPr>
              <w:rPr>
                <w:rFonts w:ascii="Arial Narrow" w:eastAsia="Times New Roman" w:hAnsi="Arial Narrow" w:cs="Times New Roman"/>
                <w:color w:val="3333FF"/>
                <w:sz w:val="20"/>
                <w:szCs w:val="20"/>
              </w:rPr>
            </w:pPr>
            <w:hyperlink r:id="rId121" w:history="1">
              <w:r w:rsidR="005C140C" w:rsidRPr="003A48D1">
                <w:rPr>
                  <w:rFonts w:ascii="Arial Narrow" w:eastAsia="Times New Roman" w:hAnsi="Arial Narrow" w:cs="Times New Roman"/>
                  <w:color w:val="3333FF"/>
                  <w:sz w:val="20"/>
                  <w:szCs w:val="20"/>
                  <w:u w:val="single"/>
                </w:rPr>
                <w:t>A-APR.1.1</w:t>
              </w:r>
            </w:hyperlink>
          </w:p>
        </w:tc>
        <w:tc>
          <w:tcPr>
            <w:tcW w:w="13047" w:type="dxa"/>
            <w:gridSpan w:val="7"/>
            <w:tcBorders>
              <w:top w:val="nil"/>
              <w:left w:val="single" w:sz="4" w:space="0" w:color="auto"/>
              <w:bottom w:val="single" w:sz="4" w:space="0" w:color="auto"/>
              <w:right w:val="single" w:sz="4" w:space="0" w:color="auto"/>
            </w:tcBorders>
          </w:tcPr>
          <w:p w14:paraId="63B00983" w14:textId="6D23B4B1" w:rsidR="005C140C" w:rsidRPr="001C7C2B" w:rsidRDefault="001F76DB" w:rsidP="00AB4379">
            <w:pPr>
              <w:rPr>
                <w:rFonts w:ascii="Arial Narrow" w:eastAsia="Times New Roman" w:hAnsi="Arial Narrow" w:cs="Times New Roman"/>
                <w:sz w:val="20"/>
                <w:szCs w:val="20"/>
              </w:rPr>
            </w:pPr>
            <w:r w:rsidRPr="001C7C2B">
              <w:rPr>
                <w:rFonts w:ascii="Arial Narrow" w:eastAsia="Times New Roman" w:hAnsi="Arial Narrow" w:cs="Times New Roman"/>
                <w:sz w:val="20"/>
                <w:szCs w:val="20"/>
              </w:rPr>
              <w:t>Understand that polynomials form a system analogous to the integers, namely, they are closed under the operations of addition, subtraction, and multiplication; add, subtract,</w:t>
            </w:r>
            <w:r w:rsidR="00AB4379" w:rsidRPr="001C7C2B">
              <w:rPr>
                <w:rFonts w:ascii="Arial Narrow" w:eastAsia="Times New Roman" w:hAnsi="Arial Narrow" w:cs="Times New Roman"/>
                <w:sz w:val="20"/>
                <w:szCs w:val="20"/>
              </w:rPr>
              <w:t xml:space="preserve"> and multiply polynomials.</w:t>
            </w:r>
          </w:p>
        </w:tc>
        <w:tc>
          <w:tcPr>
            <w:tcW w:w="1081" w:type="dxa"/>
            <w:tcBorders>
              <w:top w:val="nil"/>
              <w:left w:val="single" w:sz="4" w:space="0" w:color="auto"/>
              <w:bottom w:val="single" w:sz="4" w:space="0" w:color="auto"/>
              <w:right w:val="single" w:sz="4" w:space="0" w:color="auto"/>
            </w:tcBorders>
          </w:tcPr>
          <w:p w14:paraId="7369CD50" w14:textId="3D359920" w:rsidR="005C140C" w:rsidRPr="001C7C2B" w:rsidRDefault="004557EC" w:rsidP="00B50C69">
            <w:pPr>
              <w:jc w:val="center"/>
              <w:rPr>
                <w:rFonts w:ascii="Arial Narrow" w:hAnsi="Arial Narrow" w:cs="Arial"/>
                <w:sz w:val="20"/>
                <w:szCs w:val="20"/>
              </w:rPr>
            </w:pPr>
            <w:r w:rsidRPr="001C7C2B">
              <w:rPr>
                <w:rFonts w:ascii="Arial Narrow" w:hAnsi="Arial Narrow" w:cs="Arial"/>
                <w:sz w:val="20"/>
                <w:szCs w:val="20"/>
              </w:rPr>
              <w:t>3,5,6</w:t>
            </w:r>
          </w:p>
        </w:tc>
      </w:tr>
      <w:tr w:rsidR="00663E96" w14:paraId="3D675F50" w14:textId="77777777" w:rsidTr="001C7C2B">
        <w:trPr>
          <w:trHeight w:val="20"/>
        </w:trPr>
        <w:tc>
          <w:tcPr>
            <w:tcW w:w="1080" w:type="dxa"/>
            <w:tcBorders>
              <w:top w:val="nil"/>
              <w:left w:val="single" w:sz="4" w:space="0" w:color="auto"/>
              <w:bottom w:val="single" w:sz="4" w:space="0" w:color="auto"/>
              <w:right w:val="single" w:sz="4" w:space="0" w:color="auto"/>
            </w:tcBorders>
          </w:tcPr>
          <w:p w14:paraId="0613C281" w14:textId="69B841CF" w:rsidR="00663E96" w:rsidRPr="003A48D1" w:rsidRDefault="001C0C20" w:rsidP="00AB4379">
            <w:pPr>
              <w:rPr>
                <w:rFonts w:ascii="Arial Narrow" w:eastAsia="Times New Roman" w:hAnsi="Arial Narrow" w:cs="Times New Roman"/>
                <w:color w:val="3333FF"/>
                <w:sz w:val="20"/>
                <w:szCs w:val="20"/>
                <w:u w:val="single"/>
              </w:rPr>
            </w:pPr>
            <w:hyperlink r:id="rId122" w:history="1">
              <w:r w:rsidR="00663E96" w:rsidRPr="003A48D1">
                <w:rPr>
                  <w:rFonts w:ascii="Arial Narrow" w:eastAsia="Times New Roman" w:hAnsi="Arial Narrow" w:cs="Times New Roman"/>
                  <w:color w:val="3333FF"/>
                  <w:sz w:val="20"/>
                  <w:szCs w:val="20"/>
                  <w:u w:val="single"/>
                </w:rPr>
                <w:t>F-BF.2.3</w:t>
              </w:r>
            </w:hyperlink>
          </w:p>
        </w:tc>
        <w:tc>
          <w:tcPr>
            <w:tcW w:w="13047" w:type="dxa"/>
            <w:gridSpan w:val="7"/>
            <w:tcBorders>
              <w:top w:val="nil"/>
              <w:left w:val="single" w:sz="4" w:space="0" w:color="auto"/>
              <w:bottom w:val="single" w:sz="4" w:space="0" w:color="auto"/>
              <w:right w:val="single" w:sz="4" w:space="0" w:color="auto"/>
            </w:tcBorders>
          </w:tcPr>
          <w:p w14:paraId="3F198C88" w14:textId="7A30BEB9" w:rsidR="00663E96" w:rsidRPr="001C7C2B" w:rsidRDefault="001F76DB" w:rsidP="00AB4379">
            <w:pPr>
              <w:pStyle w:val="Default"/>
              <w:rPr>
                <w:rFonts w:ascii="Arial Narrow" w:hAnsi="Arial Narrow"/>
                <w:sz w:val="20"/>
                <w:szCs w:val="20"/>
              </w:rPr>
            </w:pPr>
            <w:r w:rsidRPr="001C7C2B">
              <w:rPr>
                <w:rFonts w:ascii="Arial Narrow" w:eastAsia="Times New Roman" w:hAnsi="Arial Narrow" w:cs="Times New Roman"/>
                <w:sz w:val="20"/>
                <w:szCs w:val="20"/>
              </w:rPr>
              <w:t xml:space="preserve">Identify the effect on the graph of replacing f(x) by f(x) + k, k f(x), f(kx), and f(x + k) for specific values of k (both positive and negative); find the value of k given the graphs. Experiment with cases and illustrate an explanation of the effects on the graph using technology. </w:t>
            </w:r>
            <w:r w:rsidRPr="001C7C2B">
              <w:rPr>
                <w:rFonts w:ascii="Arial Narrow" w:eastAsia="Times New Roman" w:hAnsi="Arial Narrow" w:cs="Times New Roman"/>
                <w:i/>
                <w:iCs/>
                <w:sz w:val="20"/>
                <w:szCs w:val="20"/>
              </w:rPr>
              <w:t>Include recognizing even and odd functions from their graphs and algebraic expressions for them.</w:t>
            </w:r>
          </w:p>
        </w:tc>
        <w:tc>
          <w:tcPr>
            <w:tcW w:w="1081" w:type="dxa"/>
            <w:tcBorders>
              <w:top w:val="nil"/>
              <w:left w:val="single" w:sz="4" w:space="0" w:color="auto"/>
              <w:bottom w:val="single" w:sz="4" w:space="0" w:color="auto"/>
              <w:right w:val="single" w:sz="4" w:space="0" w:color="auto"/>
            </w:tcBorders>
          </w:tcPr>
          <w:p w14:paraId="523103B0" w14:textId="0FDB730E" w:rsidR="00663E96" w:rsidRPr="001C7C2B" w:rsidRDefault="00A46E6B" w:rsidP="00B50C69">
            <w:pPr>
              <w:jc w:val="center"/>
              <w:rPr>
                <w:rFonts w:ascii="Arial Narrow" w:hAnsi="Arial Narrow" w:cs="Arial"/>
                <w:sz w:val="20"/>
                <w:szCs w:val="20"/>
              </w:rPr>
            </w:pPr>
            <w:r w:rsidRPr="001C7C2B">
              <w:rPr>
                <w:rFonts w:ascii="Arial Narrow" w:hAnsi="Arial Narrow" w:cs="Arial"/>
                <w:sz w:val="20"/>
                <w:szCs w:val="20"/>
              </w:rPr>
              <w:t>2, 3, 5</w:t>
            </w:r>
          </w:p>
        </w:tc>
      </w:tr>
      <w:tr w:rsidR="005C140C" w14:paraId="45C938AA" w14:textId="77777777" w:rsidTr="001C7C2B">
        <w:trPr>
          <w:trHeight w:val="20"/>
        </w:trPr>
        <w:tc>
          <w:tcPr>
            <w:tcW w:w="1080" w:type="dxa"/>
            <w:tcBorders>
              <w:top w:val="nil"/>
              <w:left w:val="single" w:sz="4" w:space="0" w:color="auto"/>
              <w:bottom w:val="single" w:sz="4" w:space="0" w:color="auto"/>
              <w:right w:val="single" w:sz="4" w:space="0" w:color="auto"/>
            </w:tcBorders>
          </w:tcPr>
          <w:p w14:paraId="57C31CB7" w14:textId="439ACD38" w:rsidR="005C140C" w:rsidRPr="003A48D1" w:rsidRDefault="001C0C20" w:rsidP="00AB4379">
            <w:pPr>
              <w:rPr>
                <w:rFonts w:ascii="Arial Narrow" w:hAnsi="Arial Narrow" w:cs="Times New Roman"/>
                <w:color w:val="3333FF"/>
                <w:sz w:val="20"/>
                <w:szCs w:val="20"/>
              </w:rPr>
            </w:pPr>
            <w:hyperlink r:id="rId123" w:history="1">
              <w:r w:rsidR="005C140C" w:rsidRPr="003A48D1">
                <w:rPr>
                  <w:rFonts w:ascii="Arial Narrow" w:eastAsia="Times New Roman" w:hAnsi="Arial Narrow" w:cs="Times New Roman"/>
                  <w:color w:val="3333FF"/>
                  <w:sz w:val="20"/>
                  <w:szCs w:val="20"/>
                  <w:u w:val="single"/>
                </w:rPr>
                <w:t>F-BF.2.4</w:t>
              </w:r>
            </w:hyperlink>
          </w:p>
        </w:tc>
        <w:tc>
          <w:tcPr>
            <w:tcW w:w="13047" w:type="dxa"/>
            <w:gridSpan w:val="7"/>
            <w:tcBorders>
              <w:top w:val="nil"/>
              <w:left w:val="single" w:sz="4" w:space="0" w:color="auto"/>
              <w:bottom w:val="single" w:sz="4" w:space="0" w:color="auto"/>
              <w:right w:val="single" w:sz="4" w:space="0" w:color="auto"/>
            </w:tcBorders>
          </w:tcPr>
          <w:p w14:paraId="19BE5B71" w14:textId="77777777" w:rsidR="001F76DB" w:rsidRPr="001C7C2B" w:rsidRDefault="001F76DB" w:rsidP="00AB4379">
            <w:pPr>
              <w:rPr>
                <w:rFonts w:ascii="Arial Narrow" w:eastAsia="Times New Roman" w:hAnsi="Arial Narrow" w:cs="Times New Roman"/>
                <w:sz w:val="20"/>
                <w:szCs w:val="20"/>
              </w:rPr>
            </w:pPr>
            <w:r w:rsidRPr="001C7C2B">
              <w:rPr>
                <w:rFonts w:ascii="Arial Narrow" w:eastAsia="Times New Roman" w:hAnsi="Arial Narrow" w:cs="Times New Roman"/>
                <w:sz w:val="20"/>
                <w:szCs w:val="20"/>
              </w:rPr>
              <w:t xml:space="preserve">Find inverse functions. </w:t>
            </w:r>
          </w:p>
          <w:p w14:paraId="36C6BF8A" w14:textId="77777777" w:rsidR="001F76DB" w:rsidRPr="001C7C2B" w:rsidRDefault="001F76DB" w:rsidP="00AB4379">
            <w:pPr>
              <w:numPr>
                <w:ilvl w:val="0"/>
                <w:numId w:val="24"/>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Solve an equation of the form f(x) = c for a simple function f that has an inverse and write an expression for the inverse.</w:t>
            </w:r>
            <w:r w:rsidRPr="001C7C2B">
              <w:rPr>
                <w:rFonts w:ascii="Arial Narrow" w:eastAsia="Times New Roman" w:hAnsi="Arial Narrow" w:cs="Times New Roman"/>
                <w:i/>
                <w:iCs/>
                <w:sz w:val="20"/>
                <w:szCs w:val="20"/>
              </w:rPr>
              <w:t xml:space="preserve"> For example, f(x) =2 x³ or f(x) = (x+1)/(x–1) for x ≠ 1.</w:t>
            </w:r>
          </w:p>
          <w:p w14:paraId="01AEE189" w14:textId="77777777" w:rsidR="001F76DB" w:rsidRPr="001C7C2B" w:rsidRDefault="001F76DB" w:rsidP="00AB4379">
            <w:pPr>
              <w:numPr>
                <w:ilvl w:val="0"/>
                <w:numId w:val="24"/>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Verify by composition that one function is the inverse of another.</w:t>
            </w:r>
          </w:p>
          <w:p w14:paraId="52E7CD88" w14:textId="77777777" w:rsidR="001F76DB" w:rsidRPr="001C7C2B" w:rsidRDefault="001F76DB" w:rsidP="00AB4379">
            <w:pPr>
              <w:numPr>
                <w:ilvl w:val="0"/>
                <w:numId w:val="24"/>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Read values of an inverse function from a graph or a table, given that the function has an inverse.</w:t>
            </w:r>
          </w:p>
          <w:p w14:paraId="73317577" w14:textId="21C4AF61" w:rsidR="005C140C" w:rsidRPr="001C7C2B" w:rsidRDefault="001F76DB" w:rsidP="00AB4379">
            <w:pPr>
              <w:numPr>
                <w:ilvl w:val="0"/>
                <w:numId w:val="24"/>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Produce an invertible function from a non-invertible function by restricting the domain.</w:t>
            </w:r>
          </w:p>
        </w:tc>
        <w:tc>
          <w:tcPr>
            <w:tcW w:w="1081" w:type="dxa"/>
            <w:tcBorders>
              <w:top w:val="nil"/>
              <w:left w:val="single" w:sz="4" w:space="0" w:color="auto"/>
              <w:bottom w:val="single" w:sz="4" w:space="0" w:color="auto"/>
              <w:right w:val="single" w:sz="4" w:space="0" w:color="auto"/>
            </w:tcBorders>
          </w:tcPr>
          <w:p w14:paraId="4B744007" w14:textId="0EAB3330" w:rsidR="005C140C" w:rsidRPr="001C7C2B" w:rsidRDefault="00A46E6B" w:rsidP="00B50C69">
            <w:pPr>
              <w:jc w:val="center"/>
              <w:rPr>
                <w:rFonts w:ascii="Arial Narrow" w:hAnsi="Arial Narrow" w:cs="Arial"/>
                <w:sz w:val="20"/>
                <w:szCs w:val="20"/>
              </w:rPr>
            </w:pPr>
            <w:r w:rsidRPr="001C7C2B">
              <w:rPr>
                <w:rFonts w:ascii="Arial Narrow" w:hAnsi="Arial Narrow" w:cs="Arial"/>
                <w:sz w:val="20"/>
                <w:szCs w:val="20"/>
              </w:rPr>
              <w:t>1, 2, 6</w:t>
            </w:r>
          </w:p>
        </w:tc>
      </w:tr>
      <w:tr w:rsidR="001700CC" w14:paraId="434FE71E" w14:textId="77777777" w:rsidTr="001C7C2B">
        <w:trPr>
          <w:trHeight w:val="20"/>
        </w:trPr>
        <w:tc>
          <w:tcPr>
            <w:tcW w:w="1080" w:type="dxa"/>
            <w:tcBorders>
              <w:top w:val="nil"/>
              <w:left w:val="single" w:sz="4" w:space="0" w:color="auto"/>
              <w:bottom w:val="single" w:sz="4" w:space="0" w:color="auto"/>
              <w:right w:val="single" w:sz="4" w:space="0" w:color="auto"/>
            </w:tcBorders>
          </w:tcPr>
          <w:p w14:paraId="035CFEFA" w14:textId="0C0A72C9" w:rsidR="001700CC" w:rsidRPr="003A48D1" w:rsidRDefault="001C0C20" w:rsidP="00AB4379">
            <w:pPr>
              <w:rPr>
                <w:rFonts w:ascii="Arial Narrow" w:hAnsi="Arial Narrow" w:cs="Times New Roman"/>
                <w:color w:val="3333FF"/>
                <w:sz w:val="20"/>
                <w:szCs w:val="20"/>
              </w:rPr>
            </w:pPr>
            <w:hyperlink r:id="rId124" w:history="1">
              <w:r w:rsidR="001700CC" w:rsidRPr="003A48D1">
                <w:rPr>
                  <w:rFonts w:ascii="Arial Narrow" w:eastAsia="Times New Roman" w:hAnsi="Arial Narrow" w:cs="Times New Roman"/>
                  <w:color w:val="3333FF"/>
                  <w:sz w:val="20"/>
                  <w:szCs w:val="20"/>
                  <w:u w:val="single"/>
                </w:rPr>
                <w:t>F-IF.2.5</w:t>
              </w:r>
            </w:hyperlink>
          </w:p>
        </w:tc>
        <w:tc>
          <w:tcPr>
            <w:tcW w:w="13047" w:type="dxa"/>
            <w:gridSpan w:val="7"/>
            <w:tcBorders>
              <w:top w:val="nil"/>
              <w:left w:val="single" w:sz="4" w:space="0" w:color="auto"/>
              <w:bottom w:val="single" w:sz="4" w:space="0" w:color="auto"/>
              <w:right w:val="single" w:sz="4" w:space="0" w:color="auto"/>
            </w:tcBorders>
          </w:tcPr>
          <w:p w14:paraId="21AE7EFC" w14:textId="34B01A69" w:rsidR="001700CC" w:rsidRPr="001C7C2B" w:rsidRDefault="001F76DB" w:rsidP="00AB4379">
            <w:pPr>
              <w:pStyle w:val="Default"/>
              <w:rPr>
                <w:rFonts w:ascii="Arial Narrow" w:hAnsi="Arial Narrow"/>
                <w:sz w:val="20"/>
                <w:szCs w:val="20"/>
              </w:rPr>
            </w:pPr>
            <w:r w:rsidRPr="001C7C2B">
              <w:rPr>
                <w:rFonts w:ascii="Arial Narrow" w:eastAsia="Times New Roman" w:hAnsi="Arial Narrow" w:cs="Times New Roman"/>
                <w:sz w:val="20"/>
                <w:szCs w:val="20"/>
              </w:rPr>
              <w:t xml:space="preserve">Relate the domain of a function to its graph and, where applicable, to the quantitative relationship it describes. </w:t>
            </w:r>
            <w:r w:rsidRPr="001C7C2B">
              <w:rPr>
                <w:rFonts w:ascii="Arial Narrow" w:eastAsia="Times New Roman" w:hAnsi="Arial Narrow" w:cs="Times New Roman"/>
                <w:i/>
                <w:iCs/>
                <w:sz w:val="20"/>
                <w:szCs w:val="20"/>
              </w:rPr>
              <w:t>For example, if the function h(n) gives the number of person-hours it takes to assemble n engines in a factory, then the positive integers would be an appropriate domain for the function.</w:t>
            </w:r>
          </w:p>
        </w:tc>
        <w:tc>
          <w:tcPr>
            <w:tcW w:w="1081" w:type="dxa"/>
            <w:tcBorders>
              <w:top w:val="nil"/>
              <w:left w:val="single" w:sz="4" w:space="0" w:color="auto"/>
              <w:bottom w:val="single" w:sz="4" w:space="0" w:color="auto"/>
              <w:right w:val="single" w:sz="4" w:space="0" w:color="auto"/>
            </w:tcBorders>
          </w:tcPr>
          <w:p w14:paraId="3E4A4BEF" w14:textId="1FF12DD5" w:rsidR="001700CC" w:rsidRPr="001C7C2B" w:rsidRDefault="00BA58C2" w:rsidP="00B50C69">
            <w:pPr>
              <w:jc w:val="center"/>
              <w:rPr>
                <w:rFonts w:ascii="Arial Narrow" w:hAnsi="Arial Narrow" w:cs="Arial"/>
                <w:sz w:val="20"/>
                <w:szCs w:val="20"/>
              </w:rPr>
            </w:pPr>
            <w:r w:rsidRPr="001C7C2B">
              <w:rPr>
                <w:rFonts w:ascii="Arial Narrow" w:hAnsi="Arial Narrow" w:cs="Arial"/>
                <w:sz w:val="20"/>
                <w:szCs w:val="20"/>
              </w:rPr>
              <w:t xml:space="preserve">2, </w:t>
            </w:r>
            <w:r w:rsidR="001E2396" w:rsidRPr="001C7C2B">
              <w:rPr>
                <w:rFonts w:ascii="Arial Narrow" w:hAnsi="Arial Narrow" w:cs="Arial"/>
                <w:sz w:val="20"/>
                <w:szCs w:val="20"/>
              </w:rPr>
              <w:t>4</w:t>
            </w:r>
            <w:r w:rsidRPr="001C7C2B">
              <w:rPr>
                <w:rFonts w:ascii="Arial Narrow" w:hAnsi="Arial Narrow" w:cs="Arial"/>
                <w:sz w:val="20"/>
                <w:szCs w:val="20"/>
              </w:rPr>
              <w:t>, 6</w:t>
            </w:r>
          </w:p>
        </w:tc>
      </w:tr>
      <w:tr w:rsidR="005C140C" w14:paraId="068B58BF" w14:textId="77777777" w:rsidTr="001C7C2B">
        <w:trPr>
          <w:trHeight w:val="20"/>
        </w:trPr>
        <w:tc>
          <w:tcPr>
            <w:tcW w:w="1080" w:type="dxa"/>
            <w:tcBorders>
              <w:top w:val="nil"/>
              <w:left w:val="single" w:sz="4" w:space="0" w:color="auto"/>
              <w:bottom w:val="single" w:sz="4" w:space="0" w:color="auto"/>
              <w:right w:val="single" w:sz="4" w:space="0" w:color="auto"/>
            </w:tcBorders>
          </w:tcPr>
          <w:p w14:paraId="538FAFB8" w14:textId="24BFA833" w:rsidR="005C140C" w:rsidRPr="003A48D1" w:rsidRDefault="001C0C20" w:rsidP="00AB4379">
            <w:pPr>
              <w:rPr>
                <w:rFonts w:ascii="Arial Narrow" w:hAnsi="Arial Narrow" w:cs="Times New Roman"/>
                <w:color w:val="3333FF"/>
                <w:sz w:val="20"/>
                <w:szCs w:val="20"/>
              </w:rPr>
            </w:pPr>
            <w:hyperlink r:id="rId125" w:history="1">
              <w:r w:rsidR="005C140C" w:rsidRPr="003A48D1">
                <w:rPr>
                  <w:rFonts w:ascii="Arial Narrow" w:eastAsia="Times New Roman" w:hAnsi="Arial Narrow" w:cs="Times New Roman"/>
                  <w:color w:val="3333FF"/>
                  <w:sz w:val="20"/>
                  <w:szCs w:val="20"/>
                  <w:u w:val="single"/>
                </w:rPr>
                <w:t>F-IF.3.7</w:t>
              </w:r>
            </w:hyperlink>
          </w:p>
        </w:tc>
        <w:tc>
          <w:tcPr>
            <w:tcW w:w="13047" w:type="dxa"/>
            <w:gridSpan w:val="7"/>
            <w:tcBorders>
              <w:top w:val="nil"/>
              <w:left w:val="single" w:sz="4" w:space="0" w:color="auto"/>
              <w:bottom w:val="single" w:sz="4" w:space="0" w:color="auto"/>
              <w:right w:val="single" w:sz="4" w:space="0" w:color="auto"/>
            </w:tcBorders>
          </w:tcPr>
          <w:p w14:paraId="4D525968" w14:textId="77777777" w:rsidR="001F76DB" w:rsidRPr="001C7C2B" w:rsidRDefault="001F76DB" w:rsidP="00AB4379">
            <w:pPr>
              <w:rPr>
                <w:rFonts w:ascii="Arial Narrow" w:eastAsia="Times New Roman" w:hAnsi="Arial Narrow" w:cs="Times New Roman"/>
                <w:sz w:val="20"/>
                <w:szCs w:val="20"/>
              </w:rPr>
            </w:pPr>
            <w:r w:rsidRPr="001C7C2B">
              <w:rPr>
                <w:rFonts w:ascii="Arial Narrow" w:eastAsia="Times New Roman" w:hAnsi="Arial Narrow" w:cs="Times New Roman"/>
                <w:sz w:val="20"/>
                <w:szCs w:val="20"/>
              </w:rPr>
              <w:t>Graph functions expressed symbolically and show key features of the graph, by hand in simple cases and using technology for more complicated cases.</w:t>
            </w:r>
          </w:p>
          <w:p w14:paraId="6B3CDC12" w14:textId="77777777" w:rsidR="001F76DB" w:rsidRPr="001C7C2B" w:rsidRDefault="001F76DB" w:rsidP="00AB4379">
            <w:pPr>
              <w:numPr>
                <w:ilvl w:val="0"/>
                <w:numId w:val="25"/>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Graph linear and quadratic functions and show intercepts, maxima, and minima. </w:t>
            </w:r>
          </w:p>
          <w:p w14:paraId="18D390F5" w14:textId="77777777" w:rsidR="001F76DB" w:rsidRPr="001C7C2B" w:rsidRDefault="001F76DB" w:rsidP="00AB4379">
            <w:pPr>
              <w:numPr>
                <w:ilvl w:val="0"/>
                <w:numId w:val="25"/>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Graph square root, cube root, and piecewise-defined functions, including step functions and absolute value functions. </w:t>
            </w:r>
          </w:p>
          <w:p w14:paraId="076CC892" w14:textId="77777777" w:rsidR="001F76DB" w:rsidRPr="001C7C2B" w:rsidRDefault="001F76DB" w:rsidP="00AB4379">
            <w:pPr>
              <w:numPr>
                <w:ilvl w:val="0"/>
                <w:numId w:val="25"/>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Graph polynomial functions, identifying zeros when suitable factorizations are available, and showing end behavior. </w:t>
            </w:r>
          </w:p>
          <w:p w14:paraId="50EAB00E" w14:textId="77777777" w:rsidR="001F76DB" w:rsidRPr="001C7C2B" w:rsidRDefault="001F76DB" w:rsidP="00AB4379">
            <w:pPr>
              <w:numPr>
                <w:ilvl w:val="0"/>
                <w:numId w:val="25"/>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Graph rational functions, identifying zeros and asymptotes when suitable factorizations are available, and showing end behavior. </w:t>
            </w:r>
          </w:p>
          <w:p w14:paraId="4A54F724" w14:textId="5670F0B6" w:rsidR="005C140C" w:rsidRPr="001C7C2B" w:rsidRDefault="001F76DB" w:rsidP="00AB4379">
            <w:pPr>
              <w:numPr>
                <w:ilvl w:val="0"/>
                <w:numId w:val="25"/>
              </w:numPr>
              <w:ind w:left="0"/>
              <w:rPr>
                <w:rFonts w:ascii="Arial Narrow" w:eastAsia="Times New Roman" w:hAnsi="Arial Narrow" w:cs="Times New Roman"/>
                <w:sz w:val="20"/>
                <w:szCs w:val="20"/>
              </w:rPr>
            </w:pPr>
            <w:r w:rsidRPr="001C7C2B">
              <w:rPr>
                <w:rFonts w:ascii="Arial Narrow" w:eastAsia="Times New Roman" w:hAnsi="Arial Narrow" w:cs="Times New Roman"/>
                <w:sz w:val="20"/>
                <w:szCs w:val="20"/>
              </w:rPr>
              <w:t>Graph exponential and logarithmic functions, showing intercepts and end behavior, and trigonometric functions, showing period, midline, and amplitude, and using phase shift.</w:t>
            </w:r>
          </w:p>
        </w:tc>
        <w:tc>
          <w:tcPr>
            <w:tcW w:w="1081" w:type="dxa"/>
            <w:tcBorders>
              <w:top w:val="nil"/>
              <w:left w:val="single" w:sz="4" w:space="0" w:color="auto"/>
              <w:bottom w:val="single" w:sz="4" w:space="0" w:color="auto"/>
              <w:right w:val="single" w:sz="4" w:space="0" w:color="auto"/>
            </w:tcBorders>
          </w:tcPr>
          <w:p w14:paraId="3899FCFD" w14:textId="1A8ACF5F" w:rsidR="005C140C" w:rsidRPr="001C7C2B" w:rsidRDefault="00BA58C2" w:rsidP="00B50C69">
            <w:pPr>
              <w:jc w:val="center"/>
              <w:rPr>
                <w:rFonts w:ascii="Arial Narrow" w:hAnsi="Arial Narrow" w:cs="Arial"/>
                <w:sz w:val="20"/>
                <w:szCs w:val="20"/>
              </w:rPr>
            </w:pPr>
            <w:r w:rsidRPr="001C7C2B">
              <w:rPr>
                <w:rFonts w:ascii="Arial Narrow" w:hAnsi="Arial Narrow" w:cs="Arial"/>
                <w:sz w:val="20"/>
                <w:szCs w:val="20"/>
              </w:rPr>
              <w:t xml:space="preserve">3, </w:t>
            </w:r>
            <w:r w:rsidR="001E2396" w:rsidRPr="001C7C2B">
              <w:rPr>
                <w:rFonts w:ascii="Arial Narrow" w:hAnsi="Arial Narrow" w:cs="Arial"/>
                <w:sz w:val="20"/>
                <w:szCs w:val="20"/>
              </w:rPr>
              <w:t>4</w:t>
            </w:r>
            <w:r w:rsidRPr="001C7C2B">
              <w:rPr>
                <w:rFonts w:ascii="Arial Narrow" w:hAnsi="Arial Narrow" w:cs="Arial"/>
                <w:sz w:val="20"/>
                <w:szCs w:val="20"/>
              </w:rPr>
              <w:t>, 5</w:t>
            </w:r>
          </w:p>
        </w:tc>
      </w:tr>
      <w:tr w:rsidR="00AF6D44" w14:paraId="15E1FA4F" w14:textId="77777777" w:rsidTr="001C7C2B">
        <w:trPr>
          <w:trHeight w:val="20"/>
        </w:trPr>
        <w:tc>
          <w:tcPr>
            <w:tcW w:w="1080" w:type="dxa"/>
            <w:tcBorders>
              <w:top w:val="nil"/>
              <w:left w:val="single" w:sz="4" w:space="0" w:color="auto"/>
              <w:bottom w:val="single" w:sz="4" w:space="0" w:color="auto"/>
              <w:right w:val="single" w:sz="4" w:space="0" w:color="auto"/>
            </w:tcBorders>
          </w:tcPr>
          <w:p w14:paraId="490193C9" w14:textId="1CB9C4FD" w:rsidR="00AF6D44" w:rsidRPr="003A48D1" w:rsidRDefault="001C0C20" w:rsidP="00AB4379">
            <w:pPr>
              <w:rPr>
                <w:rFonts w:ascii="Arial Narrow" w:hAnsi="Arial Narrow" w:cs="Times New Roman"/>
                <w:color w:val="3333FF"/>
                <w:sz w:val="20"/>
                <w:szCs w:val="20"/>
              </w:rPr>
            </w:pPr>
            <w:hyperlink r:id="rId126" w:history="1">
              <w:r w:rsidR="00AF6D44" w:rsidRPr="003A48D1">
                <w:rPr>
                  <w:rStyle w:val="Hyperlink"/>
                  <w:rFonts w:ascii="Arial Narrow" w:hAnsi="Arial Narrow" w:cs="Times New Roman"/>
                  <w:color w:val="3333FF"/>
                  <w:sz w:val="20"/>
                  <w:szCs w:val="20"/>
                </w:rPr>
                <w:t>F-IF.3.9</w:t>
              </w:r>
            </w:hyperlink>
          </w:p>
        </w:tc>
        <w:tc>
          <w:tcPr>
            <w:tcW w:w="13047" w:type="dxa"/>
            <w:gridSpan w:val="7"/>
            <w:tcBorders>
              <w:top w:val="nil"/>
              <w:left w:val="single" w:sz="4" w:space="0" w:color="auto"/>
              <w:bottom w:val="single" w:sz="4" w:space="0" w:color="auto"/>
              <w:right w:val="single" w:sz="4" w:space="0" w:color="auto"/>
            </w:tcBorders>
          </w:tcPr>
          <w:p w14:paraId="5C8F57D7" w14:textId="6D7C7247" w:rsidR="00AF6D44" w:rsidRPr="001C7C2B" w:rsidRDefault="001F76DB" w:rsidP="00AB4379">
            <w:pPr>
              <w:pStyle w:val="Default"/>
              <w:rPr>
                <w:rFonts w:ascii="Arial Narrow" w:hAnsi="Arial Narrow"/>
                <w:sz w:val="20"/>
                <w:szCs w:val="20"/>
              </w:rPr>
            </w:pPr>
            <w:r w:rsidRPr="001C7C2B">
              <w:rPr>
                <w:rFonts w:ascii="Arial Narrow" w:eastAsia="Times New Roman" w:hAnsi="Arial Narrow" w:cs="Times New Roman"/>
                <w:sz w:val="20"/>
                <w:szCs w:val="20"/>
              </w:rPr>
              <w:t>Compare properties of two functions each represented in a different way (algebraically, graphically, numerically in tables, or by verbal descriptions)</w:t>
            </w:r>
            <w:r w:rsidRPr="001C7C2B">
              <w:rPr>
                <w:rFonts w:ascii="Arial Narrow" w:eastAsia="Times New Roman" w:hAnsi="Arial Narrow" w:cs="Times New Roman"/>
                <w:i/>
                <w:iCs/>
                <w:sz w:val="20"/>
                <w:szCs w:val="20"/>
              </w:rPr>
              <w:t>. For example, given a graph of one quadratic function and an algebraic expression for another, say which has the larger maximum.</w:t>
            </w:r>
          </w:p>
        </w:tc>
        <w:tc>
          <w:tcPr>
            <w:tcW w:w="1081" w:type="dxa"/>
            <w:tcBorders>
              <w:top w:val="nil"/>
              <w:left w:val="single" w:sz="4" w:space="0" w:color="auto"/>
              <w:bottom w:val="single" w:sz="4" w:space="0" w:color="auto"/>
              <w:right w:val="single" w:sz="4" w:space="0" w:color="auto"/>
            </w:tcBorders>
          </w:tcPr>
          <w:p w14:paraId="0229BA70" w14:textId="7FFC7E4E" w:rsidR="00AF6D44" w:rsidRPr="001C7C2B" w:rsidRDefault="009D085D" w:rsidP="00B50C69">
            <w:pPr>
              <w:jc w:val="center"/>
              <w:rPr>
                <w:rFonts w:ascii="Arial Narrow" w:hAnsi="Arial Narrow" w:cs="Arial"/>
                <w:sz w:val="20"/>
                <w:szCs w:val="20"/>
              </w:rPr>
            </w:pPr>
            <w:r w:rsidRPr="001C7C2B">
              <w:rPr>
                <w:rFonts w:ascii="Arial Narrow" w:hAnsi="Arial Narrow" w:cs="Arial"/>
                <w:sz w:val="20"/>
                <w:szCs w:val="20"/>
              </w:rPr>
              <w:t>1, 2</w:t>
            </w:r>
          </w:p>
        </w:tc>
      </w:tr>
      <w:tr w:rsidR="00AD4061" w14:paraId="3598F867" w14:textId="77777777" w:rsidTr="005C140C">
        <w:trPr>
          <w:trHeight w:val="60"/>
        </w:trPr>
        <w:tc>
          <w:tcPr>
            <w:tcW w:w="7379" w:type="dxa"/>
            <w:gridSpan w:val="5"/>
            <w:tcBorders>
              <w:top w:val="nil"/>
              <w:left w:val="single" w:sz="4" w:space="0" w:color="auto"/>
              <w:right w:val="single" w:sz="4" w:space="0" w:color="auto"/>
            </w:tcBorders>
            <w:shd w:val="clear" w:color="auto" w:fill="D9D9D9" w:themeFill="background1" w:themeFillShade="D9"/>
          </w:tcPr>
          <w:p w14:paraId="1C49598B" w14:textId="77777777" w:rsidR="00AD4061" w:rsidRPr="00B16CFF" w:rsidRDefault="00AD4061" w:rsidP="001C7C2B">
            <w:pPr>
              <w:jc w:val="center"/>
              <w:rPr>
                <w:rFonts w:ascii="Arial" w:hAnsi="Arial" w:cs="Arial"/>
                <w:szCs w:val="24"/>
              </w:rPr>
            </w:pPr>
            <w:r w:rsidRPr="00B16CFF">
              <w:rPr>
                <w:rFonts w:ascii="Arial" w:hAnsi="Arial" w:cs="Arial"/>
                <w:b/>
                <w:szCs w:val="24"/>
              </w:rPr>
              <w:t>Learning Goal and Scale</w:t>
            </w:r>
          </w:p>
        </w:tc>
        <w:tc>
          <w:tcPr>
            <w:tcW w:w="7829"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44FCE98F" w14:textId="7B962FD3" w:rsidR="00AD4061" w:rsidRPr="00B16CFF" w:rsidRDefault="00AD4061" w:rsidP="001C7C2B">
            <w:pPr>
              <w:jc w:val="center"/>
              <w:rPr>
                <w:rFonts w:ascii="Arial" w:hAnsi="Arial" w:cs="Arial"/>
                <w:sz w:val="19"/>
                <w:szCs w:val="19"/>
              </w:rPr>
            </w:pPr>
            <w:r w:rsidRPr="00B16CFF">
              <w:rPr>
                <w:rFonts w:ascii="Arial" w:hAnsi="Arial" w:cs="Arial"/>
                <w:b/>
                <w:szCs w:val="24"/>
              </w:rPr>
              <w:t>Instructional Strategies &amp; Misconceptions</w:t>
            </w:r>
          </w:p>
        </w:tc>
      </w:tr>
      <w:tr w:rsidR="00AD4061" w14:paraId="7CDA3AF9" w14:textId="77777777" w:rsidTr="00C00DDE">
        <w:trPr>
          <w:trHeight w:val="720"/>
        </w:trPr>
        <w:tc>
          <w:tcPr>
            <w:tcW w:w="7379" w:type="dxa"/>
            <w:gridSpan w:val="5"/>
            <w:tcBorders>
              <w:left w:val="single" w:sz="4" w:space="0" w:color="auto"/>
              <w:bottom w:val="single" w:sz="4" w:space="0" w:color="auto"/>
              <w:right w:val="single" w:sz="4" w:space="0" w:color="auto"/>
            </w:tcBorders>
          </w:tcPr>
          <w:p w14:paraId="48D5E971" w14:textId="14311242" w:rsidR="00CC32B1" w:rsidRPr="003A48D1" w:rsidRDefault="001C0C20" w:rsidP="00897F3D">
            <w:pPr>
              <w:rPr>
                <w:rFonts w:ascii="Arial Narrow" w:hAnsi="Arial Narrow" w:cs="Arial"/>
                <w:color w:val="3333FF"/>
                <w:sz w:val="20"/>
                <w:szCs w:val="20"/>
              </w:rPr>
            </w:pPr>
            <w:hyperlink r:id="rId127" w:history="1">
              <w:r w:rsidR="00CC32B1" w:rsidRPr="003A48D1">
                <w:rPr>
                  <w:rStyle w:val="Hyperlink"/>
                  <w:rFonts w:ascii="Arial Narrow" w:hAnsi="Arial Narrow" w:cs="Arial"/>
                  <w:b/>
                  <w:color w:val="3333FF"/>
                  <w:sz w:val="20"/>
                  <w:szCs w:val="20"/>
                </w:rPr>
                <w:t>A206</w:t>
              </w:r>
              <w:r w:rsidR="008E09A9" w:rsidRPr="003A48D1">
                <w:rPr>
                  <w:rStyle w:val="Hyperlink"/>
                  <w:rFonts w:ascii="Arial Narrow" w:hAnsi="Arial Narrow" w:cs="Arial"/>
                  <w:b/>
                  <w:color w:val="3333FF"/>
                  <w:sz w:val="20"/>
                  <w:szCs w:val="20"/>
                </w:rPr>
                <w:t>:</w:t>
              </w:r>
              <w:r w:rsidR="00C53526" w:rsidRPr="003A48D1">
                <w:rPr>
                  <w:rStyle w:val="Hyperlink"/>
                  <w:rFonts w:ascii="Arial Narrow" w:hAnsi="Arial Narrow" w:cs="Arial"/>
                  <w:color w:val="3333FF"/>
                  <w:sz w:val="20"/>
                  <w:szCs w:val="20"/>
                </w:rPr>
                <w:t xml:space="preserve"> </w:t>
              </w:r>
              <w:r w:rsidR="00C53526" w:rsidRPr="003A48D1">
                <w:rPr>
                  <w:rStyle w:val="Hyperlink"/>
                  <w:rFonts w:ascii="Arial Narrow" w:hAnsi="Arial Narrow" w:cs="JasmineUPC"/>
                  <w:color w:val="3333FF"/>
                  <w:w w:val="90"/>
                  <w:sz w:val="20"/>
                  <w:szCs w:val="20"/>
                </w:rPr>
                <w:t>Apply transformation rules to polynomial, exponential, logarithmic, trigonometric functions, as well as graphing basic inverse functions.</w:t>
              </w:r>
            </w:hyperlink>
          </w:p>
          <w:p w14:paraId="4E6558F2" w14:textId="6B1EC4C6" w:rsidR="00CC32B1" w:rsidRPr="003A48D1" w:rsidRDefault="001C0C20" w:rsidP="00CC32B1">
            <w:pPr>
              <w:rPr>
                <w:rFonts w:ascii="Arial Narrow" w:hAnsi="Arial Narrow" w:cs="Arial"/>
                <w:color w:val="3333FF"/>
                <w:sz w:val="20"/>
                <w:szCs w:val="20"/>
              </w:rPr>
            </w:pPr>
            <w:hyperlink r:id="rId128" w:history="1">
              <w:r w:rsidR="00CC32B1" w:rsidRPr="003A48D1">
                <w:rPr>
                  <w:rStyle w:val="Hyperlink"/>
                  <w:rFonts w:ascii="Arial Narrow" w:hAnsi="Arial Narrow" w:cs="Arial"/>
                  <w:b/>
                  <w:color w:val="3333FF"/>
                  <w:sz w:val="20"/>
                  <w:szCs w:val="20"/>
                </w:rPr>
                <w:t>A208</w:t>
              </w:r>
              <w:r w:rsidR="008E09A9" w:rsidRPr="003A48D1">
                <w:rPr>
                  <w:rStyle w:val="Hyperlink"/>
                  <w:rFonts w:ascii="Arial Narrow" w:hAnsi="Arial Narrow" w:cs="Arial"/>
                  <w:b/>
                  <w:color w:val="3333FF"/>
                  <w:sz w:val="20"/>
                  <w:szCs w:val="20"/>
                </w:rPr>
                <w:t>:</w:t>
              </w:r>
              <w:r w:rsidR="00C53526" w:rsidRPr="003A48D1">
                <w:rPr>
                  <w:rStyle w:val="Hyperlink"/>
                  <w:rFonts w:ascii="Arial Narrow" w:hAnsi="Arial Narrow" w:cs="JasmineUPC"/>
                  <w:color w:val="3333FF"/>
                  <w:w w:val="90"/>
                  <w:sz w:val="20"/>
                  <w:szCs w:val="20"/>
                </w:rPr>
                <w:t xml:space="preserve"> Interpret functions that arise in real-world context, including restricting domain/range, and interpreting average rate of change</w:t>
              </w:r>
            </w:hyperlink>
            <w:r w:rsidR="004B7A30" w:rsidRPr="003A48D1">
              <w:rPr>
                <w:rFonts w:ascii="Arial Narrow" w:hAnsi="Arial Narrow" w:cs="Arial"/>
                <w:b/>
                <w:color w:val="3333FF"/>
                <w:sz w:val="20"/>
                <w:szCs w:val="20"/>
              </w:rPr>
              <w:t>.</w:t>
            </w:r>
          </w:p>
          <w:p w14:paraId="487E5F02" w14:textId="7EDDA31D" w:rsidR="00CC32B1" w:rsidRPr="003B40F7" w:rsidRDefault="001C0C20" w:rsidP="00CC32B1">
            <w:pPr>
              <w:rPr>
                <w:rFonts w:ascii="Arial Narrow" w:hAnsi="Arial Narrow" w:cs="Arial"/>
                <w:color w:val="3333FF"/>
                <w:sz w:val="20"/>
                <w:szCs w:val="20"/>
              </w:rPr>
            </w:pPr>
            <w:hyperlink r:id="rId129" w:history="1">
              <w:r w:rsidR="00CC32B1" w:rsidRPr="003A48D1">
                <w:rPr>
                  <w:rStyle w:val="Hyperlink"/>
                  <w:rFonts w:ascii="Arial Narrow" w:hAnsi="Arial Narrow" w:cs="Arial"/>
                  <w:b/>
                  <w:color w:val="3333FF"/>
                  <w:sz w:val="20"/>
                  <w:szCs w:val="20"/>
                </w:rPr>
                <w:t>A209</w:t>
              </w:r>
              <w:r w:rsidR="008E09A9" w:rsidRPr="003A48D1">
                <w:rPr>
                  <w:rStyle w:val="Hyperlink"/>
                  <w:rFonts w:ascii="Arial Narrow" w:hAnsi="Arial Narrow" w:cs="Arial"/>
                  <w:b/>
                  <w:color w:val="3333FF"/>
                  <w:sz w:val="20"/>
                  <w:szCs w:val="20"/>
                </w:rPr>
                <w:t>:</w:t>
              </w:r>
              <w:r w:rsidR="00C53526" w:rsidRPr="003A48D1">
                <w:rPr>
                  <w:rStyle w:val="Hyperlink"/>
                  <w:rFonts w:ascii="Arial Narrow" w:hAnsi="Arial Narrow" w:cs="JasmineUPC"/>
                  <w:color w:val="3333FF"/>
                  <w:w w:val="90"/>
                  <w:sz w:val="20"/>
                  <w:szCs w:val="20"/>
                </w:rPr>
                <w:t xml:space="preserve"> Graph and write equivalent forms of functions by hand and using technology, and compare functions in different representations.</w:t>
              </w:r>
            </w:hyperlink>
          </w:p>
        </w:tc>
        <w:tc>
          <w:tcPr>
            <w:tcW w:w="7829" w:type="dxa"/>
            <w:gridSpan w:val="4"/>
            <w:tcBorders>
              <w:top w:val="nil"/>
              <w:left w:val="single" w:sz="4" w:space="0" w:color="auto"/>
              <w:bottom w:val="single" w:sz="4" w:space="0" w:color="auto"/>
              <w:right w:val="single" w:sz="4" w:space="0" w:color="auto"/>
            </w:tcBorders>
            <w:shd w:val="clear" w:color="auto" w:fill="auto"/>
          </w:tcPr>
          <w:p w14:paraId="01677E31" w14:textId="77777777" w:rsidR="00603724" w:rsidRPr="001C7C2B" w:rsidRDefault="00603724" w:rsidP="00603724">
            <w:pPr>
              <w:rPr>
                <w:rFonts w:ascii="Arial Narrow" w:hAnsi="Arial Narrow" w:cs="Arial"/>
                <w:b/>
                <w:sz w:val="20"/>
                <w:szCs w:val="20"/>
              </w:rPr>
            </w:pPr>
            <w:r w:rsidRPr="001C7C2B">
              <w:rPr>
                <w:rFonts w:ascii="Arial Narrow" w:hAnsi="Arial Narrow" w:cs="Arial"/>
                <w:b/>
                <w:sz w:val="20"/>
                <w:szCs w:val="20"/>
                <w:u w:val="single"/>
              </w:rPr>
              <w:t>Common Errors when Using Radical Expressions</w:t>
            </w:r>
            <w:r w:rsidRPr="001C7C2B">
              <w:rPr>
                <w:rFonts w:ascii="Arial Narrow" w:hAnsi="Arial Narrow" w:cs="Arial"/>
                <w:b/>
                <w:sz w:val="20"/>
                <w:szCs w:val="20"/>
              </w:rPr>
              <w:t xml:space="preserve"> pg. 379A Finding Roots, Simplifying Variables, and Finding Domain</w:t>
            </w:r>
          </w:p>
          <w:p w14:paraId="7A60CE5A" w14:textId="77777777" w:rsidR="00603724" w:rsidRPr="001C7C2B" w:rsidRDefault="00603724" w:rsidP="00603724">
            <w:pPr>
              <w:rPr>
                <w:rFonts w:ascii="Arial Narrow" w:hAnsi="Arial Narrow" w:cs="Arial"/>
                <w:b/>
                <w:sz w:val="20"/>
                <w:szCs w:val="20"/>
              </w:rPr>
            </w:pPr>
            <w:r w:rsidRPr="001C7C2B">
              <w:rPr>
                <w:rFonts w:ascii="Arial Narrow" w:hAnsi="Arial Narrow" w:cs="Arial"/>
                <w:b/>
                <w:sz w:val="20"/>
                <w:szCs w:val="20"/>
                <w:u w:val="single"/>
              </w:rPr>
              <w:t>Common Errors when Using Solving Radical Equations</w:t>
            </w:r>
            <w:r w:rsidRPr="001C7C2B">
              <w:rPr>
                <w:rFonts w:ascii="Arial Narrow" w:hAnsi="Arial Narrow" w:cs="Arial"/>
                <w:b/>
                <w:sz w:val="20"/>
                <w:szCs w:val="20"/>
              </w:rPr>
              <w:t xml:space="preserve"> pg. 379B Squaring Both Sides and Extraneous Solutions</w:t>
            </w:r>
          </w:p>
          <w:p w14:paraId="330FB687" w14:textId="6ED94782" w:rsidR="00AD4061" w:rsidRPr="001C7C2B" w:rsidRDefault="00603724" w:rsidP="00603724">
            <w:pPr>
              <w:rPr>
                <w:rFonts w:ascii="Arial Narrow" w:hAnsi="Arial Narrow" w:cs="Arial"/>
                <w:b/>
                <w:sz w:val="20"/>
                <w:szCs w:val="20"/>
              </w:rPr>
            </w:pPr>
            <w:r w:rsidRPr="001C7C2B">
              <w:rPr>
                <w:rFonts w:ascii="Arial Narrow" w:hAnsi="Arial Narrow" w:cs="Arial"/>
                <w:b/>
                <w:sz w:val="20"/>
                <w:szCs w:val="20"/>
                <w:u w:val="single"/>
              </w:rPr>
              <w:t>Common Errors when Graphing Radical Functions</w:t>
            </w:r>
            <w:r w:rsidRPr="001C7C2B">
              <w:rPr>
                <w:rFonts w:ascii="Arial Narrow" w:hAnsi="Arial Narrow" w:cs="Arial"/>
                <w:b/>
                <w:sz w:val="20"/>
                <w:szCs w:val="20"/>
              </w:rPr>
              <w:t xml:space="preserve"> pg. 379B Finding the Inverse and Transformations</w:t>
            </w:r>
          </w:p>
        </w:tc>
      </w:tr>
      <w:tr w:rsidR="00AD4061" w14:paraId="7E9876D6" w14:textId="77777777" w:rsidTr="005C140C">
        <w:trPr>
          <w:trHeight w:val="260"/>
        </w:trPr>
        <w:tc>
          <w:tcPr>
            <w:tcW w:w="5766"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5B154BCE" w14:textId="77777777" w:rsidR="00AD4061" w:rsidRDefault="00AD4061" w:rsidP="00897F3D">
            <w:pPr>
              <w:jc w:val="center"/>
              <w:rPr>
                <w:rFonts w:ascii="Arial" w:hAnsi="Arial" w:cs="Arial"/>
                <w:szCs w:val="24"/>
              </w:rPr>
            </w:pPr>
            <w:r>
              <w:rPr>
                <w:rFonts w:ascii="Arial" w:hAnsi="Arial" w:cs="Arial"/>
                <w:b/>
                <w:szCs w:val="24"/>
              </w:rPr>
              <w:t>Math Practices for Unit</w:t>
            </w:r>
          </w:p>
        </w:tc>
        <w:tc>
          <w:tcPr>
            <w:tcW w:w="4824" w:type="dxa"/>
            <w:gridSpan w:val="2"/>
            <w:tcBorders>
              <w:top w:val="nil"/>
              <w:left w:val="single" w:sz="4" w:space="0" w:color="auto"/>
              <w:bottom w:val="nil"/>
              <w:right w:val="single" w:sz="4" w:space="0" w:color="auto"/>
            </w:tcBorders>
            <w:shd w:val="clear" w:color="auto" w:fill="D9D9D9" w:themeFill="background1" w:themeFillShade="D9"/>
            <w:hideMark/>
          </w:tcPr>
          <w:p w14:paraId="5B0A06A9" w14:textId="77777777" w:rsidR="00AD4061" w:rsidRDefault="00AD4061" w:rsidP="00897F3D">
            <w:pPr>
              <w:jc w:val="center"/>
              <w:rPr>
                <w:rFonts w:ascii="Arial" w:hAnsi="Arial" w:cs="Arial"/>
                <w:b/>
                <w:szCs w:val="24"/>
              </w:rPr>
            </w:pPr>
            <w:r>
              <w:rPr>
                <w:rFonts w:ascii="Arial" w:hAnsi="Arial" w:cs="Arial"/>
                <w:b/>
                <w:szCs w:val="24"/>
              </w:rPr>
              <w:t>Unit Connections</w:t>
            </w:r>
          </w:p>
        </w:tc>
        <w:tc>
          <w:tcPr>
            <w:tcW w:w="461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2AAE5FA8" w14:textId="77777777" w:rsidR="00AD4061" w:rsidRDefault="00AD4061" w:rsidP="00897F3D">
            <w:pPr>
              <w:jc w:val="center"/>
              <w:rPr>
                <w:rFonts w:ascii="Arial" w:hAnsi="Arial" w:cs="Arial"/>
                <w:szCs w:val="24"/>
              </w:rPr>
            </w:pPr>
            <w:r>
              <w:rPr>
                <w:rFonts w:ascii="Arial" w:hAnsi="Arial" w:cs="Arial"/>
                <w:b/>
                <w:szCs w:val="24"/>
              </w:rPr>
              <w:t>Instructional Resources</w:t>
            </w:r>
          </w:p>
        </w:tc>
      </w:tr>
      <w:tr w:rsidR="00AD4061" w14:paraId="2F0207CB" w14:textId="77777777" w:rsidTr="0036737C">
        <w:trPr>
          <w:trHeight w:val="432"/>
        </w:trPr>
        <w:tc>
          <w:tcPr>
            <w:tcW w:w="299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3A13E288"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1. Make sense of problems and persevere in solving them.</w:t>
            </w:r>
          </w:p>
        </w:tc>
        <w:tc>
          <w:tcPr>
            <w:tcW w:w="27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7E65FBD"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5. Use appropriate tools strategically.</w:t>
            </w:r>
          </w:p>
        </w:tc>
        <w:tc>
          <w:tcPr>
            <w:tcW w:w="4824" w:type="dxa"/>
            <w:gridSpan w:val="2"/>
            <w:vMerge w:val="restart"/>
            <w:tcBorders>
              <w:top w:val="single" w:sz="4" w:space="0" w:color="auto"/>
              <w:left w:val="single" w:sz="4" w:space="0" w:color="auto"/>
              <w:bottom w:val="single" w:sz="4" w:space="0" w:color="auto"/>
              <w:right w:val="single" w:sz="4" w:space="0" w:color="auto"/>
            </w:tcBorders>
          </w:tcPr>
          <w:p w14:paraId="7D56FFFF" w14:textId="77777777" w:rsidR="00893EB9" w:rsidRPr="001C7C2B" w:rsidRDefault="00893EB9" w:rsidP="001C7C2B">
            <w:pPr>
              <w:pStyle w:val="ListParagraph"/>
              <w:numPr>
                <w:ilvl w:val="0"/>
                <w:numId w:val="16"/>
              </w:numPr>
              <w:spacing w:after="160" w:line="259" w:lineRule="auto"/>
              <w:ind w:left="360"/>
              <w:rPr>
                <w:rFonts w:ascii="Arial Narrow" w:hAnsi="Arial Narrow"/>
                <w:sz w:val="20"/>
                <w:szCs w:val="20"/>
              </w:rPr>
            </w:pPr>
            <w:r w:rsidRPr="001C7C2B">
              <w:rPr>
                <w:rFonts w:ascii="Arial Narrow" w:hAnsi="Arial Narrow"/>
                <w:sz w:val="20"/>
                <w:szCs w:val="20"/>
              </w:rPr>
              <w:t>Finding the domain and range of functions</w:t>
            </w:r>
          </w:p>
          <w:p w14:paraId="0DA7DE6A" w14:textId="77777777" w:rsidR="00893EB9" w:rsidRPr="001C7C2B" w:rsidRDefault="00893EB9" w:rsidP="001C7C2B">
            <w:pPr>
              <w:pStyle w:val="ListParagraph"/>
              <w:numPr>
                <w:ilvl w:val="0"/>
                <w:numId w:val="16"/>
              </w:numPr>
              <w:spacing w:after="160" w:line="259" w:lineRule="auto"/>
              <w:ind w:left="360"/>
              <w:rPr>
                <w:rFonts w:ascii="Arial Narrow" w:hAnsi="Arial Narrow"/>
                <w:sz w:val="20"/>
                <w:szCs w:val="20"/>
              </w:rPr>
            </w:pPr>
            <w:r w:rsidRPr="001C7C2B">
              <w:rPr>
                <w:rFonts w:ascii="Arial Narrow" w:hAnsi="Arial Narrow"/>
                <w:sz w:val="20"/>
                <w:szCs w:val="20"/>
              </w:rPr>
              <w:t>Graphing quadratic functions</w:t>
            </w:r>
          </w:p>
          <w:p w14:paraId="7C0C36E3" w14:textId="77777777" w:rsidR="00893EB9" w:rsidRPr="001C7C2B" w:rsidRDefault="00893EB9" w:rsidP="001C7C2B">
            <w:pPr>
              <w:pStyle w:val="ListParagraph"/>
              <w:numPr>
                <w:ilvl w:val="0"/>
                <w:numId w:val="16"/>
              </w:numPr>
              <w:spacing w:after="160" w:line="259" w:lineRule="auto"/>
              <w:ind w:left="360"/>
              <w:rPr>
                <w:rFonts w:ascii="Arial Narrow" w:hAnsi="Arial Narrow"/>
                <w:sz w:val="20"/>
                <w:szCs w:val="20"/>
              </w:rPr>
            </w:pPr>
            <w:r w:rsidRPr="001C7C2B">
              <w:rPr>
                <w:rFonts w:ascii="Arial Narrow" w:hAnsi="Arial Narrow"/>
                <w:sz w:val="20"/>
                <w:szCs w:val="20"/>
              </w:rPr>
              <w:t>Multiplying binomials</w:t>
            </w:r>
          </w:p>
          <w:p w14:paraId="7BA28D02" w14:textId="77777777" w:rsidR="00893EB9" w:rsidRPr="001C7C2B" w:rsidRDefault="00893EB9" w:rsidP="001C7C2B">
            <w:pPr>
              <w:pStyle w:val="ListParagraph"/>
              <w:numPr>
                <w:ilvl w:val="0"/>
                <w:numId w:val="16"/>
              </w:numPr>
              <w:spacing w:after="160" w:line="259" w:lineRule="auto"/>
              <w:ind w:left="360"/>
              <w:rPr>
                <w:rFonts w:ascii="Arial Narrow" w:hAnsi="Arial Narrow"/>
                <w:sz w:val="20"/>
                <w:szCs w:val="20"/>
              </w:rPr>
            </w:pPr>
            <w:r w:rsidRPr="001C7C2B">
              <w:rPr>
                <w:rFonts w:ascii="Arial Narrow" w:hAnsi="Arial Narrow"/>
                <w:sz w:val="20"/>
                <w:szCs w:val="20"/>
              </w:rPr>
              <w:t>Solving by factoring</w:t>
            </w:r>
          </w:p>
          <w:p w14:paraId="4BF39174" w14:textId="77777777" w:rsidR="00AD4061" w:rsidRDefault="00AD4061" w:rsidP="00893EB9">
            <w:pPr>
              <w:pStyle w:val="Default"/>
              <w:ind w:left="360"/>
              <w:rPr>
                <w:rFonts w:ascii="Arial Narrow" w:hAnsi="Arial Narrow"/>
                <w:sz w:val="18"/>
                <w:szCs w:val="18"/>
              </w:rPr>
            </w:pPr>
          </w:p>
        </w:tc>
        <w:tc>
          <w:tcPr>
            <w:tcW w:w="1901" w:type="dxa"/>
            <w:vMerge w:val="restart"/>
            <w:tcBorders>
              <w:top w:val="single" w:sz="4" w:space="0" w:color="auto"/>
              <w:left w:val="single" w:sz="4" w:space="0" w:color="auto"/>
              <w:bottom w:val="single" w:sz="4" w:space="0" w:color="auto"/>
              <w:right w:val="nil"/>
            </w:tcBorders>
          </w:tcPr>
          <w:p w14:paraId="5A1FE708" w14:textId="77777777" w:rsidR="00AD4061" w:rsidRDefault="00AD4061" w:rsidP="00897F3D">
            <w:pPr>
              <w:rPr>
                <w:rFonts w:ascii="Arial Narrow" w:hAnsi="Arial Narrow" w:cs="Arial"/>
                <w:sz w:val="18"/>
                <w:szCs w:val="18"/>
              </w:rPr>
            </w:pPr>
          </w:p>
        </w:tc>
        <w:tc>
          <w:tcPr>
            <w:tcW w:w="2717" w:type="dxa"/>
            <w:gridSpan w:val="2"/>
            <w:vMerge w:val="restart"/>
            <w:tcBorders>
              <w:top w:val="single" w:sz="4" w:space="0" w:color="auto"/>
              <w:left w:val="nil"/>
              <w:bottom w:val="single" w:sz="4" w:space="0" w:color="auto"/>
              <w:right w:val="single" w:sz="4" w:space="0" w:color="auto"/>
            </w:tcBorders>
          </w:tcPr>
          <w:p w14:paraId="14EEFA39" w14:textId="77777777" w:rsidR="00AD4061" w:rsidRDefault="00AD4061" w:rsidP="00897F3D">
            <w:pPr>
              <w:rPr>
                <w:rFonts w:ascii="Arial" w:hAnsi="Arial" w:cs="Arial"/>
                <w:sz w:val="20"/>
                <w:szCs w:val="20"/>
              </w:rPr>
            </w:pPr>
          </w:p>
        </w:tc>
      </w:tr>
      <w:tr w:rsidR="00AD4061" w14:paraId="76D00BD0" w14:textId="77777777" w:rsidTr="0036737C">
        <w:trPr>
          <w:trHeight w:val="432"/>
        </w:trPr>
        <w:tc>
          <w:tcPr>
            <w:tcW w:w="299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7BF1BB3A"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2. Reason abstractly and quantitatively.</w:t>
            </w:r>
          </w:p>
        </w:tc>
        <w:tc>
          <w:tcPr>
            <w:tcW w:w="2772"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3A8A107"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7362DE1" w14:textId="77777777"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748B149C" w14:textId="77777777" w:rsidR="00AD4061" w:rsidRDefault="00AD4061" w:rsidP="00897F3D">
            <w:pPr>
              <w:rPr>
                <w:rFonts w:ascii="Arial Narrow" w:hAnsi="Arial Narrow" w:cs="Arial"/>
                <w:sz w:val="18"/>
                <w:szCs w:val="18"/>
              </w:rPr>
            </w:pPr>
          </w:p>
        </w:tc>
        <w:tc>
          <w:tcPr>
            <w:tcW w:w="2717" w:type="dxa"/>
            <w:gridSpan w:val="2"/>
            <w:vMerge/>
            <w:tcBorders>
              <w:top w:val="nil"/>
              <w:left w:val="nil"/>
              <w:bottom w:val="single" w:sz="4" w:space="0" w:color="auto"/>
              <w:right w:val="single" w:sz="4" w:space="0" w:color="auto"/>
            </w:tcBorders>
            <w:vAlign w:val="center"/>
          </w:tcPr>
          <w:p w14:paraId="16A298E3" w14:textId="77777777" w:rsidR="00AD4061" w:rsidRDefault="00AD4061" w:rsidP="00897F3D">
            <w:pPr>
              <w:rPr>
                <w:rFonts w:ascii="Arial" w:hAnsi="Arial" w:cs="Arial"/>
                <w:sz w:val="20"/>
                <w:szCs w:val="20"/>
              </w:rPr>
            </w:pPr>
          </w:p>
        </w:tc>
      </w:tr>
      <w:tr w:rsidR="00AD4061" w14:paraId="54B60ED9" w14:textId="77777777" w:rsidTr="0036737C">
        <w:trPr>
          <w:trHeight w:val="432"/>
        </w:trPr>
        <w:tc>
          <w:tcPr>
            <w:tcW w:w="299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2662121E"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3. Construct viable arguments &amp; critique reasoning of others.</w:t>
            </w:r>
          </w:p>
        </w:tc>
        <w:tc>
          <w:tcPr>
            <w:tcW w:w="2772" w:type="dxa"/>
            <w:tcBorders>
              <w:top w:val="single" w:sz="4" w:space="0" w:color="auto"/>
              <w:left w:val="single" w:sz="4" w:space="0" w:color="auto"/>
              <w:bottom w:val="single" w:sz="4" w:space="0" w:color="auto"/>
              <w:right w:val="single" w:sz="4" w:space="0" w:color="auto"/>
            </w:tcBorders>
            <w:hideMark/>
          </w:tcPr>
          <w:p w14:paraId="1B5DBD93"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63E7E7A" w14:textId="77777777"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5686F280" w14:textId="77777777" w:rsidR="00AD4061" w:rsidRDefault="00AD4061" w:rsidP="00897F3D">
            <w:pPr>
              <w:rPr>
                <w:rFonts w:ascii="Arial Narrow" w:hAnsi="Arial Narrow" w:cs="Arial"/>
                <w:sz w:val="18"/>
                <w:szCs w:val="18"/>
              </w:rPr>
            </w:pPr>
          </w:p>
        </w:tc>
        <w:tc>
          <w:tcPr>
            <w:tcW w:w="2717" w:type="dxa"/>
            <w:gridSpan w:val="2"/>
            <w:vMerge/>
            <w:tcBorders>
              <w:top w:val="nil"/>
              <w:left w:val="nil"/>
              <w:bottom w:val="single" w:sz="4" w:space="0" w:color="auto"/>
              <w:right w:val="single" w:sz="4" w:space="0" w:color="auto"/>
            </w:tcBorders>
            <w:vAlign w:val="center"/>
          </w:tcPr>
          <w:p w14:paraId="1211ECCC" w14:textId="77777777" w:rsidR="00AD4061" w:rsidRDefault="00AD4061" w:rsidP="00897F3D">
            <w:pPr>
              <w:rPr>
                <w:rFonts w:ascii="Arial" w:hAnsi="Arial" w:cs="Arial"/>
                <w:sz w:val="20"/>
                <w:szCs w:val="20"/>
              </w:rPr>
            </w:pPr>
          </w:p>
        </w:tc>
      </w:tr>
      <w:tr w:rsidR="00AD4061" w14:paraId="4729EB3C" w14:textId="77777777" w:rsidTr="0036737C">
        <w:trPr>
          <w:trHeight w:val="432"/>
        </w:trPr>
        <w:tc>
          <w:tcPr>
            <w:tcW w:w="2994" w:type="dxa"/>
            <w:gridSpan w:val="3"/>
            <w:tcBorders>
              <w:top w:val="single" w:sz="4" w:space="0" w:color="auto"/>
              <w:left w:val="single" w:sz="4" w:space="0" w:color="auto"/>
              <w:bottom w:val="single" w:sz="4" w:space="0" w:color="auto"/>
              <w:right w:val="single" w:sz="4" w:space="0" w:color="auto"/>
            </w:tcBorders>
            <w:shd w:val="clear" w:color="auto" w:fill="E7E6E6" w:themeFill="background2"/>
            <w:hideMark/>
          </w:tcPr>
          <w:p w14:paraId="67647245"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4. Model with mathematics.</w:t>
            </w:r>
          </w:p>
        </w:tc>
        <w:tc>
          <w:tcPr>
            <w:tcW w:w="2772" w:type="dxa"/>
            <w:tcBorders>
              <w:top w:val="single" w:sz="4" w:space="0" w:color="auto"/>
              <w:left w:val="single" w:sz="4" w:space="0" w:color="auto"/>
              <w:bottom w:val="single" w:sz="4" w:space="0" w:color="auto"/>
              <w:right w:val="single" w:sz="4" w:space="0" w:color="auto"/>
            </w:tcBorders>
            <w:hideMark/>
          </w:tcPr>
          <w:p w14:paraId="1380C04C"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D5DE76B" w14:textId="77777777" w:rsidR="00AD4061" w:rsidRDefault="00AD4061" w:rsidP="00897F3D">
            <w:pPr>
              <w:rPr>
                <w:rFonts w:ascii="Arial Narrow" w:hAnsi="Arial Narrow" w:cs="Arial"/>
                <w:color w:val="000000"/>
                <w:sz w:val="18"/>
                <w:szCs w:val="18"/>
              </w:rPr>
            </w:pPr>
          </w:p>
        </w:tc>
        <w:tc>
          <w:tcPr>
            <w:tcW w:w="0" w:type="auto"/>
            <w:vMerge/>
            <w:tcBorders>
              <w:top w:val="nil"/>
              <w:left w:val="single" w:sz="4" w:space="0" w:color="auto"/>
              <w:bottom w:val="single" w:sz="4" w:space="0" w:color="auto"/>
              <w:right w:val="nil"/>
            </w:tcBorders>
            <w:vAlign w:val="center"/>
          </w:tcPr>
          <w:p w14:paraId="2683DC79" w14:textId="77777777" w:rsidR="00AD4061" w:rsidRDefault="00AD4061" w:rsidP="00897F3D">
            <w:pPr>
              <w:rPr>
                <w:rFonts w:ascii="Arial Narrow" w:hAnsi="Arial Narrow" w:cs="Arial"/>
                <w:sz w:val="18"/>
                <w:szCs w:val="18"/>
              </w:rPr>
            </w:pPr>
          </w:p>
        </w:tc>
        <w:tc>
          <w:tcPr>
            <w:tcW w:w="2717" w:type="dxa"/>
            <w:gridSpan w:val="2"/>
            <w:vMerge/>
            <w:tcBorders>
              <w:top w:val="nil"/>
              <w:left w:val="nil"/>
              <w:bottom w:val="single" w:sz="4" w:space="0" w:color="auto"/>
              <w:right w:val="single" w:sz="4" w:space="0" w:color="auto"/>
            </w:tcBorders>
            <w:vAlign w:val="center"/>
          </w:tcPr>
          <w:p w14:paraId="2BADD750" w14:textId="77777777" w:rsidR="00AD4061" w:rsidRDefault="00AD4061" w:rsidP="00897F3D">
            <w:pPr>
              <w:rPr>
                <w:rFonts w:ascii="Arial" w:hAnsi="Arial" w:cs="Arial"/>
                <w:sz w:val="20"/>
                <w:szCs w:val="20"/>
              </w:rPr>
            </w:pPr>
          </w:p>
        </w:tc>
      </w:tr>
    </w:tbl>
    <w:p w14:paraId="0A5D55A1" w14:textId="39AAAD06" w:rsidR="00AE4A45" w:rsidRDefault="00AE4A45"/>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D4061" w:rsidRPr="0075214A" w14:paraId="245BDD73" w14:textId="77777777" w:rsidTr="00897F3D">
        <w:trPr>
          <w:trHeight w:val="288"/>
        </w:trPr>
        <w:tc>
          <w:tcPr>
            <w:tcW w:w="14976" w:type="dxa"/>
            <w:gridSpan w:val="7"/>
            <w:shd w:val="clear" w:color="auto" w:fill="D9D9D9"/>
          </w:tcPr>
          <w:p w14:paraId="0ED88B12" w14:textId="6309CF29" w:rsidR="00AD4061" w:rsidRPr="001C7C2B" w:rsidRDefault="00AE4A45" w:rsidP="00B1459A">
            <w:pPr>
              <w:rPr>
                <w:rFonts w:asciiTheme="minorHAnsi" w:hAnsiTheme="minorHAnsi"/>
                <w:b/>
                <w:szCs w:val="24"/>
              </w:rPr>
            </w:pPr>
            <w:r>
              <w:br w:type="page"/>
            </w:r>
            <w:r w:rsidR="00AD4061" w:rsidRPr="001C7C2B">
              <w:rPr>
                <w:rFonts w:asciiTheme="minorHAnsi" w:hAnsiTheme="minorHAnsi"/>
                <w:szCs w:val="24"/>
              </w:rPr>
              <w:br w:type="page"/>
            </w:r>
            <w:r w:rsidR="00AD4061" w:rsidRPr="001C7C2B">
              <w:rPr>
                <w:rFonts w:asciiTheme="minorHAnsi" w:hAnsiTheme="minorHAnsi"/>
                <w:szCs w:val="24"/>
              </w:rPr>
              <w:br w:type="page"/>
            </w:r>
            <w:r w:rsidR="00AD4061" w:rsidRPr="001C7C2B">
              <w:rPr>
                <w:rFonts w:asciiTheme="minorHAnsi" w:hAnsiTheme="minorHAnsi"/>
                <w:b/>
                <w:szCs w:val="24"/>
              </w:rPr>
              <w:t xml:space="preserve"> </w:t>
            </w:r>
            <w:r w:rsidR="00B1459A" w:rsidRPr="001C7C2B">
              <w:rPr>
                <w:rFonts w:asciiTheme="minorHAnsi" w:hAnsiTheme="minorHAnsi"/>
                <w:b/>
                <w:szCs w:val="24"/>
              </w:rPr>
              <w:t xml:space="preserve">SECOND </w:t>
            </w:r>
            <w:r w:rsidR="00AD4061" w:rsidRPr="001C7C2B">
              <w:rPr>
                <w:rFonts w:asciiTheme="minorHAnsi" w:hAnsiTheme="minorHAnsi"/>
                <w:b/>
                <w:szCs w:val="24"/>
              </w:rPr>
              <w:t>QUARTER</w:t>
            </w:r>
          </w:p>
        </w:tc>
      </w:tr>
      <w:tr w:rsidR="00AD4061" w:rsidRPr="0075214A" w14:paraId="2A438A0F" w14:textId="77777777" w:rsidTr="00897F3D">
        <w:trPr>
          <w:trHeight w:val="288"/>
        </w:trPr>
        <w:tc>
          <w:tcPr>
            <w:tcW w:w="14976" w:type="dxa"/>
            <w:gridSpan w:val="7"/>
            <w:shd w:val="clear" w:color="auto" w:fill="D9D9D9"/>
          </w:tcPr>
          <w:p w14:paraId="734B492F" w14:textId="197F060E" w:rsidR="00AD4061" w:rsidRPr="001C7C2B" w:rsidRDefault="00AD4061" w:rsidP="00897F3D">
            <w:pPr>
              <w:rPr>
                <w:rFonts w:asciiTheme="minorHAnsi" w:hAnsiTheme="minorHAnsi"/>
                <w:b/>
                <w:szCs w:val="24"/>
              </w:rPr>
            </w:pPr>
            <w:r w:rsidRPr="001C7C2B">
              <w:rPr>
                <w:rFonts w:asciiTheme="minorHAnsi" w:hAnsiTheme="minorHAnsi"/>
                <w:b/>
                <w:szCs w:val="24"/>
              </w:rPr>
              <w:t xml:space="preserve">Unit </w:t>
            </w:r>
            <w:r w:rsidR="00530E77" w:rsidRPr="001C7C2B">
              <w:rPr>
                <w:rFonts w:asciiTheme="minorHAnsi" w:hAnsiTheme="minorHAnsi"/>
                <w:b/>
                <w:szCs w:val="24"/>
              </w:rPr>
              <w:t>5</w:t>
            </w:r>
            <w:r w:rsidRPr="001C7C2B">
              <w:rPr>
                <w:rFonts w:asciiTheme="minorHAnsi" w:hAnsiTheme="minorHAnsi"/>
                <w:b/>
                <w:szCs w:val="24"/>
              </w:rPr>
              <w:t xml:space="preserve">: </w:t>
            </w:r>
            <w:r w:rsidR="00C53526" w:rsidRPr="001C7C2B">
              <w:rPr>
                <w:rFonts w:asciiTheme="minorHAnsi" w:hAnsiTheme="minorHAnsi"/>
                <w:szCs w:val="24"/>
              </w:rPr>
              <w:t>Radical Functions and Equations</w:t>
            </w:r>
          </w:p>
        </w:tc>
      </w:tr>
      <w:tr w:rsidR="00AD4061" w:rsidRPr="0075214A" w14:paraId="1683CD49" w14:textId="77777777" w:rsidTr="00897F3D">
        <w:trPr>
          <w:trHeight w:val="288"/>
        </w:trPr>
        <w:tc>
          <w:tcPr>
            <w:tcW w:w="1223" w:type="dxa"/>
            <w:shd w:val="clear" w:color="auto" w:fill="D9D9D9"/>
          </w:tcPr>
          <w:p w14:paraId="7C143032" w14:textId="77777777" w:rsidR="00AD4061" w:rsidRPr="001C7C2B" w:rsidRDefault="00AD4061" w:rsidP="00897F3D">
            <w:pPr>
              <w:rPr>
                <w:rFonts w:asciiTheme="minorHAnsi" w:hAnsiTheme="minorHAnsi"/>
                <w:b/>
                <w:szCs w:val="24"/>
              </w:rPr>
            </w:pPr>
            <w:r w:rsidRPr="001C7C2B">
              <w:rPr>
                <w:rFonts w:asciiTheme="minorHAnsi" w:hAnsiTheme="minorHAnsi"/>
                <w:b/>
                <w:szCs w:val="24"/>
              </w:rPr>
              <w:t>Learning Goal</w:t>
            </w:r>
          </w:p>
        </w:tc>
        <w:tc>
          <w:tcPr>
            <w:tcW w:w="11808" w:type="dxa"/>
            <w:gridSpan w:val="4"/>
            <w:shd w:val="clear" w:color="auto" w:fill="auto"/>
          </w:tcPr>
          <w:p w14:paraId="651273A6" w14:textId="77777777" w:rsidR="004B7A30" w:rsidRPr="003A48D1" w:rsidRDefault="001C0C20" w:rsidP="004B7A30">
            <w:pPr>
              <w:rPr>
                <w:rFonts w:asciiTheme="minorHAnsi" w:hAnsiTheme="minorHAnsi" w:cs="Arial"/>
                <w:color w:val="3333FF"/>
                <w:szCs w:val="24"/>
              </w:rPr>
            </w:pPr>
            <w:hyperlink r:id="rId130" w:history="1">
              <w:r w:rsidR="004B7A30" w:rsidRPr="003A48D1">
                <w:rPr>
                  <w:rStyle w:val="Hyperlink"/>
                  <w:rFonts w:asciiTheme="minorHAnsi" w:hAnsiTheme="minorHAnsi" w:cs="Arial"/>
                  <w:b/>
                  <w:color w:val="3333FF"/>
                  <w:szCs w:val="24"/>
                </w:rPr>
                <w:t>A206:</w:t>
              </w:r>
              <w:r w:rsidR="004B7A30" w:rsidRPr="003A48D1">
                <w:rPr>
                  <w:rStyle w:val="Hyperlink"/>
                  <w:rFonts w:asciiTheme="minorHAnsi" w:hAnsiTheme="minorHAnsi" w:cs="Arial"/>
                  <w:color w:val="3333FF"/>
                  <w:szCs w:val="24"/>
                </w:rPr>
                <w:t xml:space="preserve"> </w:t>
              </w:r>
              <w:r w:rsidR="004B7A30" w:rsidRPr="003A48D1">
                <w:rPr>
                  <w:rStyle w:val="Hyperlink"/>
                  <w:rFonts w:asciiTheme="minorHAnsi" w:hAnsiTheme="minorHAnsi" w:cs="JasmineUPC"/>
                  <w:color w:val="3333FF"/>
                  <w:w w:val="90"/>
                  <w:szCs w:val="24"/>
                </w:rPr>
                <w:t>Apply transformation rules to polynomial, exponential, logarithmic, trigonometric functions, as well as graphing basic inverse functions.</w:t>
              </w:r>
            </w:hyperlink>
          </w:p>
          <w:p w14:paraId="0FEB954D" w14:textId="77777777" w:rsidR="004B7A30" w:rsidRPr="003A48D1" w:rsidRDefault="001C0C20" w:rsidP="004B7A30">
            <w:pPr>
              <w:rPr>
                <w:rFonts w:asciiTheme="minorHAnsi" w:hAnsiTheme="minorHAnsi" w:cs="Arial"/>
                <w:color w:val="3333FF"/>
                <w:szCs w:val="24"/>
              </w:rPr>
            </w:pPr>
            <w:hyperlink r:id="rId131" w:history="1">
              <w:r w:rsidR="004B7A30" w:rsidRPr="003A48D1">
                <w:rPr>
                  <w:rStyle w:val="Hyperlink"/>
                  <w:rFonts w:asciiTheme="minorHAnsi" w:hAnsiTheme="minorHAnsi" w:cs="Arial"/>
                  <w:b/>
                  <w:color w:val="3333FF"/>
                  <w:szCs w:val="24"/>
                </w:rPr>
                <w:t>A208:</w:t>
              </w:r>
              <w:r w:rsidR="004B7A30" w:rsidRPr="003A48D1">
                <w:rPr>
                  <w:rStyle w:val="Hyperlink"/>
                  <w:rFonts w:asciiTheme="minorHAnsi" w:hAnsiTheme="minorHAnsi" w:cs="JasmineUPC"/>
                  <w:color w:val="3333FF"/>
                  <w:w w:val="90"/>
                  <w:szCs w:val="24"/>
                </w:rPr>
                <w:t xml:space="preserve"> Interpret functions that arise in real-world context, including restricting domain/range, and interpreting average rate of change</w:t>
              </w:r>
            </w:hyperlink>
            <w:r w:rsidR="004B7A30" w:rsidRPr="003A48D1">
              <w:rPr>
                <w:rFonts w:asciiTheme="minorHAnsi" w:hAnsiTheme="minorHAnsi" w:cs="Arial"/>
                <w:b/>
                <w:color w:val="3333FF"/>
                <w:szCs w:val="24"/>
              </w:rPr>
              <w:t>.</w:t>
            </w:r>
          </w:p>
          <w:p w14:paraId="2D89EAB2" w14:textId="27AD8884" w:rsidR="00AD4061" w:rsidRPr="001C7C2B" w:rsidRDefault="001C0C20" w:rsidP="00C53526">
            <w:pPr>
              <w:rPr>
                <w:rFonts w:asciiTheme="minorHAnsi" w:hAnsiTheme="minorHAnsi" w:cs="Arial"/>
                <w:szCs w:val="24"/>
              </w:rPr>
            </w:pPr>
            <w:hyperlink r:id="rId132" w:history="1">
              <w:r w:rsidR="004B7A30" w:rsidRPr="003A48D1">
                <w:rPr>
                  <w:rStyle w:val="Hyperlink"/>
                  <w:rFonts w:asciiTheme="minorHAnsi" w:hAnsiTheme="minorHAnsi" w:cs="Arial"/>
                  <w:b/>
                  <w:color w:val="3333FF"/>
                  <w:szCs w:val="24"/>
                </w:rPr>
                <w:t>A209:</w:t>
              </w:r>
              <w:r w:rsidR="004B7A30" w:rsidRPr="003A48D1">
                <w:rPr>
                  <w:rStyle w:val="Hyperlink"/>
                  <w:rFonts w:asciiTheme="minorHAnsi" w:hAnsiTheme="minorHAnsi" w:cs="JasmineUPC"/>
                  <w:color w:val="3333FF"/>
                  <w:w w:val="90"/>
                  <w:szCs w:val="24"/>
                </w:rPr>
                <w:t xml:space="preserve"> Graph and write equivalent forms of functions by hand and using technology, and compare functions in different representations.</w:t>
              </w:r>
            </w:hyperlink>
          </w:p>
        </w:tc>
        <w:tc>
          <w:tcPr>
            <w:tcW w:w="1367" w:type="dxa"/>
            <w:shd w:val="clear" w:color="auto" w:fill="D9D9D9"/>
          </w:tcPr>
          <w:p w14:paraId="1EFD844F" w14:textId="77777777" w:rsidR="00AD4061" w:rsidRPr="001C7C2B" w:rsidRDefault="00AD4061" w:rsidP="00897F3D">
            <w:pPr>
              <w:rPr>
                <w:rFonts w:asciiTheme="minorHAnsi" w:hAnsiTheme="minorHAnsi"/>
                <w:b/>
                <w:szCs w:val="24"/>
              </w:rPr>
            </w:pPr>
            <w:r w:rsidRPr="001C7C2B">
              <w:rPr>
                <w:rFonts w:asciiTheme="minorHAnsi" w:hAnsiTheme="minorHAnsi"/>
                <w:b/>
                <w:szCs w:val="24"/>
              </w:rPr>
              <w:t>Suggested # of Days</w:t>
            </w:r>
          </w:p>
        </w:tc>
        <w:tc>
          <w:tcPr>
            <w:tcW w:w="578" w:type="dxa"/>
            <w:shd w:val="clear" w:color="auto" w:fill="auto"/>
          </w:tcPr>
          <w:p w14:paraId="7EC995C6" w14:textId="06062ED7" w:rsidR="00AD4061" w:rsidRPr="001C7C2B" w:rsidRDefault="00B2627F" w:rsidP="00897F3D">
            <w:pPr>
              <w:rPr>
                <w:rFonts w:asciiTheme="minorHAnsi" w:hAnsiTheme="minorHAnsi"/>
                <w:b/>
                <w:szCs w:val="24"/>
              </w:rPr>
            </w:pPr>
            <w:r w:rsidRPr="001C7C2B">
              <w:rPr>
                <w:rFonts w:asciiTheme="minorHAnsi" w:hAnsiTheme="minorHAnsi"/>
                <w:b/>
                <w:szCs w:val="24"/>
              </w:rPr>
              <w:t>8</w:t>
            </w:r>
          </w:p>
        </w:tc>
      </w:tr>
      <w:tr w:rsidR="00AD4061" w:rsidRPr="0075214A" w14:paraId="5E9773DB" w14:textId="77777777" w:rsidTr="00897F3D">
        <w:tc>
          <w:tcPr>
            <w:tcW w:w="1223" w:type="dxa"/>
            <w:shd w:val="clear" w:color="auto" w:fill="D9D9D9"/>
          </w:tcPr>
          <w:p w14:paraId="596722D7" w14:textId="77777777" w:rsidR="00AD4061" w:rsidRPr="001C7C2B" w:rsidRDefault="00AD4061" w:rsidP="00897F3D">
            <w:pPr>
              <w:rPr>
                <w:rFonts w:asciiTheme="minorHAnsi" w:hAnsiTheme="minorHAnsi"/>
                <w:b/>
                <w:szCs w:val="24"/>
              </w:rPr>
            </w:pPr>
            <w:r w:rsidRPr="001C7C2B">
              <w:rPr>
                <w:rFonts w:asciiTheme="minorHAnsi" w:hAnsiTheme="minorHAnsi"/>
                <w:b/>
                <w:szCs w:val="24"/>
              </w:rPr>
              <w:t>Approx. # of Day(s)</w:t>
            </w:r>
          </w:p>
        </w:tc>
        <w:tc>
          <w:tcPr>
            <w:tcW w:w="1440" w:type="dxa"/>
            <w:shd w:val="clear" w:color="auto" w:fill="D9D9D9"/>
          </w:tcPr>
          <w:p w14:paraId="64B06A38" w14:textId="77777777" w:rsidR="00AD4061" w:rsidRPr="001C7C2B" w:rsidRDefault="00AD4061" w:rsidP="00897F3D">
            <w:pPr>
              <w:jc w:val="center"/>
              <w:rPr>
                <w:rFonts w:asciiTheme="minorHAnsi" w:hAnsiTheme="minorHAnsi"/>
                <w:b/>
                <w:szCs w:val="24"/>
              </w:rPr>
            </w:pPr>
            <w:r w:rsidRPr="001C7C2B">
              <w:rPr>
                <w:rFonts w:asciiTheme="minorHAnsi" w:hAnsiTheme="minorHAnsi"/>
                <w:b/>
                <w:szCs w:val="24"/>
              </w:rPr>
              <w:t>MAFS</w:t>
            </w:r>
          </w:p>
        </w:tc>
        <w:tc>
          <w:tcPr>
            <w:tcW w:w="5324" w:type="dxa"/>
            <w:shd w:val="clear" w:color="auto" w:fill="D9D9D9"/>
          </w:tcPr>
          <w:p w14:paraId="5EE7D78F" w14:textId="77777777" w:rsidR="00AD4061" w:rsidRPr="001C7C2B" w:rsidRDefault="00AD4061" w:rsidP="00897F3D">
            <w:pPr>
              <w:rPr>
                <w:rFonts w:asciiTheme="minorHAnsi" w:hAnsiTheme="minorHAnsi"/>
                <w:b/>
                <w:szCs w:val="24"/>
              </w:rPr>
            </w:pPr>
            <w:r w:rsidRPr="001C7C2B">
              <w:rPr>
                <w:rFonts w:asciiTheme="minorHAnsi" w:hAnsiTheme="minorHAnsi"/>
                <w:b/>
                <w:szCs w:val="24"/>
              </w:rPr>
              <w:t>Lesson Objective (Instructional Resources)</w:t>
            </w:r>
          </w:p>
        </w:tc>
        <w:tc>
          <w:tcPr>
            <w:tcW w:w="3023" w:type="dxa"/>
            <w:shd w:val="clear" w:color="auto" w:fill="D9D9D9"/>
          </w:tcPr>
          <w:p w14:paraId="7F457465" w14:textId="77777777" w:rsidR="00AD4061" w:rsidRPr="001C7C2B" w:rsidRDefault="00AD4061" w:rsidP="00897F3D">
            <w:pPr>
              <w:rPr>
                <w:rFonts w:asciiTheme="minorHAnsi" w:hAnsiTheme="minorHAnsi"/>
                <w:b/>
                <w:szCs w:val="24"/>
              </w:rPr>
            </w:pPr>
            <w:r w:rsidRPr="001C7C2B">
              <w:rPr>
                <w:rFonts w:asciiTheme="minorHAnsi" w:hAnsiTheme="minorHAnsi"/>
                <w:b/>
                <w:szCs w:val="24"/>
              </w:rPr>
              <w:t>Suggested Assignments/Assessments</w:t>
            </w:r>
          </w:p>
        </w:tc>
        <w:tc>
          <w:tcPr>
            <w:tcW w:w="3966" w:type="dxa"/>
            <w:gridSpan w:val="3"/>
            <w:shd w:val="clear" w:color="auto" w:fill="D9D9D9"/>
          </w:tcPr>
          <w:p w14:paraId="268F32AA" w14:textId="77777777" w:rsidR="00AD4061" w:rsidRPr="001C7C2B" w:rsidRDefault="00AD4061" w:rsidP="00897F3D">
            <w:pPr>
              <w:rPr>
                <w:rFonts w:asciiTheme="minorHAnsi" w:hAnsiTheme="minorHAnsi"/>
                <w:b/>
                <w:szCs w:val="24"/>
              </w:rPr>
            </w:pPr>
            <w:r w:rsidRPr="001C7C2B">
              <w:rPr>
                <w:rFonts w:asciiTheme="minorHAnsi" w:hAnsiTheme="minorHAnsi"/>
                <w:b/>
                <w:szCs w:val="24"/>
              </w:rPr>
              <w:t>Ancillary Materials</w:t>
            </w:r>
          </w:p>
        </w:tc>
      </w:tr>
      <w:tr w:rsidR="00375DC2" w:rsidRPr="0075214A" w14:paraId="25D8F9B6" w14:textId="77777777" w:rsidTr="001143F4">
        <w:trPr>
          <w:trHeight w:val="432"/>
        </w:trPr>
        <w:tc>
          <w:tcPr>
            <w:tcW w:w="14976" w:type="dxa"/>
            <w:gridSpan w:val="7"/>
            <w:shd w:val="clear" w:color="auto" w:fill="auto"/>
          </w:tcPr>
          <w:p w14:paraId="6D2931BB" w14:textId="56B2A29D" w:rsidR="00375DC2" w:rsidRPr="001C7C2B" w:rsidRDefault="00375DC2" w:rsidP="004F796C">
            <w:pPr>
              <w:rPr>
                <w:rFonts w:asciiTheme="minorHAnsi" w:hAnsiTheme="minorHAnsi"/>
                <w:b/>
                <w:szCs w:val="24"/>
              </w:rPr>
            </w:pPr>
            <w:r w:rsidRPr="001C7C2B">
              <w:rPr>
                <w:rFonts w:asciiTheme="minorHAnsi" w:hAnsiTheme="minorHAnsi"/>
                <w:b/>
                <w:szCs w:val="24"/>
              </w:rPr>
              <w:t>For this unit on radicals, in order to address standard F-IF.3.9, students should be exposed to radicals in various forms and asked to discuss similarities and differences of the key features presented in this unit.</w:t>
            </w:r>
          </w:p>
          <w:p w14:paraId="7FEF994C" w14:textId="2155A1B4" w:rsidR="00375DC2" w:rsidRPr="001C7C2B" w:rsidRDefault="00375DC2" w:rsidP="004F796C">
            <w:pPr>
              <w:jc w:val="both"/>
              <w:rPr>
                <w:rFonts w:asciiTheme="minorHAnsi" w:hAnsiTheme="minorHAnsi"/>
                <w:szCs w:val="24"/>
              </w:rPr>
            </w:pPr>
          </w:p>
        </w:tc>
      </w:tr>
      <w:tr w:rsidR="004E5451" w:rsidRPr="0075214A" w14:paraId="2DEA5850" w14:textId="77777777" w:rsidTr="00DE33C9">
        <w:trPr>
          <w:trHeight w:val="432"/>
        </w:trPr>
        <w:tc>
          <w:tcPr>
            <w:tcW w:w="1223" w:type="dxa"/>
            <w:shd w:val="clear" w:color="auto" w:fill="auto"/>
          </w:tcPr>
          <w:p w14:paraId="73447910" w14:textId="62BDA7AC"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tcPr>
          <w:p w14:paraId="7F33DBFA" w14:textId="77777777" w:rsidR="004E5451" w:rsidRPr="003A48D1" w:rsidRDefault="001C0C20" w:rsidP="004E5451">
            <w:pPr>
              <w:rPr>
                <w:rFonts w:asciiTheme="minorHAnsi" w:eastAsia="Times New Roman" w:hAnsiTheme="minorHAnsi" w:cs="Times New Roman"/>
                <w:color w:val="3333FF"/>
                <w:szCs w:val="24"/>
              </w:rPr>
            </w:pPr>
            <w:hyperlink r:id="rId133" w:history="1">
              <w:r w:rsidR="004E5451" w:rsidRPr="003A48D1">
                <w:rPr>
                  <w:rFonts w:asciiTheme="minorHAnsi" w:eastAsia="Times New Roman" w:hAnsiTheme="minorHAnsi" w:cs="Times New Roman"/>
                  <w:color w:val="3333FF"/>
                  <w:szCs w:val="24"/>
                  <w:u w:val="single"/>
                </w:rPr>
                <w:t>F-BF.1.1</w:t>
              </w:r>
            </w:hyperlink>
          </w:p>
          <w:p w14:paraId="24E55938" w14:textId="7D57DBEF" w:rsidR="004E5451" w:rsidRPr="003A48D1" w:rsidRDefault="001C0C20" w:rsidP="004E5451">
            <w:pPr>
              <w:rPr>
                <w:rFonts w:asciiTheme="minorHAnsi" w:hAnsiTheme="minorHAnsi" w:cs="Times New Roman"/>
                <w:color w:val="3333FF"/>
                <w:szCs w:val="24"/>
              </w:rPr>
            </w:pPr>
            <w:hyperlink r:id="rId134" w:history="1">
              <w:r w:rsidR="004E5451" w:rsidRPr="003A48D1">
                <w:rPr>
                  <w:rFonts w:asciiTheme="minorHAnsi" w:eastAsia="Times New Roman" w:hAnsiTheme="minorHAnsi" w:cs="Times New Roman"/>
                  <w:color w:val="3333FF"/>
                  <w:szCs w:val="24"/>
                  <w:u w:val="single"/>
                </w:rPr>
                <w:t>A-APR.1.1</w:t>
              </w:r>
            </w:hyperlink>
          </w:p>
        </w:tc>
        <w:tc>
          <w:tcPr>
            <w:tcW w:w="5324" w:type="dxa"/>
            <w:shd w:val="clear" w:color="auto" w:fill="auto"/>
          </w:tcPr>
          <w:p w14:paraId="0D9C7D4F" w14:textId="2E9D64F9" w:rsidR="004E5451" w:rsidRPr="001C7C2B" w:rsidRDefault="004E5451" w:rsidP="004E5451">
            <w:pPr>
              <w:rPr>
                <w:rFonts w:asciiTheme="minorHAnsi" w:hAnsiTheme="minorHAnsi"/>
                <w:szCs w:val="24"/>
              </w:rPr>
            </w:pPr>
            <w:r w:rsidRPr="001C7C2B">
              <w:rPr>
                <w:rFonts w:asciiTheme="minorHAnsi" w:hAnsiTheme="minorHAnsi"/>
                <w:szCs w:val="24"/>
              </w:rPr>
              <w:t>6.6: Function Operations (Discuss the closure of polynomials under the operations of addition, subtraction, and multiplication).</w:t>
            </w:r>
          </w:p>
        </w:tc>
        <w:tc>
          <w:tcPr>
            <w:tcW w:w="3023" w:type="dxa"/>
            <w:shd w:val="clear" w:color="auto" w:fill="auto"/>
          </w:tcPr>
          <w:p w14:paraId="477FE982" w14:textId="51A04F5D" w:rsidR="004E5451" w:rsidRPr="001C7C2B" w:rsidRDefault="004E5451" w:rsidP="004E5451">
            <w:pPr>
              <w:rPr>
                <w:rFonts w:asciiTheme="minorHAnsi" w:hAnsiTheme="minorHAnsi"/>
                <w:szCs w:val="24"/>
              </w:rPr>
            </w:pPr>
            <w:r w:rsidRPr="001C7C2B">
              <w:rPr>
                <w:rFonts w:asciiTheme="minorHAnsi" w:hAnsiTheme="minorHAnsi"/>
                <w:szCs w:val="24"/>
              </w:rPr>
              <w:t>Pg. 431 - #28, 29, 40, 41,</w:t>
            </w:r>
          </w:p>
        </w:tc>
        <w:tc>
          <w:tcPr>
            <w:tcW w:w="3966" w:type="dxa"/>
            <w:gridSpan w:val="3"/>
            <w:shd w:val="clear" w:color="auto" w:fill="auto"/>
          </w:tcPr>
          <w:p w14:paraId="112E07B5" w14:textId="77777777" w:rsidR="004E5451" w:rsidRPr="001C7C2B" w:rsidRDefault="004E5451" w:rsidP="004E5451">
            <w:pPr>
              <w:jc w:val="both"/>
              <w:rPr>
                <w:rFonts w:asciiTheme="minorHAnsi" w:hAnsiTheme="minorHAnsi"/>
                <w:szCs w:val="24"/>
              </w:rPr>
            </w:pPr>
          </w:p>
        </w:tc>
      </w:tr>
      <w:tr w:rsidR="004E5451" w:rsidRPr="0075214A" w14:paraId="1185DFCF" w14:textId="77777777" w:rsidTr="00897F3D">
        <w:trPr>
          <w:trHeight w:val="432"/>
        </w:trPr>
        <w:tc>
          <w:tcPr>
            <w:tcW w:w="1223" w:type="dxa"/>
            <w:shd w:val="clear" w:color="auto" w:fill="auto"/>
          </w:tcPr>
          <w:p w14:paraId="124AB953" w14:textId="2B156A05"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tcPr>
          <w:p w14:paraId="57B46AD6" w14:textId="0A4EFAEB" w:rsidR="004E5451" w:rsidRPr="003A48D1" w:rsidRDefault="001C0C20" w:rsidP="004E5451">
            <w:pPr>
              <w:rPr>
                <w:rFonts w:asciiTheme="minorHAnsi" w:hAnsiTheme="minorHAnsi" w:cs="Times New Roman"/>
                <w:color w:val="3333FF"/>
                <w:szCs w:val="24"/>
              </w:rPr>
            </w:pPr>
            <w:hyperlink r:id="rId135" w:history="1">
              <w:r w:rsidR="004E5451" w:rsidRPr="003A48D1">
                <w:rPr>
                  <w:rFonts w:asciiTheme="minorHAnsi" w:eastAsia="Times New Roman" w:hAnsiTheme="minorHAnsi" w:cs="Times New Roman"/>
                  <w:color w:val="3333FF"/>
                  <w:szCs w:val="24"/>
                  <w:u w:val="single"/>
                </w:rPr>
                <w:t>F-BF.2.4</w:t>
              </w:r>
            </w:hyperlink>
          </w:p>
        </w:tc>
        <w:tc>
          <w:tcPr>
            <w:tcW w:w="5324" w:type="dxa"/>
            <w:shd w:val="clear" w:color="auto" w:fill="auto"/>
          </w:tcPr>
          <w:p w14:paraId="3F736ABC" w14:textId="2582E472" w:rsidR="004E5451" w:rsidRPr="001C7C2B" w:rsidRDefault="004E5451" w:rsidP="004E5451">
            <w:pPr>
              <w:rPr>
                <w:rFonts w:asciiTheme="minorHAnsi" w:hAnsiTheme="minorHAnsi"/>
                <w:szCs w:val="24"/>
              </w:rPr>
            </w:pPr>
            <w:r w:rsidRPr="001C7C2B">
              <w:rPr>
                <w:rFonts w:asciiTheme="minorHAnsi" w:hAnsiTheme="minorHAnsi"/>
                <w:szCs w:val="24"/>
              </w:rPr>
              <w:t>6.7: Inverse Relations and Functions</w:t>
            </w:r>
          </w:p>
        </w:tc>
        <w:tc>
          <w:tcPr>
            <w:tcW w:w="3023" w:type="dxa"/>
            <w:shd w:val="clear" w:color="auto" w:fill="auto"/>
          </w:tcPr>
          <w:p w14:paraId="0E117F66" w14:textId="77777777" w:rsidR="004E5451" w:rsidRPr="001C7C2B" w:rsidRDefault="004E5451" w:rsidP="004E5451">
            <w:pPr>
              <w:rPr>
                <w:rFonts w:asciiTheme="minorHAnsi" w:hAnsiTheme="minorHAnsi"/>
                <w:szCs w:val="24"/>
              </w:rPr>
            </w:pPr>
            <w:r w:rsidRPr="001C7C2B">
              <w:rPr>
                <w:rFonts w:asciiTheme="minorHAnsi" w:hAnsiTheme="minorHAnsi"/>
                <w:szCs w:val="24"/>
              </w:rPr>
              <w:t>Pg. 436 - #30</w:t>
            </w:r>
          </w:p>
          <w:p w14:paraId="49D283B7" w14:textId="50513303" w:rsidR="004E5451" w:rsidRPr="001C7C2B" w:rsidRDefault="004E5451" w:rsidP="004E5451">
            <w:pPr>
              <w:rPr>
                <w:rFonts w:asciiTheme="minorHAnsi" w:hAnsiTheme="minorHAnsi"/>
                <w:szCs w:val="24"/>
              </w:rPr>
            </w:pPr>
            <w:r w:rsidRPr="001C7C2B">
              <w:rPr>
                <w:rFonts w:asciiTheme="minorHAnsi" w:hAnsiTheme="minorHAnsi"/>
                <w:szCs w:val="24"/>
              </w:rPr>
              <w:t>Pg. 440 - #10, 18</w:t>
            </w:r>
          </w:p>
        </w:tc>
        <w:tc>
          <w:tcPr>
            <w:tcW w:w="3966" w:type="dxa"/>
            <w:gridSpan w:val="3"/>
            <w:shd w:val="clear" w:color="auto" w:fill="auto"/>
          </w:tcPr>
          <w:p w14:paraId="2C13E005" w14:textId="77777777" w:rsidR="004E5451" w:rsidRPr="001C7C2B" w:rsidRDefault="004E5451" w:rsidP="004E5451">
            <w:pPr>
              <w:jc w:val="both"/>
              <w:rPr>
                <w:rFonts w:asciiTheme="minorHAnsi" w:hAnsiTheme="minorHAnsi"/>
                <w:szCs w:val="24"/>
              </w:rPr>
            </w:pPr>
          </w:p>
        </w:tc>
      </w:tr>
      <w:tr w:rsidR="004E5451" w:rsidRPr="0075214A" w14:paraId="60585E41" w14:textId="77777777" w:rsidTr="00897F3D">
        <w:trPr>
          <w:trHeight w:val="432"/>
        </w:trPr>
        <w:tc>
          <w:tcPr>
            <w:tcW w:w="1223" w:type="dxa"/>
            <w:shd w:val="clear" w:color="auto" w:fill="auto"/>
          </w:tcPr>
          <w:p w14:paraId="57E7C052" w14:textId="378CD8A7"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tcPr>
          <w:p w14:paraId="181FB69C" w14:textId="77777777" w:rsidR="004E5451" w:rsidRPr="003A48D1" w:rsidRDefault="001C0C20" w:rsidP="004E5451">
            <w:pPr>
              <w:rPr>
                <w:rFonts w:asciiTheme="minorHAnsi" w:eastAsia="Times New Roman" w:hAnsiTheme="minorHAnsi" w:cs="Times New Roman"/>
                <w:color w:val="3333FF"/>
                <w:szCs w:val="24"/>
                <w:u w:val="single"/>
              </w:rPr>
            </w:pPr>
            <w:hyperlink r:id="rId136" w:history="1">
              <w:r w:rsidR="004E5451" w:rsidRPr="003A48D1">
                <w:rPr>
                  <w:rFonts w:asciiTheme="minorHAnsi" w:eastAsia="Times New Roman" w:hAnsiTheme="minorHAnsi" w:cs="Times New Roman"/>
                  <w:color w:val="3333FF"/>
                  <w:szCs w:val="24"/>
                  <w:u w:val="single"/>
                </w:rPr>
                <w:t>F-IF.3.7</w:t>
              </w:r>
            </w:hyperlink>
          </w:p>
          <w:p w14:paraId="0AC1E3FD" w14:textId="244BB3F3" w:rsidR="004E5451" w:rsidRPr="003A48D1" w:rsidRDefault="001C0C20" w:rsidP="004E5451">
            <w:pPr>
              <w:rPr>
                <w:rFonts w:asciiTheme="minorHAnsi" w:eastAsia="Times New Roman" w:hAnsiTheme="minorHAnsi" w:cs="Times New Roman"/>
                <w:color w:val="3333FF"/>
                <w:szCs w:val="24"/>
                <w:u w:val="single"/>
              </w:rPr>
            </w:pPr>
            <w:hyperlink r:id="rId137" w:history="1">
              <w:r w:rsidR="004E5451" w:rsidRPr="003A48D1">
                <w:rPr>
                  <w:rFonts w:asciiTheme="minorHAnsi" w:eastAsia="Times New Roman" w:hAnsiTheme="minorHAnsi" w:cs="Times New Roman"/>
                  <w:color w:val="3333FF"/>
                  <w:szCs w:val="24"/>
                  <w:u w:val="single"/>
                </w:rPr>
                <w:t>F-IF.2.4</w:t>
              </w:r>
            </w:hyperlink>
          </w:p>
          <w:p w14:paraId="1DC6D0A4" w14:textId="77777777" w:rsidR="004E5451" w:rsidRPr="003A48D1" w:rsidRDefault="001C0C20" w:rsidP="004E5451">
            <w:pPr>
              <w:rPr>
                <w:rFonts w:asciiTheme="minorHAnsi" w:eastAsia="Times New Roman" w:hAnsiTheme="minorHAnsi" w:cs="Times New Roman"/>
                <w:color w:val="3333FF"/>
                <w:szCs w:val="24"/>
                <w:u w:val="single"/>
              </w:rPr>
            </w:pPr>
            <w:hyperlink r:id="rId138" w:history="1">
              <w:r w:rsidR="004E5451" w:rsidRPr="003A48D1">
                <w:rPr>
                  <w:rFonts w:asciiTheme="minorHAnsi" w:eastAsia="Times New Roman" w:hAnsiTheme="minorHAnsi" w:cs="Times New Roman"/>
                  <w:color w:val="3333FF"/>
                  <w:szCs w:val="24"/>
                  <w:u w:val="single"/>
                </w:rPr>
                <w:t>F-IF.2.5</w:t>
              </w:r>
            </w:hyperlink>
          </w:p>
          <w:p w14:paraId="3018EF03" w14:textId="77777777" w:rsidR="004E5451" w:rsidRPr="003A48D1" w:rsidRDefault="001C0C20" w:rsidP="004E5451">
            <w:pPr>
              <w:rPr>
                <w:rFonts w:asciiTheme="minorHAnsi" w:hAnsiTheme="minorHAnsi" w:cs="Times New Roman"/>
                <w:color w:val="3333FF"/>
                <w:szCs w:val="24"/>
              </w:rPr>
            </w:pPr>
            <w:hyperlink r:id="rId139" w:history="1">
              <w:r w:rsidR="004E5451" w:rsidRPr="003A48D1">
                <w:rPr>
                  <w:rStyle w:val="Hyperlink"/>
                  <w:rFonts w:asciiTheme="minorHAnsi" w:hAnsiTheme="minorHAnsi" w:cs="Times New Roman"/>
                  <w:color w:val="3333FF"/>
                  <w:szCs w:val="24"/>
                </w:rPr>
                <w:t>F-IF.3.9</w:t>
              </w:r>
            </w:hyperlink>
          </w:p>
          <w:p w14:paraId="70C9E580" w14:textId="16B732F2" w:rsidR="004E5451" w:rsidRPr="003A48D1" w:rsidRDefault="001C0C20" w:rsidP="004E5451">
            <w:pPr>
              <w:rPr>
                <w:rFonts w:asciiTheme="minorHAnsi" w:eastAsia="Times New Roman" w:hAnsiTheme="minorHAnsi" w:cs="Times New Roman"/>
                <w:color w:val="3333FF"/>
                <w:szCs w:val="24"/>
                <w:u w:val="single"/>
              </w:rPr>
            </w:pPr>
            <w:hyperlink r:id="rId140" w:history="1">
              <w:r w:rsidR="004E5451" w:rsidRPr="003A48D1">
                <w:rPr>
                  <w:rFonts w:asciiTheme="minorHAnsi" w:eastAsia="Times New Roman" w:hAnsiTheme="minorHAnsi" w:cs="Times New Roman"/>
                  <w:color w:val="3333FF"/>
                  <w:szCs w:val="24"/>
                  <w:u w:val="single"/>
                </w:rPr>
                <w:t>F-BF.2.3</w:t>
              </w:r>
            </w:hyperlink>
          </w:p>
        </w:tc>
        <w:tc>
          <w:tcPr>
            <w:tcW w:w="5324" w:type="dxa"/>
            <w:shd w:val="clear" w:color="auto" w:fill="auto"/>
          </w:tcPr>
          <w:p w14:paraId="0C7645EE" w14:textId="2982A6C8" w:rsidR="004E5451" w:rsidRPr="001C7C2B" w:rsidRDefault="004E5451" w:rsidP="004E5451">
            <w:pPr>
              <w:rPr>
                <w:rFonts w:asciiTheme="minorHAnsi" w:hAnsiTheme="minorHAnsi"/>
                <w:szCs w:val="24"/>
              </w:rPr>
            </w:pPr>
            <w:r w:rsidRPr="001C7C2B">
              <w:rPr>
                <w:rFonts w:asciiTheme="minorHAnsi" w:hAnsiTheme="minorHAnsi"/>
                <w:szCs w:val="24"/>
              </w:rPr>
              <w:t>6.8: Graphing Radical Functions (For this lesson, in order to address the standard, please make sure to discuss the restricted domain)</w:t>
            </w:r>
          </w:p>
        </w:tc>
        <w:tc>
          <w:tcPr>
            <w:tcW w:w="3023" w:type="dxa"/>
            <w:shd w:val="clear" w:color="auto" w:fill="auto"/>
          </w:tcPr>
          <w:p w14:paraId="30657AA0" w14:textId="561ED474" w:rsidR="004E5451" w:rsidRPr="001C7C2B" w:rsidRDefault="004E5451" w:rsidP="004E5451">
            <w:pPr>
              <w:rPr>
                <w:rFonts w:asciiTheme="minorHAnsi" w:hAnsiTheme="minorHAnsi"/>
                <w:szCs w:val="24"/>
              </w:rPr>
            </w:pPr>
            <w:r w:rsidRPr="001C7C2B">
              <w:rPr>
                <w:rFonts w:asciiTheme="minorHAnsi" w:hAnsiTheme="minorHAnsi"/>
                <w:szCs w:val="24"/>
              </w:rPr>
              <w:t>Pg. 448 - #18, 34, 35</w:t>
            </w:r>
          </w:p>
        </w:tc>
        <w:tc>
          <w:tcPr>
            <w:tcW w:w="3966" w:type="dxa"/>
            <w:gridSpan w:val="3"/>
            <w:shd w:val="clear" w:color="auto" w:fill="auto"/>
          </w:tcPr>
          <w:p w14:paraId="401E2AAF" w14:textId="77777777" w:rsidR="004E5451" w:rsidRPr="001C7C2B" w:rsidRDefault="004E5451" w:rsidP="004E5451">
            <w:pPr>
              <w:jc w:val="both"/>
              <w:rPr>
                <w:rFonts w:asciiTheme="minorHAnsi" w:hAnsiTheme="minorHAnsi"/>
                <w:szCs w:val="24"/>
              </w:rPr>
            </w:pPr>
          </w:p>
        </w:tc>
      </w:tr>
      <w:tr w:rsidR="004E5451" w:rsidRPr="0075214A" w14:paraId="546E112E" w14:textId="77777777" w:rsidTr="00897F3D">
        <w:trPr>
          <w:trHeight w:val="432"/>
        </w:trPr>
        <w:tc>
          <w:tcPr>
            <w:tcW w:w="1223" w:type="dxa"/>
            <w:shd w:val="clear" w:color="auto" w:fill="auto"/>
          </w:tcPr>
          <w:p w14:paraId="3C593FBB" w14:textId="1EF7D5AD"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tcPr>
          <w:p w14:paraId="46EEC9D1" w14:textId="77777777" w:rsidR="004E5451" w:rsidRPr="001C7C2B" w:rsidRDefault="004E5451" w:rsidP="004E5451">
            <w:pPr>
              <w:rPr>
                <w:rFonts w:asciiTheme="minorHAnsi" w:hAnsiTheme="minorHAnsi"/>
                <w:szCs w:val="24"/>
              </w:rPr>
            </w:pPr>
          </w:p>
        </w:tc>
        <w:tc>
          <w:tcPr>
            <w:tcW w:w="5324" w:type="dxa"/>
            <w:shd w:val="clear" w:color="auto" w:fill="auto"/>
          </w:tcPr>
          <w:p w14:paraId="51C12B72" w14:textId="246F4828" w:rsidR="004E5451" w:rsidRPr="001C7C2B" w:rsidRDefault="004E5451" w:rsidP="004E5451">
            <w:pPr>
              <w:rPr>
                <w:rFonts w:asciiTheme="minorHAnsi" w:hAnsiTheme="minorHAnsi"/>
                <w:szCs w:val="24"/>
              </w:rPr>
            </w:pPr>
            <w:r w:rsidRPr="001C7C2B">
              <w:rPr>
                <w:rFonts w:asciiTheme="minorHAnsi" w:hAnsiTheme="minorHAnsi"/>
                <w:szCs w:val="24"/>
              </w:rPr>
              <w:t>Review and Assessment</w:t>
            </w:r>
          </w:p>
        </w:tc>
        <w:tc>
          <w:tcPr>
            <w:tcW w:w="3023" w:type="dxa"/>
            <w:shd w:val="clear" w:color="auto" w:fill="auto"/>
          </w:tcPr>
          <w:p w14:paraId="7AAC8A0E" w14:textId="77777777" w:rsidR="004E5451" w:rsidRPr="001C7C2B" w:rsidRDefault="004E5451" w:rsidP="004E5451">
            <w:pPr>
              <w:rPr>
                <w:rFonts w:asciiTheme="minorHAnsi" w:hAnsiTheme="minorHAnsi"/>
                <w:szCs w:val="24"/>
              </w:rPr>
            </w:pPr>
          </w:p>
        </w:tc>
        <w:tc>
          <w:tcPr>
            <w:tcW w:w="3966" w:type="dxa"/>
            <w:gridSpan w:val="3"/>
            <w:shd w:val="clear" w:color="auto" w:fill="auto"/>
          </w:tcPr>
          <w:p w14:paraId="48392C87" w14:textId="77777777" w:rsidR="004E5451" w:rsidRPr="001C7C2B" w:rsidRDefault="004E5451" w:rsidP="004E5451">
            <w:pPr>
              <w:jc w:val="both"/>
              <w:rPr>
                <w:rFonts w:asciiTheme="minorHAnsi" w:hAnsiTheme="minorHAnsi"/>
                <w:szCs w:val="24"/>
              </w:rPr>
            </w:pPr>
          </w:p>
        </w:tc>
      </w:tr>
    </w:tbl>
    <w:p w14:paraId="2049324D" w14:textId="2C3157DC" w:rsidR="00AD4061" w:rsidRDefault="00AD4061"/>
    <w:p w14:paraId="7C045DB2" w14:textId="77777777" w:rsidR="009668A7" w:rsidRDefault="009668A7"/>
    <w:p w14:paraId="04E547FC" w14:textId="77777777" w:rsidR="009668A7" w:rsidRDefault="009668A7"/>
    <w:p w14:paraId="7272AFD3" w14:textId="77777777" w:rsidR="003B40F7" w:rsidRDefault="003B40F7">
      <w:r>
        <w:br w:type="page"/>
      </w:r>
    </w:p>
    <w:tbl>
      <w:tblPr>
        <w:tblStyle w:val="TableGrid"/>
        <w:tblW w:w="15208" w:type="dxa"/>
        <w:tblInd w:w="-455" w:type="dxa"/>
        <w:tblLook w:val="04A0" w:firstRow="1" w:lastRow="0" w:firstColumn="1" w:lastColumn="0" w:noHBand="0" w:noVBand="1"/>
      </w:tblPr>
      <w:tblGrid>
        <w:gridCol w:w="991"/>
        <w:gridCol w:w="1961"/>
        <w:gridCol w:w="2780"/>
        <w:gridCol w:w="1621"/>
        <w:gridCol w:w="3223"/>
        <w:gridCol w:w="1908"/>
        <w:gridCol w:w="1643"/>
        <w:gridCol w:w="1081"/>
      </w:tblGrid>
      <w:tr w:rsidR="00C37219" w14:paraId="63EEC721" w14:textId="77777777" w:rsidTr="009C0610">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6D6C0453" w14:textId="259223C3" w:rsidR="00C37219" w:rsidRPr="00B16CFF" w:rsidRDefault="003B40F7" w:rsidP="00C37219">
            <w:pPr>
              <w:rPr>
                <w:rFonts w:ascii="Arial" w:hAnsi="Arial" w:cs="Arial"/>
                <w:b/>
                <w:sz w:val="28"/>
                <w:szCs w:val="28"/>
              </w:rPr>
            </w:pPr>
            <w:r>
              <w:rPr>
                <w:rFonts w:ascii="Arial" w:hAnsi="Arial" w:cs="Arial"/>
                <w:b/>
                <w:sz w:val="28"/>
                <w:szCs w:val="28"/>
              </w:rPr>
              <w:lastRenderedPageBreak/>
              <w:t xml:space="preserve">Unit 6: </w:t>
            </w:r>
            <w:r w:rsidR="00C37219" w:rsidRPr="00B16CFF">
              <w:rPr>
                <w:rFonts w:ascii="Arial" w:hAnsi="Arial" w:cs="Arial"/>
                <w:b/>
                <w:sz w:val="28"/>
                <w:szCs w:val="28"/>
              </w:rPr>
              <w:t xml:space="preserve">Sequence and Series </w:t>
            </w:r>
          </w:p>
        </w:tc>
      </w:tr>
      <w:tr w:rsidR="00AD4061" w14:paraId="7F619048" w14:textId="77777777" w:rsidTr="0063198F">
        <w:trPr>
          <w:trHeight w:val="305"/>
        </w:trPr>
        <w:tc>
          <w:tcPr>
            <w:tcW w:w="991" w:type="dxa"/>
            <w:tcBorders>
              <w:top w:val="single" w:sz="4" w:space="0" w:color="auto"/>
              <w:left w:val="single" w:sz="4" w:space="0" w:color="auto"/>
              <w:bottom w:val="single" w:sz="4" w:space="0" w:color="auto"/>
              <w:right w:val="single" w:sz="4" w:space="0" w:color="auto"/>
            </w:tcBorders>
            <w:hideMark/>
          </w:tcPr>
          <w:p w14:paraId="5A5A3B3E" w14:textId="77777777" w:rsidR="00AD4061" w:rsidRPr="00B16CFF" w:rsidRDefault="00AD4061" w:rsidP="00897F3D">
            <w:pPr>
              <w:jc w:val="center"/>
              <w:rPr>
                <w:rFonts w:ascii="Arial" w:hAnsi="Arial" w:cs="Arial"/>
                <w:b/>
                <w:szCs w:val="24"/>
              </w:rPr>
            </w:pPr>
            <w:r w:rsidRPr="00B16CFF">
              <w:rPr>
                <w:rFonts w:ascii="Arial" w:hAnsi="Arial" w:cs="Arial"/>
                <w:b/>
                <w:szCs w:val="24"/>
              </w:rPr>
              <w:t>Code</w:t>
            </w:r>
          </w:p>
        </w:tc>
        <w:tc>
          <w:tcPr>
            <w:tcW w:w="13136" w:type="dxa"/>
            <w:gridSpan w:val="6"/>
            <w:tcBorders>
              <w:top w:val="single" w:sz="4" w:space="0" w:color="auto"/>
              <w:left w:val="single" w:sz="4" w:space="0" w:color="auto"/>
              <w:bottom w:val="single" w:sz="4" w:space="0" w:color="auto"/>
              <w:right w:val="single" w:sz="4" w:space="0" w:color="auto"/>
            </w:tcBorders>
            <w:hideMark/>
          </w:tcPr>
          <w:p w14:paraId="529F95D6" w14:textId="77777777" w:rsidR="00AD4061" w:rsidRPr="00B16CFF" w:rsidRDefault="00AD4061" w:rsidP="00897F3D">
            <w:pPr>
              <w:jc w:val="center"/>
              <w:rPr>
                <w:rFonts w:ascii="Arial" w:hAnsi="Arial" w:cs="Arial"/>
                <w:b/>
                <w:szCs w:val="24"/>
              </w:rPr>
            </w:pPr>
            <w:r w:rsidRPr="00B16CFF">
              <w:rPr>
                <w:rFonts w:ascii="Arial" w:hAnsi="Arial" w:cs="Arial"/>
                <w:b/>
                <w:szCs w:val="24"/>
              </w:rPr>
              <w:t>Mathematics Florida Standard</w:t>
            </w:r>
          </w:p>
        </w:tc>
        <w:tc>
          <w:tcPr>
            <w:tcW w:w="1081" w:type="dxa"/>
            <w:tcBorders>
              <w:top w:val="single" w:sz="4" w:space="0" w:color="auto"/>
              <w:left w:val="single" w:sz="4" w:space="0" w:color="auto"/>
              <w:bottom w:val="single" w:sz="4" w:space="0" w:color="auto"/>
              <w:right w:val="single" w:sz="4" w:space="0" w:color="auto"/>
            </w:tcBorders>
            <w:hideMark/>
          </w:tcPr>
          <w:p w14:paraId="4F440430" w14:textId="77777777" w:rsidR="00AD4061" w:rsidRPr="00B16CFF" w:rsidRDefault="00AD4061" w:rsidP="00897F3D">
            <w:pPr>
              <w:jc w:val="center"/>
              <w:rPr>
                <w:rFonts w:ascii="Arial" w:hAnsi="Arial" w:cs="Arial"/>
                <w:b/>
                <w:szCs w:val="24"/>
              </w:rPr>
            </w:pPr>
            <w:r w:rsidRPr="00B16CFF">
              <w:rPr>
                <w:rFonts w:ascii="Arial" w:hAnsi="Arial" w:cs="Arial"/>
                <w:b/>
                <w:szCs w:val="24"/>
              </w:rPr>
              <w:t>SMP</w:t>
            </w:r>
          </w:p>
        </w:tc>
      </w:tr>
      <w:tr w:rsidR="00007E51" w14:paraId="5C682B50" w14:textId="77777777" w:rsidTr="0063198F">
        <w:trPr>
          <w:trHeight w:val="20"/>
        </w:trPr>
        <w:tc>
          <w:tcPr>
            <w:tcW w:w="991" w:type="dxa"/>
            <w:tcBorders>
              <w:top w:val="nil"/>
              <w:left w:val="single" w:sz="4" w:space="0" w:color="auto"/>
              <w:bottom w:val="single" w:sz="4" w:space="0" w:color="auto"/>
              <w:right w:val="single" w:sz="4" w:space="0" w:color="auto"/>
            </w:tcBorders>
          </w:tcPr>
          <w:p w14:paraId="5CE91B1B" w14:textId="036EE92C" w:rsidR="00007E51" w:rsidRPr="003A48D1" w:rsidRDefault="001C0C20" w:rsidP="00007E51">
            <w:pPr>
              <w:rPr>
                <w:rFonts w:ascii="Arial Narrow" w:hAnsi="Arial Narrow" w:cs="Arial"/>
                <w:color w:val="3333FF"/>
                <w:sz w:val="20"/>
                <w:szCs w:val="20"/>
              </w:rPr>
            </w:pPr>
            <w:hyperlink r:id="rId141" w:history="1">
              <w:r w:rsidR="00007E51" w:rsidRPr="003A48D1">
                <w:rPr>
                  <w:rFonts w:ascii="Arial Narrow" w:eastAsia="Times New Roman" w:hAnsi="Arial Narrow" w:cs="Times New Roman"/>
                  <w:color w:val="3333FF"/>
                  <w:sz w:val="20"/>
                  <w:szCs w:val="20"/>
                  <w:u w:val="single"/>
                </w:rPr>
                <w:t>F-BF.1.1</w:t>
              </w:r>
            </w:hyperlink>
          </w:p>
        </w:tc>
        <w:tc>
          <w:tcPr>
            <w:tcW w:w="13136" w:type="dxa"/>
            <w:gridSpan w:val="6"/>
            <w:tcBorders>
              <w:top w:val="nil"/>
              <w:left w:val="single" w:sz="4" w:space="0" w:color="auto"/>
              <w:bottom w:val="single" w:sz="4" w:space="0" w:color="auto"/>
              <w:right w:val="single" w:sz="4" w:space="0" w:color="auto"/>
            </w:tcBorders>
          </w:tcPr>
          <w:p w14:paraId="60A6303C" w14:textId="77777777" w:rsidR="00200A40" w:rsidRPr="001C7C2B" w:rsidRDefault="00200A40" w:rsidP="00200A40">
            <w:pPr>
              <w:rPr>
                <w:rFonts w:ascii="Arial Narrow" w:eastAsia="Times New Roman" w:hAnsi="Arial Narrow" w:cs="Times New Roman"/>
                <w:sz w:val="20"/>
                <w:szCs w:val="20"/>
              </w:rPr>
            </w:pPr>
            <w:r w:rsidRPr="001C7C2B">
              <w:rPr>
                <w:rFonts w:ascii="Arial Narrow" w:eastAsia="Times New Roman" w:hAnsi="Arial Narrow" w:cs="Times New Roman"/>
                <w:sz w:val="20"/>
                <w:szCs w:val="20"/>
              </w:rPr>
              <w:t xml:space="preserve">Write a function that describes a relationship between two quantities. </w:t>
            </w:r>
          </w:p>
          <w:p w14:paraId="62954DC7" w14:textId="77777777" w:rsidR="00200A40" w:rsidRPr="001C7C2B" w:rsidRDefault="00200A40" w:rsidP="001C7C2B">
            <w:pPr>
              <w:numPr>
                <w:ilvl w:val="0"/>
                <w:numId w:val="28"/>
              </w:numPr>
              <w:rPr>
                <w:rFonts w:ascii="Arial Narrow" w:eastAsia="Times New Roman" w:hAnsi="Arial Narrow" w:cs="Times New Roman"/>
                <w:sz w:val="20"/>
                <w:szCs w:val="20"/>
              </w:rPr>
            </w:pPr>
            <w:r w:rsidRPr="001C7C2B">
              <w:rPr>
                <w:rFonts w:ascii="Arial Narrow" w:eastAsia="Times New Roman" w:hAnsi="Arial Narrow" w:cs="Times New Roman"/>
                <w:sz w:val="20"/>
                <w:szCs w:val="20"/>
              </w:rPr>
              <w:t>Determine an explicit expression, a recursive process, or steps for calculation from a context.</w:t>
            </w:r>
          </w:p>
          <w:p w14:paraId="14D5BF49" w14:textId="77777777" w:rsidR="00200A40" w:rsidRPr="001C7C2B" w:rsidRDefault="00200A40" w:rsidP="00200A40">
            <w:pPr>
              <w:numPr>
                <w:ilvl w:val="0"/>
                <w:numId w:val="28"/>
              </w:numPr>
              <w:spacing w:before="100" w:beforeAutospacing="1" w:after="100" w:afterAutospacing="1"/>
              <w:rPr>
                <w:rFonts w:ascii="Arial Narrow" w:eastAsia="Times New Roman" w:hAnsi="Arial Narrow" w:cs="Times New Roman"/>
                <w:sz w:val="20"/>
                <w:szCs w:val="20"/>
              </w:rPr>
            </w:pPr>
            <w:r w:rsidRPr="001C7C2B">
              <w:rPr>
                <w:rFonts w:ascii="Arial Narrow" w:eastAsia="Times New Roman" w:hAnsi="Arial Narrow" w:cs="Times New Roman"/>
                <w:sz w:val="20"/>
                <w:szCs w:val="20"/>
              </w:rPr>
              <w:t>Combine standard function types using arithmetic operations.</w:t>
            </w:r>
            <w:r w:rsidRPr="001C7C2B">
              <w:rPr>
                <w:rFonts w:ascii="Arial Narrow" w:eastAsia="Times New Roman" w:hAnsi="Arial Narrow" w:cs="Times New Roman"/>
                <w:i/>
                <w:iCs/>
                <w:sz w:val="20"/>
                <w:szCs w:val="20"/>
              </w:rPr>
              <w:t xml:space="preserve"> For example, build a function that models the temperature of a cooling body by adding a constant function to a decaying exponential, and relate these functions to the model.</w:t>
            </w:r>
          </w:p>
          <w:p w14:paraId="75C1CBDF" w14:textId="0BB91E26" w:rsidR="00007E51" w:rsidRPr="001C7C2B" w:rsidRDefault="00200A40" w:rsidP="001C7C2B">
            <w:pPr>
              <w:numPr>
                <w:ilvl w:val="0"/>
                <w:numId w:val="28"/>
              </w:numPr>
              <w:rPr>
                <w:rFonts w:ascii="Arial Narrow" w:eastAsia="Times New Roman" w:hAnsi="Arial Narrow" w:cs="Times New Roman"/>
                <w:sz w:val="20"/>
                <w:szCs w:val="20"/>
              </w:rPr>
            </w:pPr>
            <w:r w:rsidRPr="001C7C2B">
              <w:rPr>
                <w:rFonts w:ascii="Arial Narrow" w:eastAsia="Times New Roman" w:hAnsi="Arial Narrow" w:cs="Times New Roman"/>
                <w:sz w:val="20"/>
                <w:szCs w:val="20"/>
              </w:rPr>
              <w:t>Compose functions.</w:t>
            </w:r>
            <w:r w:rsidRPr="001C7C2B">
              <w:rPr>
                <w:rFonts w:ascii="Arial Narrow" w:eastAsia="Times New Roman" w:hAnsi="Arial Narrow" w:cs="Times New Roman"/>
                <w:i/>
                <w:iCs/>
                <w:sz w:val="20"/>
                <w:szCs w:val="20"/>
              </w:rPr>
              <w:t xml:space="preserve"> For example, if T(y) is the temperature in the atmosphere as a function of height, and h(t) is the height of a weather balloon as a function of time, then T(h(t)) is the temperature at the location of the weather balloon as a function of time.</w:t>
            </w:r>
          </w:p>
        </w:tc>
        <w:tc>
          <w:tcPr>
            <w:tcW w:w="1081" w:type="dxa"/>
            <w:tcBorders>
              <w:top w:val="nil"/>
              <w:left w:val="single" w:sz="4" w:space="0" w:color="auto"/>
              <w:bottom w:val="single" w:sz="4" w:space="0" w:color="auto"/>
              <w:right w:val="single" w:sz="4" w:space="0" w:color="auto"/>
            </w:tcBorders>
          </w:tcPr>
          <w:p w14:paraId="26B72DE3" w14:textId="64428095" w:rsidR="00007E51" w:rsidRPr="001C7C2B" w:rsidRDefault="001F5123" w:rsidP="00B50C69">
            <w:pPr>
              <w:jc w:val="center"/>
              <w:rPr>
                <w:rFonts w:ascii="Arial Narrow" w:hAnsi="Arial Narrow" w:cs="Arial"/>
                <w:sz w:val="20"/>
                <w:szCs w:val="20"/>
              </w:rPr>
            </w:pPr>
            <w:r w:rsidRPr="001C7C2B">
              <w:rPr>
                <w:rFonts w:ascii="Arial Narrow" w:hAnsi="Arial Narrow" w:cs="Arial"/>
                <w:sz w:val="20"/>
                <w:szCs w:val="20"/>
              </w:rPr>
              <w:t>2,3,6,</w:t>
            </w:r>
            <w:r w:rsidR="001E2396" w:rsidRPr="001C7C2B">
              <w:rPr>
                <w:rFonts w:ascii="Arial Narrow" w:hAnsi="Arial Narrow" w:cs="Arial"/>
                <w:sz w:val="20"/>
                <w:szCs w:val="20"/>
              </w:rPr>
              <w:t>4</w:t>
            </w:r>
          </w:p>
        </w:tc>
      </w:tr>
      <w:tr w:rsidR="00007E51" w14:paraId="3BE33C57" w14:textId="77777777" w:rsidTr="0063198F">
        <w:trPr>
          <w:trHeight w:val="20"/>
        </w:trPr>
        <w:tc>
          <w:tcPr>
            <w:tcW w:w="991" w:type="dxa"/>
            <w:tcBorders>
              <w:top w:val="nil"/>
              <w:left w:val="single" w:sz="4" w:space="0" w:color="auto"/>
              <w:bottom w:val="single" w:sz="4" w:space="0" w:color="auto"/>
              <w:right w:val="single" w:sz="4" w:space="0" w:color="auto"/>
            </w:tcBorders>
          </w:tcPr>
          <w:p w14:paraId="235291B4" w14:textId="50F3F601" w:rsidR="00007E51" w:rsidRPr="003A48D1" w:rsidRDefault="001C0C20" w:rsidP="00007E51">
            <w:pPr>
              <w:rPr>
                <w:rFonts w:ascii="Arial Narrow" w:hAnsi="Arial Narrow" w:cs="Arial"/>
                <w:color w:val="3333FF"/>
                <w:sz w:val="20"/>
                <w:szCs w:val="20"/>
              </w:rPr>
            </w:pPr>
            <w:hyperlink r:id="rId142" w:history="1">
              <w:r w:rsidR="00007E51" w:rsidRPr="003A48D1">
                <w:rPr>
                  <w:rStyle w:val="Hyperlink"/>
                  <w:rFonts w:ascii="Arial Narrow" w:eastAsia="Times New Roman" w:hAnsi="Arial Narrow" w:cs="Times New Roman"/>
                  <w:color w:val="3333FF"/>
                  <w:sz w:val="20"/>
                  <w:szCs w:val="20"/>
                </w:rPr>
                <w:t>F-BF.1.2</w:t>
              </w:r>
            </w:hyperlink>
          </w:p>
        </w:tc>
        <w:tc>
          <w:tcPr>
            <w:tcW w:w="13136" w:type="dxa"/>
            <w:gridSpan w:val="6"/>
            <w:tcBorders>
              <w:top w:val="nil"/>
              <w:left w:val="single" w:sz="4" w:space="0" w:color="auto"/>
              <w:bottom w:val="single" w:sz="4" w:space="0" w:color="auto"/>
              <w:right w:val="single" w:sz="4" w:space="0" w:color="auto"/>
            </w:tcBorders>
          </w:tcPr>
          <w:p w14:paraId="31AC609C" w14:textId="6FACDF05" w:rsidR="00007E51" w:rsidRPr="001C7C2B" w:rsidRDefault="00200A40" w:rsidP="00007E51">
            <w:pPr>
              <w:pStyle w:val="Default"/>
              <w:rPr>
                <w:rFonts w:ascii="Arial Narrow" w:hAnsi="Arial Narrow"/>
                <w:sz w:val="20"/>
                <w:szCs w:val="20"/>
              </w:rPr>
            </w:pPr>
            <w:r w:rsidRPr="001C7C2B">
              <w:rPr>
                <w:rFonts w:ascii="Arial Narrow" w:eastAsia="Times New Roman" w:hAnsi="Arial Narrow" w:cs="Times New Roman"/>
                <w:sz w:val="20"/>
                <w:szCs w:val="20"/>
              </w:rPr>
              <w:t>Write arithmetic and geometric sequences both recursively and with an explicit formula, use them to model situations, and translate between the two forms.</w:t>
            </w:r>
          </w:p>
        </w:tc>
        <w:tc>
          <w:tcPr>
            <w:tcW w:w="1081" w:type="dxa"/>
            <w:tcBorders>
              <w:top w:val="nil"/>
              <w:left w:val="single" w:sz="4" w:space="0" w:color="auto"/>
              <w:bottom w:val="single" w:sz="4" w:space="0" w:color="auto"/>
              <w:right w:val="single" w:sz="4" w:space="0" w:color="auto"/>
            </w:tcBorders>
          </w:tcPr>
          <w:p w14:paraId="3D031FAE" w14:textId="2E6787D5" w:rsidR="00007E51" w:rsidRPr="001C7C2B" w:rsidRDefault="008A2C75" w:rsidP="00B50C69">
            <w:pPr>
              <w:jc w:val="center"/>
              <w:rPr>
                <w:rFonts w:ascii="Arial Narrow" w:hAnsi="Arial Narrow" w:cs="Arial"/>
                <w:sz w:val="20"/>
                <w:szCs w:val="20"/>
              </w:rPr>
            </w:pPr>
            <w:r w:rsidRPr="001C7C2B">
              <w:rPr>
                <w:rFonts w:ascii="Arial Narrow" w:hAnsi="Arial Narrow" w:cs="Arial"/>
                <w:sz w:val="20"/>
                <w:szCs w:val="20"/>
              </w:rPr>
              <w:t>2,3,</w:t>
            </w:r>
            <w:r w:rsidR="001E2396" w:rsidRPr="001C7C2B">
              <w:rPr>
                <w:rFonts w:ascii="Arial Narrow" w:hAnsi="Arial Narrow" w:cs="Arial"/>
                <w:sz w:val="20"/>
                <w:szCs w:val="20"/>
              </w:rPr>
              <w:t>4</w:t>
            </w:r>
          </w:p>
        </w:tc>
      </w:tr>
      <w:tr w:rsidR="00007E51" w14:paraId="6C4DBCD3" w14:textId="77777777" w:rsidTr="0063198F">
        <w:trPr>
          <w:trHeight w:val="20"/>
        </w:trPr>
        <w:tc>
          <w:tcPr>
            <w:tcW w:w="991" w:type="dxa"/>
            <w:tcBorders>
              <w:top w:val="nil"/>
              <w:left w:val="single" w:sz="4" w:space="0" w:color="auto"/>
              <w:bottom w:val="single" w:sz="4" w:space="0" w:color="auto"/>
              <w:right w:val="single" w:sz="4" w:space="0" w:color="auto"/>
            </w:tcBorders>
          </w:tcPr>
          <w:p w14:paraId="178E9F30" w14:textId="3A3166F8" w:rsidR="00007E51" w:rsidRPr="003A48D1" w:rsidRDefault="001C0C20" w:rsidP="00007E51">
            <w:pPr>
              <w:rPr>
                <w:rFonts w:ascii="Arial Narrow" w:hAnsi="Arial Narrow" w:cs="Arial"/>
                <w:color w:val="3333FF"/>
                <w:sz w:val="20"/>
                <w:szCs w:val="20"/>
              </w:rPr>
            </w:pPr>
            <w:hyperlink r:id="rId143" w:history="1">
              <w:r w:rsidR="00007E51" w:rsidRPr="003A48D1">
                <w:rPr>
                  <w:rFonts w:ascii="Arial Narrow" w:eastAsia="Times New Roman" w:hAnsi="Arial Narrow" w:cs="Times New Roman"/>
                  <w:color w:val="3333FF"/>
                  <w:sz w:val="20"/>
                  <w:szCs w:val="20"/>
                  <w:u w:val="single"/>
                </w:rPr>
                <w:t>A-SSE.1.1</w:t>
              </w:r>
            </w:hyperlink>
          </w:p>
        </w:tc>
        <w:tc>
          <w:tcPr>
            <w:tcW w:w="13136" w:type="dxa"/>
            <w:gridSpan w:val="6"/>
            <w:tcBorders>
              <w:top w:val="nil"/>
              <w:left w:val="single" w:sz="4" w:space="0" w:color="auto"/>
              <w:bottom w:val="single" w:sz="4" w:space="0" w:color="auto"/>
              <w:right w:val="single" w:sz="4" w:space="0" w:color="auto"/>
            </w:tcBorders>
          </w:tcPr>
          <w:p w14:paraId="0EA26E45" w14:textId="77777777" w:rsidR="00200A40" w:rsidRPr="001C7C2B" w:rsidRDefault="00200A40" w:rsidP="00200A40">
            <w:pPr>
              <w:rPr>
                <w:rFonts w:ascii="Arial Narrow" w:eastAsia="Times New Roman" w:hAnsi="Arial Narrow" w:cs="Times New Roman"/>
                <w:sz w:val="20"/>
                <w:szCs w:val="20"/>
              </w:rPr>
            </w:pPr>
            <w:r w:rsidRPr="001C7C2B">
              <w:rPr>
                <w:rFonts w:ascii="Arial Narrow" w:eastAsia="Times New Roman" w:hAnsi="Arial Narrow" w:cs="Times New Roman"/>
                <w:sz w:val="20"/>
                <w:szCs w:val="20"/>
              </w:rPr>
              <w:t xml:space="preserve">Interpret expressions that represent a quantity in terms of its context. </w:t>
            </w:r>
          </w:p>
          <w:p w14:paraId="086D0AF6" w14:textId="77777777" w:rsidR="00200A40" w:rsidRPr="001C7C2B" w:rsidRDefault="00200A40" w:rsidP="001C7C2B">
            <w:pPr>
              <w:numPr>
                <w:ilvl w:val="0"/>
                <w:numId w:val="27"/>
              </w:numPr>
              <w:rPr>
                <w:rFonts w:ascii="Arial Narrow" w:eastAsia="Times New Roman" w:hAnsi="Arial Narrow" w:cs="Times New Roman"/>
                <w:sz w:val="20"/>
                <w:szCs w:val="20"/>
              </w:rPr>
            </w:pPr>
            <w:r w:rsidRPr="001C7C2B">
              <w:rPr>
                <w:rFonts w:ascii="Arial Narrow" w:eastAsia="Times New Roman" w:hAnsi="Arial Narrow" w:cs="Times New Roman"/>
                <w:sz w:val="20"/>
                <w:szCs w:val="20"/>
              </w:rPr>
              <w:t>Interpret parts of an expression, such as terms, factors, and coefficients.</w:t>
            </w:r>
          </w:p>
          <w:p w14:paraId="557DB626" w14:textId="1183FDC2" w:rsidR="00007E51" w:rsidRPr="001C7C2B" w:rsidRDefault="00200A40" w:rsidP="001C7C2B">
            <w:pPr>
              <w:numPr>
                <w:ilvl w:val="0"/>
                <w:numId w:val="27"/>
              </w:numPr>
              <w:rPr>
                <w:rFonts w:ascii="Arial Narrow" w:eastAsia="Times New Roman" w:hAnsi="Arial Narrow" w:cs="Times New Roman"/>
                <w:sz w:val="20"/>
                <w:szCs w:val="20"/>
              </w:rPr>
            </w:pPr>
            <w:r w:rsidRPr="001C7C2B">
              <w:rPr>
                <w:rFonts w:ascii="Arial Narrow" w:eastAsia="Times New Roman" w:hAnsi="Arial Narrow" w:cs="Times New Roman"/>
                <w:sz w:val="20"/>
                <w:szCs w:val="20"/>
              </w:rPr>
              <w:t xml:space="preserve">Interpret complicated expressions by viewing one or more of their parts as a single entity. </w:t>
            </w:r>
            <w:r w:rsidRPr="001C7C2B">
              <w:rPr>
                <w:rFonts w:ascii="Arial Narrow" w:eastAsia="Times New Roman" w:hAnsi="Arial Narrow" w:cs="Times New Roman"/>
                <w:i/>
                <w:iCs/>
                <w:sz w:val="20"/>
                <w:szCs w:val="20"/>
              </w:rPr>
              <w:t>For example, interpret </w:t>
            </w:r>
            <w:r w:rsidRPr="001C7C2B">
              <w:rPr>
                <w:rFonts w:ascii="Arial Narrow" w:eastAsia="Times New Roman" w:hAnsi="Arial Narrow" w:cs="Times New Roman"/>
                <w:i/>
                <w:iCs/>
                <w:noProof/>
                <w:sz w:val="20"/>
                <w:szCs w:val="20"/>
              </w:rPr>
              <w:drawing>
                <wp:inline distT="0" distB="0" distL="0" distR="0" wp14:anchorId="6BC117CF" wp14:editId="69BB627F">
                  <wp:extent cx="409575" cy="142875"/>
                  <wp:effectExtent l="0" t="0" r="9525" b="9525"/>
                  <wp:docPr id="32" name="Picture 32" descr="http://www.cpalms.org/Uploads/Benchmark/5543/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cpalms.org/Uploads/Benchmark/5543/img/Capture1.PNG"/>
                          <pic:cNvPicPr>
                            <a:picLocks noChangeAspect="1" noChangeArrowheads="1"/>
                          </pic:cNvPicPr>
                        </pic:nvPicPr>
                        <pic:blipFill>
                          <a:blip r:embed="rId144">
                            <a:extLst>
                              <a:ext uri="{28A0092B-C50C-407E-A947-70E740481C1C}">
                                <a14:useLocalDpi xmlns:a14="http://schemas.microsoft.com/office/drawing/2010/main" val="0"/>
                              </a:ext>
                            </a:extLst>
                          </a:blip>
                          <a:srcRect/>
                          <a:stretch>
                            <a:fillRect/>
                          </a:stretch>
                        </pic:blipFill>
                        <pic:spPr bwMode="auto">
                          <a:xfrm>
                            <a:off x="0" y="0"/>
                            <a:ext cx="409575" cy="142875"/>
                          </a:xfrm>
                          <a:prstGeom prst="rect">
                            <a:avLst/>
                          </a:prstGeom>
                          <a:noFill/>
                          <a:ln>
                            <a:noFill/>
                          </a:ln>
                        </pic:spPr>
                      </pic:pic>
                    </a:graphicData>
                  </a:graphic>
                </wp:inline>
              </w:drawing>
            </w:r>
            <w:r w:rsidRPr="001C7C2B">
              <w:rPr>
                <w:rFonts w:ascii="Arial Narrow" w:eastAsia="Times New Roman" w:hAnsi="Arial Narrow" w:cs="Times New Roman"/>
                <w:i/>
                <w:iCs/>
                <w:sz w:val="20"/>
                <w:szCs w:val="20"/>
              </w:rPr>
              <w:t xml:space="preserve"> as the product of P and a factor not depending on P.</w:t>
            </w:r>
          </w:p>
        </w:tc>
        <w:tc>
          <w:tcPr>
            <w:tcW w:w="1081" w:type="dxa"/>
            <w:tcBorders>
              <w:top w:val="nil"/>
              <w:left w:val="single" w:sz="4" w:space="0" w:color="auto"/>
              <w:bottom w:val="single" w:sz="4" w:space="0" w:color="auto"/>
              <w:right w:val="single" w:sz="4" w:space="0" w:color="auto"/>
            </w:tcBorders>
          </w:tcPr>
          <w:p w14:paraId="52C1B51B" w14:textId="65D883BE" w:rsidR="00007E51" w:rsidRPr="001C7C2B" w:rsidRDefault="009A657B" w:rsidP="00B50C69">
            <w:pPr>
              <w:jc w:val="center"/>
              <w:rPr>
                <w:rFonts w:ascii="Arial Narrow" w:hAnsi="Arial Narrow" w:cs="Arial"/>
                <w:sz w:val="20"/>
                <w:szCs w:val="20"/>
              </w:rPr>
            </w:pPr>
            <w:r w:rsidRPr="001C7C2B">
              <w:rPr>
                <w:rFonts w:ascii="Arial Narrow" w:hAnsi="Arial Narrow" w:cs="Arial"/>
                <w:sz w:val="20"/>
                <w:szCs w:val="20"/>
              </w:rPr>
              <w:t>1,2,</w:t>
            </w:r>
            <w:r w:rsidR="002B78C2" w:rsidRPr="001C7C2B">
              <w:rPr>
                <w:rFonts w:ascii="Arial Narrow" w:hAnsi="Arial Narrow" w:cs="Arial"/>
                <w:sz w:val="20"/>
                <w:szCs w:val="20"/>
              </w:rPr>
              <w:t>4</w:t>
            </w:r>
          </w:p>
        </w:tc>
      </w:tr>
      <w:tr w:rsidR="00007E51" w14:paraId="080EDF1A" w14:textId="77777777" w:rsidTr="0063198F">
        <w:trPr>
          <w:trHeight w:val="20"/>
        </w:trPr>
        <w:tc>
          <w:tcPr>
            <w:tcW w:w="991" w:type="dxa"/>
            <w:tcBorders>
              <w:top w:val="nil"/>
              <w:left w:val="single" w:sz="4" w:space="0" w:color="auto"/>
              <w:bottom w:val="single" w:sz="4" w:space="0" w:color="auto"/>
              <w:right w:val="single" w:sz="4" w:space="0" w:color="auto"/>
            </w:tcBorders>
          </w:tcPr>
          <w:p w14:paraId="7D51D9B1" w14:textId="1448136F" w:rsidR="00007E51" w:rsidRPr="003A48D1" w:rsidRDefault="001C0C20" w:rsidP="00007E51">
            <w:pPr>
              <w:rPr>
                <w:rFonts w:ascii="Arial Narrow" w:hAnsi="Arial Narrow" w:cs="Arial"/>
                <w:color w:val="3333FF"/>
                <w:sz w:val="20"/>
                <w:szCs w:val="20"/>
              </w:rPr>
            </w:pPr>
            <w:hyperlink r:id="rId145" w:history="1">
              <w:r w:rsidR="00007E51" w:rsidRPr="003A48D1">
                <w:rPr>
                  <w:rFonts w:ascii="Arial Narrow" w:eastAsia="Times New Roman" w:hAnsi="Arial Narrow" w:cs="Times New Roman"/>
                  <w:color w:val="3333FF"/>
                  <w:sz w:val="20"/>
                  <w:szCs w:val="20"/>
                  <w:u w:val="single"/>
                </w:rPr>
                <w:t>A-SSE.2.3</w:t>
              </w:r>
            </w:hyperlink>
          </w:p>
        </w:tc>
        <w:tc>
          <w:tcPr>
            <w:tcW w:w="13136" w:type="dxa"/>
            <w:gridSpan w:val="6"/>
            <w:tcBorders>
              <w:top w:val="nil"/>
              <w:left w:val="single" w:sz="4" w:space="0" w:color="auto"/>
              <w:bottom w:val="single" w:sz="4" w:space="0" w:color="auto"/>
              <w:right w:val="single" w:sz="4" w:space="0" w:color="auto"/>
            </w:tcBorders>
          </w:tcPr>
          <w:p w14:paraId="47BC307E" w14:textId="77777777" w:rsidR="00200A40" w:rsidRPr="001C7C2B" w:rsidRDefault="00200A40" w:rsidP="00200A40">
            <w:pPr>
              <w:rPr>
                <w:rFonts w:ascii="Arial Narrow" w:eastAsia="Times New Roman" w:hAnsi="Arial Narrow" w:cs="Times New Roman"/>
                <w:sz w:val="20"/>
                <w:szCs w:val="20"/>
              </w:rPr>
            </w:pPr>
            <w:r w:rsidRPr="001C7C2B">
              <w:rPr>
                <w:rFonts w:ascii="Arial Narrow" w:eastAsia="Times New Roman" w:hAnsi="Arial Narrow" w:cs="Times New Roman"/>
                <w:sz w:val="20"/>
                <w:szCs w:val="20"/>
              </w:rPr>
              <w:t xml:space="preserve">Choose and produce an equivalent form of an expression to reveal and explain properties of the quantity represented by the expression. </w:t>
            </w:r>
          </w:p>
          <w:p w14:paraId="199D2911" w14:textId="77777777" w:rsidR="00200A40" w:rsidRPr="001C7C2B" w:rsidRDefault="00200A40" w:rsidP="001C7C2B">
            <w:pPr>
              <w:numPr>
                <w:ilvl w:val="0"/>
                <w:numId w:val="26"/>
              </w:numPr>
              <w:rPr>
                <w:rFonts w:ascii="Arial Narrow" w:eastAsia="Times New Roman" w:hAnsi="Arial Narrow" w:cs="Times New Roman"/>
                <w:sz w:val="20"/>
                <w:szCs w:val="20"/>
              </w:rPr>
            </w:pPr>
            <w:r w:rsidRPr="001C7C2B">
              <w:rPr>
                <w:rFonts w:ascii="Arial Narrow" w:eastAsia="Times New Roman" w:hAnsi="Arial Narrow" w:cs="Times New Roman"/>
                <w:sz w:val="20"/>
                <w:szCs w:val="20"/>
              </w:rPr>
              <w:t>Factor a quadratic expression to reveal the zeros of the function it defines.</w:t>
            </w:r>
          </w:p>
          <w:p w14:paraId="434A646E" w14:textId="77777777" w:rsidR="00200A40" w:rsidRPr="001C7C2B" w:rsidRDefault="00200A40" w:rsidP="001C7C2B">
            <w:pPr>
              <w:numPr>
                <w:ilvl w:val="0"/>
                <w:numId w:val="26"/>
              </w:numPr>
              <w:rPr>
                <w:rFonts w:ascii="Arial Narrow" w:eastAsia="Times New Roman" w:hAnsi="Arial Narrow" w:cs="Times New Roman"/>
                <w:sz w:val="20"/>
                <w:szCs w:val="20"/>
              </w:rPr>
            </w:pPr>
            <w:r w:rsidRPr="001C7C2B">
              <w:rPr>
                <w:rFonts w:ascii="Arial Narrow" w:eastAsia="Times New Roman" w:hAnsi="Arial Narrow" w:cs="Times New Roman"/>
                <w:sz w:val="20"/>
                <w:szCs w:val="20"/>
              </w:rPr>
              <w:t>Complete the square in a quadratic expression to reveal the maximum or minimum value of the function it defines.</w:t>
            </w:r>
          </w:p>
          <w:p w14:paraId="481962FF" w14:textId="17FBA9A7" w:rsidR="00007E51" w:rsidRPr="001C7C2B" w:rsidRDefault="00200A40" w:rsidP="001C7C2B">
            <w:pPr>
              <w:numPr>
                <w:ilvl w:val="0"/>
                <w:numId w:val="26"/>
              </w:numPr>
              <w:rPr>
                <w:rFonts w:ascii="Arial Narrow" w:eastAsia="Times New Roman" w:hAnsi="Arial Narrow" w:cs="Times New Roman"/>
                <w:sz w:val="20"/>
                <w:szCs w:val="20"/>
              </w:rPr>
            </w:pPr>
            <w:r w:rsidRPr="001C7C2B">
              <w:rPr>
                <w:rFonts w:ascii="Arial Narrow" w:eastAsia="Times New Roman" w:hAnsi="Arial Narrow" w:cs="Times New Roman"/>
                <w:sz w:val="20"/>
                <w:szCs w:val="20"/>
              </w:rPr>
              <w:t>Use the properties of exponents to transform expressions for exponential functions.</w:t>
            </w:r>
            <w:r w:rsidRPr="001C7C2B">
              <w:rPr>
                <w:rFonts w:ascii="Arial Narrow" w:eastAsia="Times New Roman" w:hAnsi="Arial Narrow" w:cs="Times New Roman"/>
                <w:i/>
                <w:iCs/>
                <w:sz w:val="20"/>
                <w:szCs w:val="20"/>
              </w:rPr>
              <w:t xml:space="preserve"> For example the expression </w:t>
            </w:r>
            <w:r w:rsidRPr="001C7C2B">
              <w:rPr>
                <w:rFonts w:ascii="Arial Narrow" w:hAnsi="Arial Narrow"/>
                <w:i/>
                <w:iCs/>
                <w:noProof/>
                <w:sz w:val="20"/>
                <w:szCs w:val="20"/>
              </w:rPr>
              <w:drawing>
                <wp:inline distT="0" distB="0" distL="0" distR="0" wp14:anchorId="7E9616C5" wp14:editId="5EF47A7A">
                  <wp:extent cx="257175" cy="142875"/>
                  <wp:effectExtent l="0" t="0" r="9525" b="9525"/>
                  <wp:docPr id="29" name="Picture 29" descr="http://www.cpalms.org/Uploads/Benchmark/5545/img/Captur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cpalms.org/Uploads/Benchmark/5545/img/Capture1.PNG"/>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257175" cy="142875"/>
                          </a:xfrm>
                          <a:prstGeom prst="rect">
                            <a:avLst/>
                          </a:prstGeom>
                          <a:noFill/>
                          <a:ln>
                            <a:noFill/>
                          </a:ln>
                        </pic:spPr>
                      </pic:pic>
                    </a:graphicData>
                  </a:graphic>
                </wp:inline>
              </w:drawing>
            </w:r>
            <w:r w:rsidRPr="001C7C2B">
              <w:rPr>
                <w:rFonts w:ascii="Arial Narrow" w:eastAsia="Times New Roman" w:hAnsi="Arial Narrow" w:cs="Times New Roman"/>
                <w:i/>
                <w:iCs/>
                <w:sz w:val="20"/>
                <w:szCs w:val="20"/>
              </w:rPr>
              <w:t xml:space="preserve"> can be rewritten as </w:t>
            </w:r>
            <w:r w:rsidRPr="001C7C2B">
              <w:rPr>
                <w:rFonts w:ascii="Arial Narrow" w:hAnsi="Arial Narrow"/>
                <w:i/>
                <w:iCs/>
                <w:noProof/>
                <w:sz w:val="20"/>
                <w:szCs w:val="20"/>
              </w:rPr>
              <w:drawing>
                <wp:inline distT="0" distB="0" distL="0" distR="0" wp14:anchorId="640B7E59" wp14:editId="27FB08FB">
                  <wp:extent cx="561975" cy="152400"/>
                  <wp:effectExtent l="0" t="0" r="9525" b="0"/>
                  <wp:docPr id="30" name="Picture 30" descr="http://www.cpalms.org/Uploads/Benchmark/5545/img/Captur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cpalms.org/Uploads/Benchmark/5545/img/Capture2.PNG"/>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561975" cy="152400"/>
                          </a:xfrm>
                          <a:prstGeom prst="rect">
                            <a:avLst/>
                          </a:prstGeom>
                          <a:noFill/>
                          <a:ln>
                            <a:noFill/>
                          </a:ln>
                        </pic:spPr>
                      </pic:pic>
                    </a:graphicData>
                  </a:graphic>
                </wp:inline>
              </w:drawing>
            </w:r>
            <w:r w:rsidRPr="001C7C2B">
              <w:rPr>
                <w:rFonts w:ascii="Arial Narrow" w:eastAsia="Times New Roman" w:hAnsi="Arial Narrow" w:cs="Times New Roman"/>
                <w:i/>
                <w:iCs/>
                <w:sz w:val="20"/>
                <w:szCs w:val="20"/>
              </w:rPr>
              <w:t xml:space="preserve"> ≈ </w:t>
            </w:r>
            <w:r w:rsidRPr="001C7C2B">
              <w:rPr>
                <w:rFonts w:ascii="Arial Narrow" w:hAnsi="Arial Narrow"/>
                <w:i/>
                <w:iCs/>
                <w:noProof/>
                <w:sz w:val="20"/>
                <w:szCs w:val="20"/>
              </w:rPr>
              <w:drawing>
                <wp:inline distT="0" distB="0" distL="0" distR="0" wp14:anchorId="64944732" wp14:editId="277C23FB">
                  <wp:extent cx="400050" cy="152400"/>
                  <wp:effectExtent l="0" t="0" r="0" b="0"/>
                  <wp:docPr id="31" name="Picture 31" descr="http://www.cpalms.org/Uploads/Benchmark/5545/img/Capture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cpalms.org/Uploads/Benchmark/5545/img/Capture3.PNG"/>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400050" cy="152400"/>
                          </a:xfrm>
                          <a:prstGeom prst="rect">
                            <a:avLst/>
                          </a:prstGeom>
                          <a:noFill/>
                          <a:ln>
                            <a:noFill/>
                          </a:ln>
                        </pic:spPr>
                      </pic:pic>
                    </a:graphicData>
                  </a:graphic>
                </wp:inline>
              </w:drawing>
            </w:r>
            <w:r w:rsidRPr="001C7C2B">
              <w:rPr>
                <w:rFonts w:ascii="Arial Narrow" w:eastAsia="Times New Roman" w:hAnsi="Arial Narrow" w:cs="Times New Roman"/>
                <w:i/>
                <w:iCs/>
                <w:sz w:val="20"/>
                <w:szCs w:val="20"/>
              </w:rPr>
              <w:t xml:space="preserve"> to reveal the approximate equivalent monthly interest rate if the annual rate is 15%.</w:t>
            </w:r>
          </w:p>
        </w:tc>
        <w:tc>
          <w:tcPr>
            <w:tcW w:w="1081" w:type="dxa"/>
            <w:tcBorders>
              <w:top w:val="nil"/>
              <w:left w:val="single" w:sz="4" w:space="0" w:color="auto"/>
              <w:bottom w:val="single" w:sz="4" w:space="0" w:color="auto"/>
              <w:right w:val="single" w:sz="4" w:space="0" w:color="auto"/>
            </w:tcBorders>
          </w:tcPr>
          <w:p w14:paraId="10F7A8AE" w14:textId="54D2B05F" w:rsidR="00007E51" w:rsidRPr="001C7C2B" w:rsidRDefault="008A2C75" w:rsidP="00B50C69">
            <w:pPr>
              <w:jc w:val="center"/>
              <w:rPr>
                <w:rFonts w:ascii="Arial Narrow" w:hAnsi="Arial Narrow" w:cs="Arial"/>
                <w:sz w:val="20"/>
                <w:szCs w:val="20"/>
              </w:rPr>
            </w:pPr>
            <w:r w:rsidRPr="001C7C2B">
              <w:rPr>
                <w:rFonts w:ascii="Arial Narrow" w:hAnsi="Arial Narrow" w:cs="Arial"/>
                <w:sz w:val="20"/>
                <w:szCs w:val="20"/>
              </w:rPr>
              <w:t>1,3</w:t>
            </w:r>
          </w:p>
        </w:tc>
      </w:tr>
      <w:tr w:rsidR="00AD4061" w14:paraId="032C1A33" w14:textId="77777777" w:rsidTr="0063198F">
        <w:trPr>
          <w:trHeight w:val="20"/>
        </w:trPr>
        <w:tc>
          <w:tcPr>
            <w:tcW w:w="991" w:type="dxa"/>
            <w:tcBorders>
              <w:top w:val="nil"/>
              <w:left w:val="single" w:sz="4" w:space="0" w:color="auto"/>
              <w:bottom w:val="single" w:sz="4" w:space="0" w:color="auto"/>
              <w:right w:val="single" w:sz="4" w:space="0" w:color="auto"/>
            </w:tcBorders>
          </w:tcPr>
          <w:p w14:paraId="3D918B4A" w14:textId="12ADA3CC" w:rsidR="00AD4061" w:rsidRPr="003A48D1" w:rsidRDefault="001C0C20" w:rsidP="00897F3D">
            <w:pPr>
              <w:rPr>
                <w:rFonts w:ascii="Arial Narrow" w:eastAsia="Times New Roman" w:hAnsi="Arial Narrow" w:cs="Times New Roman"/>
                <w:color w:val="3333FF"/>
                <w:sz w:val="20"/>
                <w:szCs w:val="20"/>
              </w:rPr>
            </w:pPr>
            <w:hyperlink r:id="rId146" w:history="1">
              <w:r w:rsidR="00007E51" w:rsidRPr="003A48D1">
                <w:rPr>
                  <w:rStyle w:val="Hyperlink"/>
                  <w:rFonts w:ascii="Arial Narrow" w:eastAsia="Times New Roman" w:hAnsi="Arial Narrow" w:cs="Times New Roman"/>
                  <w:color w:val="3333FF"/>
                  <w:sz w:val="20"/>
                  <w:szCs w:val="20"/>
                </w:rPr>
                <w:t>A-SSE.2.4</w:t>
              </w:r>
            </w:hyperlink>
          </w:p>
        </w:tc>
        <w:tc>
          <w:tcPr>
            <w:tcW w:w="13136" w:type="dxa"/>
            <w:gridSpan w:val="6"/>
            <w:tcBorders>
              <w:top w:val="nil"/>
              <w:left w:val="single" w:sz="4" w:space="0" w:color="auto"/>
              <w:bottom w:val="single" w:sz="4" w:space="0" w:color="auto"/>
              <w:right w:val="single" w:sz="4" w:space="0" w:color="auto"/>
            </w:tcBorders>
          </w:tcPr>
          <w:p w14:paraId="13995B1F" w14:textId="15AADBA0" w:rsidR="00AD4061" w:rsidRPr="001C7C2B" w:rsidRDefault="00200A40" w:rsidP="00897F3D">
            <w:pPr>
              <w:pStyle w:val="Default"/>
              <w:rPr>
                <w:rFonts w:ascii="Arial Narrow" w:hAnsi="Arial Narrow"/>
                <w:sz w:val="20"/>
                <w:szCs w:val="20"/>
              </w:rPr>
            </w:pPr>
            <w:r w:rsidRPr="001C7C2B">
              <w:rPr>
                <w:rFonts w:ascii="Arial Narrow" w:eastAsia="Times New Roman" w:hAnsi="Arial Narrow" w:cs="Times New Roman"/>
                <w:sz w:val="20"/>
                <w:szCs w:val="20"/>
              </w:rPr>
              <w:t>Derive the formula for the sum of a finite geometric series (when the common ratio is not 1), and use the formula to solve problems.</w:t>
            </w:r>
            <w:r w:rsidRPr="001C7C2B">
              <w:rPr>
                <w:rFonts w:ascii="Arial Narrow" w:eastAsia="Times New Roman" w:hAnsi="Arial Narrow" w:cs="Times New Roman"/>
                <w:i/>
                <w:iCs/>
                <w:sz w:val="20"/>
                <w:szCs w:val="20"/>
              </w:rPr>
              <w:t xml:space="preserve"> For example, calculate mortgage payments.</w:t>
            </w:r>
          </w:p>
        </w:tc>
        <w:tc>
          <w:tcPr>
            <w:tcW w:w="1081" w:type="dxa"/>
            <w:tcBorders>
              <w:top w:val="nil"/>
              <w:left w:val="single" w:sz="4" w:space="0" w:color="auto"/>
              <w:bottom w:val="single" w:sz="4" w:space="0" w:color="auto"/>
              <w:right w:val="single" w:sz="4" w:space="0" w:color="auto"/>
            </w:tcBorders>
          </w:tcPr>
          <w:p w14:paraId="7D496171" w14:textId="1B54B9A1" w:rsidR="00AD4061" w:rsidRPr="001C7C2B" w:rsidRDefault="000E17D6" w:rsidP="00B50C69">
            <w:pPr>
              <w:jc w:val="center"/>
              <w:rPr>
                <w:rFonts w:ascii="Arial Narrow" w:hAnsi="Arial Narrow" w:cs="Arial"/>
                <w:sz w:val="20"/>
                <w:szCs w:val="20"/>
              </w:rPr>
            </w:pPr>
            <w:r w:rsidRPr="001C7C2B">
              <w:rPr>
                <w:rFonts w:ascii="Arial Narrow" w:hAnsi="Arial Narrow" w:cs="Arial"/>
                <w:sz w:val="20"/>
                <w:szCs w:val="20"/>
              </w:rPr>
              <w:t>1,3</w:t>
            </w:r>
          </w:p>
        </w:tc>
      </w:tr>
      <w:tr w:rsidR="00AD4061" w14:paraId="35E1B4CA" w14:textId="77777777" w:rsidTr="0063198F">
        <w:trPr>
          <w:trHeight w:val="60"/>
        </w:trPr>
        <w:tc>
          <w:tcPr>
            <w:tcW w:w="7353" w:type="dxa"/>
            <w:gridSpan w:val="4"/>
            <w:tcBorders>
              <w:top w:val="nil"/>
              <w:left w:val="single" w:sz="4" w:space="0" w:color="auto"/>
              <w:right w:val="single" w:sz="4" w:space="0" w:color="auto"/>
            </w:tcBorders>
            <w:shd w:val="clear" w:color="auto" w:fill="D9D9D9" w:themeFill="background1" w:themeFillShade="D9"/>
          </w:tcPr>
          <w:p w14:paraId="1839BF90" w14:textId="77777777" w:rsidR="00AD4061" w:rsidRPr="00B16CFF" w:rsidRDefault="00AD4061" w:rsidP="001C7C2B">
            <w:pPr>
              <w:jc w:val="center"/>
              <w:rPr>
                <w:rFonts w:ascii="Arial" w:hAnsi="Arial" w:cs="Arial"/>
                <w:szCs w:val="24"/>
              </w:rPr>
            </w:pPr>
            <w:r w:rsidRPr="00B16CFF">
              <w:rPr>
                <w:rFonts w:ascii="Arial" w:hAnsi="Arial" w:cs="Arial"/>
                <w:b/>
                <w:szCs w:val="24"/>
              </w:rPr>
              <w:t>Learning Goal and Scale</w:t>
            </w:r>
          </w:p>
        </w:tc>
        <w:tc>
          <w:tcPr>
            <w:tcW w:w="785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7A76AD42" w14:textId="7C65BB87" w:rsidR="00AD4061" w:rsidRPr="00B16CFF" w:rsidRDefault="00AD4061" w:rsidP="001C7C2B">
            <w:pPr>
              <w:jc w:val="center"/>
              <w:rPr>
                <w:rFonts w:ascii="Arial" w:hAnsi="Arial" w:cs="Arial"/>
                <w:szCs w:val="24"/>
              </w:rPr>
            </w:pPr>
            <w:r w:rsidRPr="00B16CFF">
              <w:rPr>
                <w:rFonts w:ascii="Arial" w:hAnsi="Arial" w:cs="Arial"/>
                <w:b/>
                <w:szCs w:val="24"/>
              </w:rPr>
              <w:t>Instructional Strategies &amp; Misconceptions</w:t>
            </w:r>
          </w:p>
        </w:tc>
      </w:tr>
      <w:tr w:rsidR="00AD4061" w14:paraId="512F30AE" w14:textId="77777777" w:rsidTr="0063198F">
        <w:trPr>
          <w:trHeight w:val="720"/>
        </w:trPr>
        <w:tc>
          <w:tcPr>
            <w:tcW w:w="7353" w:type="dxa"/>
            <w:gridSpan w:val="4"/>
            <w:tcBorders>
              <w:left w:val="single" w:sz="4" w:space="0" w:color="auto"/>
              <w:bottom w:val="single" w:sz="4" w:space="0" w:color="auto"/>
              <w:right w:val="single" w:sz="4" w:space="0" w:color="auto"/>
            </w:tcBorders>
          </w:tcPr>
          <w:p w14:paraId="2EE16DF2" w14:textId="3004528E" w:rsidR="00AD4061" w:rsidRPr="001C7C2B" w:rsidRDefault="001C0C20" w:rsidP="00897F3D">
            <w:pPr>
              <w:rPr>
                <w:rFonts w:ascii="Arial Narrow" w:hAnsi="Arial Narrow" w:cs="Arial"/>
                <w:b/>
                <w:sz w:val="20"/>
                <w:szCs w:val="20"/>
              </w:rPr>
            </w:pPr>
            <w:hyperlink r:id="rId147" w:history="1">
              <w:r w:rsidR="00C53526" w:rsidRPr="003A48D1">
                <w:rPr>
                  <w:rStyle w:val="Hyperlink"/>
                  <w:rFonts w:ascii="Arial Narrow" w:hAnsi="Arial Narrow" w:cs="Arial"/>
                  <w:b/>
                  <w:color w:val="3333FF"/>
                  <w:sz w:val="20"/>
                  <w:szCs w:val="20"/>
                </w:rPr>
                <w:t xml:space="preserve">A207: </w:t>
              </w:r>
              <w:r w:rsidR="00C53526" w:rsidRPr="003A48D1">
                <w:rPr>
                  <w:rStyle w:val="Hyperlink"/>
                  <w:rFonts w:ascii="Arial Narrow" w:hAnsi="Arial Narrow" w:cs="Arial"/>
                  <w:color w:val="3333FF"/>
                  <w:sz w:val="20"/>
                  <w:szCs w:val="20"/>
                </w:rPr>
                <w:t>Construct, compare, and interpret exponential and logarithmic models, including building functions that model a relationship from an arithmetic, geometric or recursive sequence or series</w:t>
              </w:r>
              <w:r w:rsidR="004B7A30" w:rsidRPr="003A48D1">
                <w:rPr>
                  <w:rStyle w:val="Hyperlink"/>
                  <w:rFonts w:ascii="Arial Narrow" w:hAnsi="Arial Narrow" w:cs="Arial"/>
                  <w:color w:val="3333FF"/>
                  <w:sz w:val="20"/>
                  <w:szCs w:val="20"/>
                </w:rPr>
                <w:t>.</w:t>
              </w:r>
            </w:hyperlink>
          </w:p>
        </w:tc>
        <w:tc>
          <w:tcPr>
            <w:tcW w:w="7855" w:type="dxa"/>
            <w:gridSpan w:val="4"/>
            <w:tcBorders>
              <w:top w:val="nil"/>
              <w:left w:val="single" w:sz="4" w:space="0" w:color="auto"/>
              <w:bottom w:val="single" w:sz="4" w:space="0" w:color="auto"/>
              <w:right w:val="single" w:sz="4" w:space="0" w:color="auto"/>
            </w:tcBorders>
          </w:tcPr>
          <w:p w14:paraId="7F64DBE3" w14:textId="77777777" w:rsidR="00213786" w:rsidRPr="001C7C2B" w:rsidRDefault="00213786" w:rsidP="00213786">
            <w:pPr>
              <w:rPr>
                <w:rFonts w:ascii="Arial Narrow" w:hAnsi="Arial Narrow" w:cs="Arial"/>
                <w:b/>
                <w:sz w:val="20"/>
                <w:szCs w:val="20"/>
              </w:rPr>
            </w:pPr>
            <w:r w:rsidRPr="001C7C2B">
              <w:rPr>
                <w:rFonts w:ascii="Arial Narrow" w:hAnsi="Arial Narrow" w:cs="Arial"/>
                <w:b/>
                <w:sz w:val="20"/>
                <w:szCs w:val="20"/>
                <w:u w:val="single"/>
              </w:rPr>
              <w:t>Common Errors with Arithmetic Sequences and Series</w:t>
            </w:r>
            <w:r w:rsidRPr="001C7C2B">
              <w:rPr>
                <w:rFonts w:ascii="Arial Narrow" w:hAnsi="Arial Narrow" w:cs="Arial"/>
                <w:b/>
                <w:sz w:val="20"/>
                <w:szCs w:val="20"/>
              </w:rPr>
              <w:t xml:space="preserve"> pg. 583A When using summation notation, students should count the actual number of terms rather than looking at the upper limit. </w:t>
            </w:r>
          </w:p>
          <w:p w14:paraId="5B549CF5" w14:textId="77777777" w:rsidR="00213786" w:rsidRPr="001C7C2B" w:rsidRDefault="00213786" w:rsidP="00213786">
            <w:pPr>
              <w:rPr>
                <w:rFonts w:ascii="Arial Narrow" w:hAnsi="Arial Narrow" w:cs="Arial"/>
                <w:b/>
                <w:sz w:val="20"/>
                <w:szCs w:val="20"/>
              </w:rPr>
            </w:pPr>
            <w:r w:rsidRPr="001C7C2B">
              <w:rPr>
                <w:rFonts w:ascii="Arial Narrow" w:hAnsi="Arial Narrow" w:cs="Arial"/>
                <w:b/>
                <w:sz w:val="20"/>
                <w:szCs w:val="20"/>
                <w:u w:val="single"/>
              </w:rPr>
              <w:t xml:space="preserve">Common Errors with Geometric Sequences and Series </w:t>
            </w:r>
            <w:r w:rsidRPr="001C7C2B">
              <w:rPr>
                <w:rFonts w:ascii="Arial Narrow" w:hAnsi="Arial Narrow" w:cs="Arial"/>
                <w:b/>
                <w:sz w:val="20"/>
                <w:szCs w:val="20"/>
              </w:rPr>
              <w:t xml:space="preserve">pg. 583B </w:t>
            </w:r>
          </w:p>
          <w:p w14:paraId="1943981C" w14:textId="581648D5" w:rsidR="00AD4061" w:rsidRPr="001C7C2B" w:rsidRDefault="00213786" w:rsidP="00213786">
            <w:pPr>
              <w:rPr>
                <w:rFonts w:ascii="Arial Narrow" w:hAnsi="Arial Narrow" w:cs="Arial"/>
                <w:b/>
                <w:sz w:val="20"/>
                <w:szCs w:val="20"/>
              </w:rPr>
            </w:pPr>
            <w:r w:rsidRPr="001C7C2B">
              <w:rPr>
                <w:rFonts w:ascii="Arial Narrow" w:hAnsi="Arial Narrow" w:cs="Arial"/>
                <w:b/>
                <w:sz w:val="20"/>
                <w:szCs w:val="20"/>
                <w:u w:val="single"/>
              </w:rPr>
              <w:t xml:space="preserve">Common Errors when Using Recursive Definitions </w:t>
            </w:r>
            <w:r w:rsidRPr="001C7C2B">
              <w:rPr>
                <w:rFonts w:ascii="Arial Narrow" w:hAnsi="Arial Narrow" w:cs="Arial"/>
                <w:b/>
                <w:sz w:val="20"/>
                <w:szCs w:val="20"/>
              </w:rPr>
              <w:t>pg. 583B</w:t>
            </w:r>
          </w:p>
        </w:tc>
      </w:tr>
      <w:tr w:rsidR="00AD4061" w14:paraId="080EFCF3" w14:textId="77777777" w:rsidTr="0063198F">
        <w:trPr>
          <w:trHeight w:val="260"/>
        </w:trPr>
        <w:tc>
          <w:tcPr>
            <w:tcW w:w="573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1A6B5A21" w14:textId="77777777" w:rsidR="00AD4061" w:rsidRPr="00B16CFF" w:rsidRDefault="00AD4061" w:rsidP="00897F3D">
            <w:pPr>
              <w:jc w:val="center"/>
              <w:rPr>
                <w:rFonts w:ascii="Arial" w:hAnsi="Arial" w:cs="Arial"/>
                <w:szCs w:val="24"/>
              </w:rPr>
            </w:pPr>
            <w:r w:rsidRPr="00B16CFF">
              <w:rPr>
                <w:rFonts w:ascii="Arial" w:hAnsi="Arial" w:cs="Arial"/>
                <w:b/>
                <w:szCs w:val="24"/>
              </w:rPr>
              <w:t>Math Practices for Unit</w:t>
            </w:r>
          </w:p>
        </w:tc>
        <w:tc>
          <w:tcPr>
            <w:tcW w:w="4844" w:type="dxa"/>
            <w:gridSpan w:val="2"/>
            <w:tcBorders>
              <w:top w:val="nil"/>
              <w:left w:val="single" w:sz="4" w:space="0" w:color="auto"/>
              <w:bottom w:val="nil"/>
              <w:right w:val="single" w:sz="4" w:space="0" w:color="auto"/>
            </w:tcBorders>
            <w:shd w:val="clear" w:color="auto" w:fill="D9D9D9" w:themeFill="background1" w:themeFillShade="D9"/>
            <w:hideMark/>
          </w:tcPr>
          <w:p w14:paraId="236D7271" w14:textId="77777777" w:rsidR="00AD4061" w:rsidRPr="00B16CFF" w:rsidRDefault="00AD4061" w:rsidP="00897F3D">
            <w:pPr>
              <w:jc w:val="center"/>
              <w:rPr>
                <w:rFonts w:ascii="Arial" w:hAnsi="Arial" w:cs="Arial"/>
                <w:b/>
                <w:szCs w:val="24"/>
              </w:rPr>
            </w:pPr>
            <w:r w:rsidRPr="00B16CFF">
              <w:rPr>
                <w:rFonts w:ascii="Arial" w:hAnsi="Arial" w:cs="Arial"/>
                <w:b/>
                <w:szCs w:val="24"/>
              </w:rPr>
              <w:t>Unit Connections</w:t>
            </w:r>
          </w:p>
        </w:tc>
        <w:tc>
          <w:tcPr>
            <w:tcW w:w="463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38CC1359" w14:textId="77777777" w:rsidR="00AD4061" w:rsidRPr="00B16CFF" w:rsidRDefault="00AD4061" w:rsidP="00897F3D">
            <w:pPr>
              <w:jc w:val="center"/>
              <w:rPr>
                <w:rFonts w:ascii="Arial" w:hAnsi="Arial" w:cs="Arial"/>
                <w:szCs w:val="24"/>
              </w:rPr>
            </w:pPr>
            <w:r w:rsidRPr="00B16CFF">
              <w:rPr>
                <w:rFonts w:ascii="Arial" w:hAnsi="Arial" w:cs="Arial"/>
                <w:b/>
                <w:szCs w:val="24"/>
              </w:rPr>
              <w:t>Instructional Resources</w:t>
            </w:r>
          </w:p>
        </w:tc>
      </w:tr>
      <w:tr w:rsidR="00AD4061" w14:paraId="0BA0355B" w14:textId="77777777" w:rsidTr="0063198F">
        <w:trPr>
          <w:trHeight w:val="432"/>
        </w:trPr>
        <w:tc>
          <w:tcPr>
            <w:tcW w:w="295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20AB1EC"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1. Make sense of problems and persevere in solving them.</w:t>
            </w:r>
          </w:p>
        </w:tc>
        <w:tc>
          <w:tcPr>
            <w:tcW w:w="2780" w:type="dxa"/>
            <w:tcBorders>
              <w:top w:val="single" w:sz="4" w:space="0" w:color="auto"/>
              <w:left w:val="single" w:sz="4" w:space="0" w:color="auto"/>
              <w:bottom w:val="single" w:sz="4" w:space="0" w:color="auto"/>
              <w:right w:val="single" w:sz="4" w:space="0" w:color="auto"/>
            </w:tcBorders>
            <w:hideMark/>
          </w:tcPr>
          <w:p w14:paraId="2F5874B1"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5. Use appropriate tools strategically.</w:t>
            </w:r>
          </w:p>
        </w:tc>
        <w:tc>
          <w:tcPr>
            <w:tcW w:w="4844" w:type="dxa"/>
            <w:gridSpan w:val="2"/>
            <w:vMerge w:val="restart"/>
            <w:tcBorders>
              <w:top w:val="single" w:sz="4" w:space="0" w:color="auto"/>
              <w:left w:val="single" w:sz="4" w:space="0" w:color="auto"/>
              <w:bottom w:val="single" w:sz="4" w:space="0" w:color="auto"/>
              <w:right w:val="single" w:sz="4" w:space="0" w:color="auto"/>
            </w:tcBorders>
          </w:tcPr>
          <w:p w14:paraId="2BB9D1F6" w14:textId="77777777" w:rsidR="00893EB9" w:rsidRPr="00186093" w:rsidRDefault="00893EB9" w:rsidP="001C7C2B">
            <w:pPr>
              <w:pStyle w:val="ListParagraph"/>
              <w:numPr>
                <w:ilvl w:val="0"/>
                <w:numId w:val="16"/>
              </w:numPr>
              <w:spacing w:after="160" w:line="259" w:lineRule="auto"/>
              <w:ind w:left="360"/>
              <w:rPr>
                <w:rFonts w:ascii="Arial Narrow" w:hAnsi="Arial Narrow"/>
                <w:sz w:val="20"/>
                <w:szCs w:val="20"/>
              </w:rPr>
            </w:pPr>
            <w:r w:rsidRPr="00186093">
              <w:rPr>
                <w:rFonts w:ascii="Arial Narrow" w:hAnsi="Arial Narrow"/>
                <w:sz w:val="20"/>
                <w:szCs w:val="20"/>
              </w:rPr>
              <w:t>Evaluating functions</w:t>
            </w:r>
          </w:p>
          <w:p w14:paraId="12B8984C" w14:textId="77777777" w:rsidR="00893EB9" w:rsidRPr="00186093" w:rsidRDefault="00893EB9" w:rsidP="001C7C2B">
            <w:pPr>
              <w:pStyle w:val="ListParagraph"/>
              <w:numPr>
                <w:ilvl w:val="0"/>
                <w:numId w:val="16"/>
              </w:numPr>
              <w:spacing w:after="160" w:line="259" w:lineRule="auto"/>
              <w:ind w:left="360"/>
              <w:rPr>
                <w:rFonts w:ascii="Arial Narrow" w:hAnsi="Arial Narrow"/>
                <w:sz w:val="20"/>
                <w:szCs w:val="20"/>
              </w:rPr>
            </w:pPr>
            <w:r w:rsidRPr="00186093">
              <w:rPr>
                <w:rFonts w:ascii="Arial Narrow" w:hAnsi="Arial Narrow"/>
                <w:sz w:val="20"/>
                <w:szCs w:val="20"/>
              </w:rPr>
              <w:t>Identify mathematical patterns</w:t>
            </w:r>
          </w:p>
          <w:p w14:paraId="4EB74B7D" w14:textId="77777777" w:rsidR="00893EB9" w:rsidRPr="00186093" w:rsidRDefault="00893EB9" w:rsidP="001C7C2B">
            <w:pPr>
              <w:pStyle w:val="ListParagraph"/>
              <w:numPr>
                <w:ilvl w:val="0"/>
                <w:numId w:val="16"/>
              </w:numPr>
              <w:spacing w:after="160" w:line="259" w:lineRule="auto"/>
              <w:ind w:left="360"/>
              <w:rPr>
                <w:rFonts w:ascii="Arial Narrow" w:hAnsi="Arial Narrow"/>
                <w:sz w:val="20"/>
                <w:szCs w:val="20"/>
              </w:rPr>
            </w:pPr>
            <w:r w:rsidRPr="00186093">
              <w:rPr>
                <w:rFonts w:ascii="Arial Narrow" w:hAnsi="Arial Narrow"/>
                <w:sz w:val="20"/>
                <w:szCs w:val="20"/>
              </w:rPr>
              <w:t>Simplifying complex fractions</w:t>
            </w:r>
          </w:p>
          <w:p w14:paraId="6F81687D" w14:textId="77777777" w:rsidR="00AD4061" w:rsidRPr="00186093" w:rsidRDefault="00AD4061" w:rsidP="00893EB9">
            <w:pPr>
              <w:pStyle w:val="Default"/>
              <w:ind w:left="720"/>
              <w:rPr>
                <w:rFonts w:ascii="Arial Narrow" w:hAnsi="Arial Narrow"/>
                <w:sz w:val="20"/>
                <w:szCs w:val="20"/>
              </w:rPr>
            </w:pPr>
          </w:p>
        </w:tc>
        <w:tc>
          <w:tcPr>
            <w:tcW w:w="1908" w:type="dxa"/>
            <w:vMerge w:val="restart"/>
            <w:tcBorders>
              <w:top w:val="single" w:sz="4" w:space="0" w:color="auto"/>
              <w:left w:val="single" w:sz="4" w:space="0" w:color="auto"/>
              <w:bottom w:val="single" w:sz="4" w:space="0" w:color="auto"/>
              <w:right w:val="nil"/>
            </w:tcBorders>
          </w:tcPr>
          <w:p w14:paraId="52927A78" w14:textId="77777777" w:rsidR="00AD4061" w:rsidRPr="00186093" w:rsidRDefault="00AD4061" w:rsidP="00897F3D">
            <w:pPr>
              <w:rPr>
                <w:rFonts w:ascii="Arial Narrow" w:hAnsi="Arial Narrow" w:cs="Arial"/>
                <w:sz w:val="20"/>
                <w:szCs w:val="20"/>
              </w:rPr>
            </w:pPr>
          </w:p>
        </w:tc>
        <w:tc>
          <w:tcPr>
            <w:tcW w:w="2724" w:type="dxa"/>
            <w:gridSpan w:val="2"/>
            <w:vMerge w:val="restart"/>
            <w:tcBorders>
              <w:top w:val="single" w:sz="4" w:space="0" w:color="auto"/>
              <w:left w:val="nil"/>
              <w:bottom w:val="single" w:sz="4" w:space="0" w:color="auto"/>
              <w:right w:val="single" w:sz="4" w:space="0" w:color="auto"/>
            </w:tcBorders>
          </w:tcPr>
          <w:p w14:paraId="58713F8F" w14:textId="77777777" w:rsidR="00AD4061" w:rsidRPr="00186093" w:rsidRDefault="00AD4061" w:rsidP="00897F3D">
            <w:pPr>
              <w:rPr>
                <w:rFonts w:ascii="Arial Narrow" w:hAnsi="Arial Narrow" w:cs="Arial"/>
                <w:sz w:val="20"/>
                <w:szCs w:val="20"/>
              </w:rPr>
            </w:pPr>
          </w:p>
        </w:tc>
      </w:tr>
      <w:tr w:rsidR="00AD4061" w14:paraId="6E9B2BC0" w14:textId="77777777" w:rsidTr="0063198F">
        <w:trPr>
          <w:trHeight w:val="432"/>
        </w:trPr>
        <w:tc>
          <w:tcPr>
            <w:tcW w:w="295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C2BA6D2"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2. Reason abstractly and quantitatively.</w:t>
            </w:r>
          </w:p>
        </w:tc>
        <w:tc>
          <w:tcPr>
            <w:tcW w:w="27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1AB9A0F"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F420E23" w14:textId="77777777" w:rsidR="00AD4061" w:rsidRPr="00186093" w:rsidRDefault="00AD4061" w:rsidP="00897F3D">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14:paraId="642522A3" w14:textId="77777777" w:rsidR="00AD4061" w:rsidRPr="00186093" w:rsidRDefault="00AD4061" w:rsidP="00897F3D">
            <w:pPr>
              <w:rPr>
                <w:rFonts w:ascii="Arial Narrow" w:hAnsi="Arial Narrow" w:cs="Arial"/>
                <w:sz w:val="20"/>
                <w:szCs w:val="20"/>
              </w:rPr>
            </w:pPr>
          </w:p>
        </w:tc>
        <w:tc>
          <w:tcPr>
            <w:tcW w:w="2724" w:type="dxa"/>
            <w:gridSpan w:val="2"/>
            <w:vMerge/>
            <w:tcBorders>
              <w:top w:val="nil"/>
              <w:left w:val="nil"/>
              <w:bottom w:val="single" w:sz="4" w:space="0" w:color="auto"/>
              <w:right w:val="single" w:sz="4" w:space="0" w:color="auto"/>
            </w:tcBorders>
            <w:vAlign w:val="center"/>
          </w:tcPr>
          <w:p w14:paraId="7FAEC3D1" w14:textId="77777777" w:rsidR="00AD4061" w:rsidRPr="00186093" w:rsidRDefault="00AD4061" w:rsidP="00897F3D">
            <w:pPr>
              <w:rPr>
                <w:rFonts w:ascii="Arial Narrow" w:hAnsi="Arial Narrow" w:cs="Arial"/>
                <w:sz w:val="20"/>
                <w:szCs w:val="20"/>
              </w:rPr>
            </w:pPr>
          </w:p>
        </w:tc>
      </w:tr>
      <w:tr w:rsidR="00AD4061" w14:paraId="1FD05EEE" w14:textId="77777777" w:rsidTr="0063198F">
        <w:trPr>
          <w:trHeight w:val="432"/>
        </w:trPr>
        <w:tc>
          <w:tcPr>
            <w:tcW w:w="295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51EA4448"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3. Construct viable arguments &amp; critique reasoning of others.</w:t>
            </w:r>
          </w:p>
        </w:tc>
        <w:tc>
          <w:tcPr>
            <w:tcW w:w="2780" w:type="dxa"/>
            <w:tcBorders>
              <w:top w:val="single" w:sz="4" w:space="0" w:color="auto"/>
              <w:left w:val="single" w:sz="4" w:space="0" w:color="auto"/>
              <w:bottom w:val="single" w:sz="4" w:space="0" w:color="auto"/>
              <w:right w:val="single" w:sz="4" w:space="0" w:color="auto"/>
            </w:tcBorders>
            <w:hideMark/>
          </w:tcPr>
          <w:p w14:paraId="234A6EC7"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9887BFE" w14:textId="77777777" w:rsidR="00AD4061" w:rsidRPr="00186093" w:rsidRDefault="00AD4061" w:rsidP="00897F3D">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14:paraId="0409A5DB" w14:textId="77777777" w:rsidR="00AD4061" w:rsidRPr="00186093" w:rsidRDefault="00AD4061" w:rsidP="00897F3D">
            <w:pPr>
              <w:rPr>
                <w:rFonts w:ascii="Arial Narrow" w:hAnsi="Arial Narrow" w:cs="Arial"/>
                <w:sz w:val="20"/>
                <w:szCs w:val="20"/>
              </w:rPr>
            </w:pPr>
          </w:p>
        </w:tc>
        <w:tc>
          <w:tcPr>
            <w:tcW w:w="2724" w:type="dxa"/>
            <w:gridSpan w:val="2"/>
            <w:vMerge/>
            <w:tcBorders>
              <w:top w:val="nil"/>
              <w:left w:val="nil"/>
              <w:bottom w:val="single" w:sz="4" w:space="0" w:color="auto"/>
              <w:right w:val="single" w:sz="4" w:space="0" w:color="auto"/>
            </w:tcBorders>
            <w:vAlign w:val="center"/>
          </w:tcPr>
          <w:p w14:paraId="012C694D" w14:textId="77777777" w:rsidR="00AD4061" w:rsidRPr="00186093" w:rsidRDefault="00AD4061" w:rsidP="00897F3D">
            <w:pPr>
              <w:rPr>
                <w:rFonts w:ascii="Arial Narrow" w:hAnsi="Arial Narrow" w:cs="Arial"/>
                <w:sz w:val="20"/>
                <w:szCs w:val="20"/>
              </w:rPr>
            </w:pPr>
          </w:p>
        </w:tc>
      </w:tr>
      <w:tr w:rsidR="00AD4061" w14:paraId="418AF15C" w14:textId="77777777" w:rsidTr="0063198F">
        <w:trPr>
          <w:trHeight w:val="432"/>
        </w:trPr>
        <w:tc>
          <w:tcPr>
            <w:tcW w:w="295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7D68D88"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4. Model with mathematics.</w:t>
            </w:r>
          </w:p>
        </w:tc>
        <w:tc>
          <w:tcPr>
            <w:tcW w:w="2780" w:type="dxa"/>
            <w:tcBorders>
              <w:top w:val="single" w:sz="4" w:space="0" w:color="auto"/>
              <w:left w:val="single" w:sz="4" w:space="0" w:color="auto"/>
              <w:bottom w:val="single" w:sz="4" w:space="0" w:color="auto"/>
              <w:right w:val="single" w:sz="4" w:space="0" w:color="auto"/>
            </w:tcBorders>
            <w:hideMark/>
          </w:tcPr>
          <w:p w14:paraId="1D005ACF" w14:textId="77777777" w:rsidR="00AD4061" w:rsidRPr="001C7C2B" w:rsidRDefault="00AD4061" w:rsidP="00897F3D">
            <w:pPr>
              <w:rPr>
                <w:rFonts w:ascii="Arial Narrow" w:hAnsi="Arial Narrow" w:cs="Arial"/>
                <w:sz w:val="18"/>
                <w:szCs w:val="18"/>
              </w:rPr>
            </w:pPr>
            <w:r w:rsidRPr="001C7C2B">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1A88277" w14:textId="77777777" w:rsidR="00AD4061" w:rsidRPr="00186093" w:rsidRDefault="00AD4061" w:rsidP="00897F3D">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14:paraId="28A1E776" w14:textId="77777777" w:rsidR="00AD4061" w:rsidRPr="00186093" w:rsidRDefault="00AD4061" w:rsidP="00897F3D">
            <w:pPr>
              <w:rPr>
                <w:rFonts w:ascii="Arial Narrow" w:hAnsi="Arial Narrow" w:cs="Arial"/>
                <w:sz w:val="20"/>
                <w:szCs w:val="20"/>
              </w:rPr>
            </w:pPr>
          </w:p>
        </w:tc>
        <w:tc>
          <w:tcPr>
            <w:tcW w:w="2724" w:type="dxa"/>
            <w:gridSpan w:val="2"/>
            <w:vMerge/>
            <w:tcBorders>
              <w:top w:val="nil"/>
              <w:left w:val="nil"/>
              <w:bottom w:val="single" w:sz="4" w:space="0" w:color="auto"/>
              <w:right w:val="single" w:sz="4" w:space="0" w:color="auto"/>
            </w:tcBorders>
            <w:vAlign w:val="center"/>
          </w:tcPr>
          <w:p w14:paraId="66395BFD" w14:textId="77777777" w:rsidR="00AD4061" w:rsidRPr="00186093" w:rsidRDefault="00AD4061" w:rsidP="00897F3D">
            <w:pPr>
              <w:rPr>
                <w:rFonts w:ascii="Arial Narrow" w:hAnsi="Arial Narrow" w:cs="Arial"/>
                <w:sz w:val="20"/>
                <w:szCs w:val="20"/>
              </w:rPr>
            </w:pPr>
          </w:p>
        </w:tc>
      </w:tr>
    </w:tbl>
    <w:p w14:paraId="0A5A1C8F" w14:textId="77777777" w:rsidR="00AD4061" w:rsidRPr="00B7484F" w:rsidRDefault="00AD4061" w:rsidP="00AD4061">
      <w:pPr>
        <w:rPr>
          <w:rFonts w:asciiTheme="minorHAnsi" w:hAnsiTheme="minorHAnsi"/>
          <w:i/>
          <w:sz w:val="16"/>
        </w:rPr>
      </w:pPr>
    </w:p>
    <w:p w14:paraId="48EC21FC" w14:textId="5EEED609" w:rsidR="003B40F7" w:rsidRDefault="003B40F7"/>
    <w:p w14:paraId="171539E2" w14:textId="77777777" w:rsidR="00AE4A45" w:rsidRDefault="00AE4A45">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D4061" w:rsidRPr="0075214A" w14:paraId="07771F96" w14:textId="77777777" w:rsidTr="00897F3D">
        <w:trPr>
          <w:trHeight w:val="288"/>
        </w:trPr>
        <w:tc>
          <w:tcPr>
            <w:tcW w:w="14976" w:type="dxa"/>
            <w:gridSpan w:val="7"/>
            <w:shd w:val="clear" w:color="auto" w:fill="D9D9D9"/>
          </w:tcPr>
          <w:p w14:paraId="12EC1F3D" w14:textId="0B9610F5" w:rsidR="00AD4061" w:rsidRPr="001C7C2B" w:rsidRDefault="00AD4061" w:rsidP="00897F3D">
            <w:pPr>
              <w:rPr>
                <w:rFonts w:asciiTheme="minorHAnsi" w:hAnsiTheme="minorHAnsi"/>
                <w:b/>
                <w:szCs w:val="24"/>
              </w:rPr>
            </w:pPr>
            <w:r w:rsidRPr="001C7C2B">
              <w:rPr>
                <w:rFonts w:asciiTheme="minorHAnsi" w:hAnsiTheme="minorHAnsi"/>
                <w:szCs w:val="24"/>
              </w:rPr>
              <w:lastRenderedPageBreak/>
              <w:br w:type="page"/>
            </w:r>
            <w:r w:rsidRPr="001C7C2B">
              <w:rPr>
                <w:rFonts w:asciiTheme="minorHAnsi" w:hAnsiTheme="minorHAnsi"/>
                <w:szCs w:val="24"/>
              </w:rPr>
              <w:br w:type="page"/>
            </w:r>
            <w:r w:rsidRPr="001C7C2B">
              <w:rPr>
                <w:rFonts w:asciiTheme="minorHAnsi" w:hAnsiTheme="minorHAnsi"/>
                <w:b/>
                <w:szCs w:val="24"/>
              </w:rPr>
              <w:t xml:space="preserve"> </w:t>
            </w:r>
            <w:r w:rsidR="00B1459A" w:rsidRPr="001C7C2B">
              <w:rPr>
                <w:rFonts w:asciiTheme="minorHAnsi" w:hAnsiTheme="minorHAnsi"/>
                <w:b/>
                <w:szCs w:val="24"/>
              </w:rPr>
              <w:t xml:space="preserve">SECOND </w:t>
            </w:r>
            <w:r w:rsidRPr="001C7C2B">
              <w:rPr>
                <w:rFonts w:asciiTheme="minorHAnsi" w:hAnsiTheme="minorHAnsi"/>
                <w:b/>
                <w:szCs w:val="24"/>
              </w:rPr>
              <w:t>QUARTER</w:t>
            </w:r>
          </w:p>
        </w:tc>
      </w:tr>
      <w:tr w:rsidR="00AD4061" w:rsidRPr="0075214A" w14:paraId="1DC71AA4" w14:textId="77777777" w:rsidTr="00897F3D">
        <w:trPr>
          <w:trHeight w:val="288"/>
        </w:trPr>
        <w:tc>
          <w:tcPr>
            <w:tcW w:w="14976" w:type="dxa"/>
            <w:gridSpan w:val="7"/>
            <w:shd w:val="clear" w:color="auto" w:fill="D9D9D9"/>
          </w:tcPr>
          <w:p w14:paraId="0003685B" w14:textId="33082FDE" w:rsidR="00AD4061" w:rsidRPr="001C7C2B" w:rsidRDefault="00AD4061" w:rsidP="00C53526">
            <w:pPr>
              <w:rPr>
                <w:rFonts w:asciiTheme="minorHAnsi" w:hAnsiTheme="minorHAnsi"/>
                <w:b/>
                <w:szCs w:val="24"/>
              </w:rPr>
            </w:pPr>
            <w:r w:rsidRPr="001C7C2B">
              <w:rPr>
                <w:rFonts w:asciiTheme="minorHAnsi" w:hAnsiTheme="minorHAnsi"/>
                <w:b/>
                <w:szCs w:val="24"/>
              </w:rPr>
              <w:t xml:space="preserve">Unit </w:t>
            </w:r>
            <w:r w:rsidR="00530E77" w:rsidRPr="001C7C2B">
              <w:rPr>
                <w:rFonts w:asciiTheme="minorHAnsi" w:hAnsiTheme="minorHAnsi"/>
                <w:b/>
                <w:szCs w:val="24"/>
              </w:rPr>
              <w:t>6</w:t>
            </w:r>
            <w:r w:rsidRPr="001C7C2B">
              <w:rPr>
                <w:rFonts w:asciiTheme="minorHAnsi" w:hAnsiTheme="minorHAnsi"/>
                <w:b/>
                <w:szCs w:val="24"/>
              </w:rPr>
              <w:t xml:space="preserve">: </w:t>
            </w:r>
            <w:r w:rsidR="00C53526" w:rsidRPr="001C7C2B">
              <w:rPr>
                <w:rFonts w:asciiTheme="minorHAnsi" w:hAnsiTheme="minorHAnsi"/>
                <w:b/>
                <w:szCs w:val="24"/>
              </w:rPr>
              <w:t>Sequence and Series</w:t>
            </w:r>
          </w:p>
        </w:tc>
      </w:tr>
      <w:tr w:rsidR="00AD4061" w:rsidRPr="0075214A" w14:paraId="561B410E" w14:textId="77777777" w:rsidTr="00897F3D">
        <w:trPr>
          <w:trHeight w:val="288"/>
        </w:trPr>
        <w:tc>
          <w:tcPr>
            <w:tcW w:w="1223" w:type="dxa"/>
            <w:shd w:val="clear" w:color="auto" w:fill="D9D9D9"/>
          </w:tcPr>
          <w:p w14:paraId="7A55C62A" w14:textId="77777777" w:rsidR="00AD4061" w:rsidRPr="001C7C2B" w:rsidRDefault="00AD4061" w:rsidP="00897F3D">
            <w:pPr>
              <w:rPr>
                <w:rFonts w:asciiTheme="minorHAnsi" w:hAnsiTheme="minorHAnsi"/>
                <w:b/>
                <w:szCs w:val="24"/>
              </w:rPr>
            </w:pPr>
            <w:r w:rsidRPr="001C7C2B">
              <w:rPr>
                <w:rFonts w:asciiTheme="minorHAnsi" w:hAnsiTheme="minorHAnsi"/>
                <w:b/>
                <w:szCs w:val="24"/>
              </w:rPr>
              <w:t>Learning Goal</w:t>
            </w:r>
          </w:p>
        </w:tc>
        <w:tc>
          <w:tcPr>
            <w:tcW w:w="11808" w:type="dxa"/>
            <w:gridSpan w:val="4"/>
            <w:shd w:val="clear" w:color="auto" w:fill="auto"/>
          </w:tcPr>
          <w:p w14:paraId="47A036F3" w14:textId="45CDF6E1" w:rsidR="00AD4061" w:rsidRPr="001C7C2B" w:rsidRDefault="001C0C20" w:rsidP="00897F3D">
            <w:pPr>
              <w:rPr>
                <w:rFonts w:asciiTheme="minorHAnsi" w:hAnsiTheme="minorHAnsi"/>
                <w:i/>
                <w:szCs w:val="24"/>
              </w:rPr>
            </w:pPr>
            <w:hyperlink r:id="rId148" w:history="1">
              <w:r w:rsidR="004B7A30" w:rsidRPr="003A48D1">
                <w:rPr>
                  <w:rStyle w:val="Hyperlink"/>
                  <w:rFonts w:asciiTheme="minorHAnsi" w:hAnsiTheme="minorHAnsi" w:cs="Arial"/>
                  <w:b/>
                  <w:color w:val="3333FF"/>
                  <w:szCs w:val="24"/>
                </w:rPr>
                <w:t xml:space="preserve">A207: </w:t>
              </w:r>
              <w:r w:rsidR="004B7A30" w:rsidRPr="003A48D1">
                <w:rPr>
                  <w:rStyle w:val="Hyperlink"/>
                  <w:rFonts w:asciiTheme="minorHAnsi" w:hAnsiTheme="minorHAnsi" w:cs="Arial"/>
                  <w:color w:val="3333FF"/>
                  <w:szCs w:val="24"/>
                </w:rPr>
                <w:t>Construct, compare, and interpret exponential and logarithmic models, including building functions that model a relationship from an arithmetic, geometric or recursive sequence or series.</w:t>
              </w:r>
            </w:hyperlink>
          </w:p>
        </w:tc>
        <w:tc>
          <w:tcPr>
            <w:tcW w:w="1367" w:type="dxa"/>
            <w:shd w:val="clear" w:color="auto" w:fill="D9D9D9"/>
          </w:tcPr>
          <w:p w14:paraId="6868E9E8" w14:textId="77777777" w:rsidR="00AD4061" w:rsidRPr="001C7C2B" w:rsidRDefault="00AD4061" w:rsidP="00897F3D">
            <w:pPr>
              <w:rPr>
                <w:rFonts w:asciiTheme="minorHAnsi" w:hAnsiTheme="minorHAnsi"/>
                <w:b/>
                <w:szCs w:val="24"/>
              </w:rPr>
            </w:pPr>
            <w:r w:rsidRPr="001C7C2B">
              <w:rPr>
                <w:rFonts w:asciiTheme="minorHAnsi" w:hAnsiTheme="minorHAnsi"/>
                <w:b/>
                <w:szCs w:val="24"/>
              </w:rPr>
              <w:t>Suggested # of Days</w:t>
            </w:r>
          </w:p>
        </w:tc>
        <w:tc>
          <w:tcPr>
            <w:tcW w:w="578" w:type="dxa"/>
            <w:shd w:val="clear" w:color="auto" w:fill="auto"/>
          </w:tcPr>
          <w:p w14:paraId="1BE25D1F" w14:textId="7EE416AF" w:rsidR="00AD4061" w:rsidRPr="001C7C2B" w:rsidRDefault="000B12D9" w:rsidP="00897F3D">
            <w:pPr>
              <w:rPr>
                <w:rFonts w:asciiTheme="minorHAnsi" w:hAnsiTheme="minorHAnsi"/>
                <w:b/>
                <w:szCs w:val="24"/>
              </w:rPr>
            </w:pPr>
            <w:r w:rsidRPr="001C7C2B">
              <w:rPr>
                <w:rFonts w:asciiTheme="minorHAnsi" w:hAnsiTheme="minorHAnsi"/>
                <w:b/>
                <w:szCs w:val="24"/>
              </w:rPr>
              <w:t>8</w:t>
            </w:r>
          </w:p>
        </w:tc>
      </w:tr>
      <w:tr w:rsidR="00AD4061" w:rsidRPr="0075214A" w14:paraId="3E41F48B" w14:textId="77777777" w:rsidTr="00897F3D">
        <w:tc>
          <w:tcPr>
            <w:tcW w:w="1223" w:type="dxa"/>
            <w:shd w:val="clear" w:color="auto" w:fill="D9D9D9"/>
          </w:tcPr>
          <w:p w14:paraId="6E9BAB45" w14:textId="77777777" w:rsidR="00AD4061" w:rsidRPr="001C7C2B" w:rsidRDefault="00AD4061" w:rsidP="00897F3D">
            <w:pPr>
              <w:rPr>
                <w:rFonts w:asciiTheme="minorHAnsi" w:hAnsiTheme="minorHAnsi"/>
                <w:b/>
                <w:szCs w:val="24"/>
              </w:rPr>
            </w:pPr>
            <w:r w:rsidRPr="001C7C2B">
              <w:rPr>
                <w:rFonts w:asciiTheme="minorHAnsi" w:hAnsiTheme="minorHAnsi"/>
                <w:b/>
                <w:szCs w:val="24"/>
              </w:rPr>
              <w:t>Approx. # of Day(s)</w:t>
            </w:r>
          </w:p>
        </w:tc>
        <w:tc>
          <w:tcPr>
            <w:tcW w:w="1440" w:type="dxa"/>
            <w:shd w:val="clear" w:color="auto" w:fill="D9D9D9"/>
          </w:tcPr>
          <w:p w14:paraId="65067990" w14:textId="77777777" w:rsidR="00AD4061" w:rsidRPr="001C7C2B" w:rsidRDefault="00AD4061" w:rsidP="00897F3D">
            <w:pPr>
              <w:jc w:val="center"/>
              <w:rPr>
                <w:rFonts w:asciiTheme="minorHAnsi" w:hAnsiTheme="minorHAnsi"/>
                <w:b/>
                <w:szCs w:val="24"/>
              </w:rPr>
            </w:pPr>
            <w:r w:rsidRPr="001C7C2B">
              <w:rPr>
                <w:rFonts w:asciiTheme="minorHAnsi" w:hAnsiTheme="minorHAnsi"/>
                <w:b/>
                <w:szCs w:val="24"/>
              </w:rPr>
              <w:t>MAFS</w:t>
            </w:r>
          </w:p>
        </w:tc>
        <w:tc>
          <w:tcPr>
            <w:tcW w:w="5324" w:type="dxa"/>
            <w:shd w:val="clear" w:color="auto" w:fill="D9D9D9"/>
          </w:tcPr>
          <w:p w14:paraId="4472811F" w14:textId="77777777" w:rsidR="00AD4061" w:rsidRPr="001C7C2B" w:rsidRDefault="00AD4061" w:rsidP="00897F3D">
            <w:pPr>
              <w:rPr>
                <w:rFonts w:asciiTheme="minorHAnsi" w:hAnsiTheme="minorHAnsi"/>
                <w:b/>
                <w:szCs w:val="24"/>
              </w:rPr>
            </w:pPr>
            <w:r w:rsidRPr="001C7C2B">
              <w:rPr>
                <w:rFonts w:asciiTheme="minorHAnsi" w:hAnsiTheme="minorHAnsi"/>
                <w:b/>
                <w:szCs w:val="24"/>
              </w:rPr>
              <w:t>Lesson Objective (Instructional Resources)</w:t>
            </w:r>
          </w:p>
        </w:tc>
        <w:tc>
          <w:tcPr>
            <w:tcW w:w="3023" w:type="dxa"/>
            <w:shd w:val="clear" w:color="auto" w:fill="D9D9D9"/>
          </w:tcPr>
          <w:p w14:paraId="77D06D1B" w14:textId="77777777" w:rsidR="00AD4061" w:rsidRPr="001C7C2B" w:rsidRDefault="00AD4061" w:rsidP="00897F3D">
            <w:pPr>
              <w:rPr>
                <w:rFonts w:asciiTheme="minorHAnsi" w:hAnsiTheme="minorHAnsi"/>
                <w:b/>
                <w:szCs w:val="24"/>
              </w:rPr>
            </w:pPr>
            <w:r w:rsidRPr="001C7C2B">
              <w:rPr>
                <w:rFonts w:asciiTheme="minorHAnsi" w:hAnsiTheme="minorHAnsi"/>
                <w:b/>
                <w:szCs w:val="24"/>
              </w:rPr>
              <w:t>Suggested Assignments/Assessments</w:t>
            </w:r>
          </w:p>
        </w:tc>
        <w:tc>
          <w:tcPr>
            <w:tcW w:w="3966" w:type="dxa"/>
            <w:gridSpan w:val="3"/>
            <w:shd w:val="clear" w:color="auto" w:fill="D9D9D9"/>
          </w:tcPr>
          <w:p w14:paraId="11F6A5C3" w14:textId="77777777" w:rsidR="00AD4061" w:rsidRPr="001C7C2B" w:rsidRDefault="00AD4061" w:rsidP="00897F3D">
            <w:pPr>
              <w:rPr>
                <w:rFonts w:asciiTheme="minorHAnsi" w:hAnsiTheme="minorHAnsi"/>
                <w:b/>
                <w:szCs w:val="24"/>
              </w:rPr>
            </w:pPr>
            <w:r w:rsidRPr="001C7C2B">
              <w:rPr>
                <w:rFonts w:asciiTheme="minorHAnsi" w:hAnsiTheme="minorHAnsi"/>
                <w:b/>
                <w:szCs w:val="24"/>
              </w:rPr>
              <w:t>Ancillary Materials</w:t>
            </w:r>
          </w:p>
        </w:tc>
      </w:tr>
      <w:tr w:rsidR="004E5451" w:rsidRPr="0075214A" w14:paraId="14BA2179" w14:textId="77777777" w:rsidTr="00897F3D">
        <w:trPr>
          <w:trHeight w:val="432"/>
        </w:trPr>
        <w:tc>
          <w:tcPr>
            <w:tcW w:w="1223" w:type="dxa"/>
            <w:shd w:val="clear" w:color="auto" w:fill="auto"/>
          </w:tcPr>
          <w:p w14:paraId="034F5603" w14:textId="072F9C4E"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tcPr>
          <w:p w14:paraId="0FE59219" w14:textId="77777777" w:rsidR="004E5451" w:rsidRPr="003A48D1" w:rsidRDefault="001C0C20" w:rsidP="004E5451">
            <w:pPr>
              <w:rPr>
                <w:rFonts w:asciiTheme="minorHAnsi" w:eastAsia="Times New Roman" w:hAnsiTheme="minorHAnsi" w:cs="Times New Roman"/>
                <w:color w:val="3333FF"/>
                <w:szCs w:val="24"/>
              </w:rPr>
            </w:pPr>
            <w:hyperlink r:id="rId149" w:history="1">
              <w:r w:rsidR="004E5451" w:rsidRPr="003A48D1">
                <w:rPr>
                  <w:rFonts w:asciiTheme="minorHAnsi" w:eastAsia="Times New Roman" w:hAnsiTheme="minorHAnsi" w:cs="Times New Roman"/>
                  <w:color w:val="3333FF"/>
                  <w:szCs w:val="24"/>
                  <w:u w:val="single"/>
                </w:rPr>
                <w:t>F-BF.1.1</w:t>
              </w:r>
            </w:hyperlink>
          </w:p>
          <w:p w14:paraId="15A35894" w14:textId="49952EA7" w:rsidR="004E5451" w:rsidRPr="003A48D1" w:rsidRDefault="001C0C20" w:rsidP="004E5451">
            <w:pPr>
              <w:rPr>
                <w:rFonts w:asciiTheme="minorHAnsi" w:eastAsia="Times New Roman" w:hAnsiTheme="minorHAnsi" w:cs="Times New Roman"/>
                <w:color w:val="3333FF"/>
                <w:szCs w:val="24"/>
              </w:rPr>
            </w:pPr>
            <w:hyperlink r:id="rId150" w:history="1">
              <w:r w:rsidR="004E5451" w:rsidRPr="003A48D1">
                <w:rPr>
                  <w:rStyle w:val="Hyperlink"/>
                  <w:rFonts w:asciiTheme="minorHAnsi" w:eastAsia="Times New Roman" w:hAnsiTheme="minorHAnsi" w:cs="Times New Roman"/>
                  <w:color w:val="3333FF"/>
                  <w:szCs w:val="24"/>
                </w:rPr>
                <w:t>F-BF.1.2</w:t>
              </w:r>
            </w:hyperlink>
          </w:p>
        </w:tc>
        <w:tc>
          <w:tcPr>
            <w:tcW w:w="5324" w:type="dxa"/>
            <w:shd w:val="clear" w:color="auto" w:fill="auto"/>
          </w:tcPr>
          <w:p w14:paraId="3689F50B" w14:textId="115AAA64" w:rsidR="004E5451" w:rsidRPr="001C7C2B" w:rsidRDefault="004E5451" w:rsidP="004E5451">
            <w:pPr>
              <w:rPr>
                <w:rFonts w:asciiTheme="minorHAnsi" w:hAnsiTheme="minorHAnsi"/>
                <w:szCs w:val="24"/>
              </w:rPr>
            </w:pPr>
            <w:r w:rsidRPr="001C7C2B">
              <w:rPr>
                <w:rFonts w:asciiTheme="minorHAnsi" w:hAnsiTheme="minorHAnsi"/>
                <w:szCs w:val="24"/>
              </w:rPr>
              <w:t>9.2: Arithmetic Sequences</w:t>
            </w:r>
          </w:p>
        </w:tc>
        <w:tc>
          <w:tcPr>
            <w:tcW w:w="3023" w:type="dxa"/>
            <w:shd w:val="clear" w:color="auto" w:fill="auto"/>
            <w:vAlign w:val="center"/>
          </w:tcPr>
          <w:p w14:paraId="658A7837" w14:textId="6D21EEB5" w:rsidR="004E5451" w:rsidRPr="001C7C2B" w:rsidRDefault="004E5451" w:rsidP="004E5451">
            <w:pPr>
              <w:rPr>
                <w:rFonts w:asciiTheme="minorHAnsi" w:hAnsiTheme="minorHAnsi"/>
                <w:szCs w:val="24"/>
              </w:rPr>
            </w:pPr>
            <w:r w:rsidRPr="001C7C2B">
              <w:rPr>
                <w:rFonts w:asciiTheme="minorHAnsi" w:hAnsiTheme="minorHAnsi"/>
                <w:szCs w:val="24"/>
              </w:rPr>
              <w:t>Pg. 596 - #27, 34, 41</w:t>
            </w:r>
          </w:p>
        </w:tc>
        <w:tc>
          <w:tcPr>
            <w:tcW w:w="3966" w:type="dxa"/>
            <w:gridSpan w:val="3"/>
            <w:shd w:val="clear" w:color="auto" w:fill="auto"/>
          </w:tcPr>
          <w:p w14:paraId="0C32D24A" w14:textId="77777777" w:rsidR="004E5451" w:rsidRPr="001C7C2B" w:rsidRDefault="004E5451" w:rsidP="004E5451">
            <w:pPr>
              <w:jc w:val="both"/>
              <w:rPr>
                <w:rFonts w:asciiTheme="minorHAnsi" w:hAnsiTheme="minorHAnsi"/>
                <w:szCs w:val="24"/>
              </w:rPr>
            </w:pPr>
          </w:p>
        </w:tc>
      </w:tr>
      <w:tr w:rsidR="004E5451" w:rsidRPr="0075214A" w14:paraId="698AE000" w14:textId="77777777" w:rsidTr="00897F3D">
        <w:trPr>
          <w:trHeight w:val="432"/>
        </w:trPr>
        <w:tc>
          <w:tcPr>
            <w:tcW w:w="1223" w:type="dxa"/>
            <w:shd w:val="clear" w:color="auto" w:fill="auto"/>
          </w:tcPr>
          <w:p w14:paraId="43A2E876" w14:textId="5C82C607"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tcPr>
          <w:p w14:paraId="2EFC0619" w14:textId="54838400" w:rsidR="004E5451" w:rsidRPr="003A48D1" w:rsidRDefault="001C0C20" w:rsidP="004E5451">
            <w:pPr>
              <w:rPr>
                <w:rFonts w:asciiTheme="minorHAnsi" w:eastAsia="Times New Roman" w:hAnsiTheme="minorHAnsi" w:cs="Times New Roman"/>
                <w:color w:val="3333FF"/>
                <w:szCs w:val="24"/>
              </w:rPr>
            </w:pPr>
            <w:hyperlink r:id="rId151" w:history="1">
              <w:r w:rsidR="004E5451" w:rsidRPr="003A48D1">
                <w:rPr>
                  <w:rFonts w:asciiTheme="minorHAnsi" w:eastAsia="Times New Roman" w:hAnsiTheme="minorHAnsi" w:cs="Times New Roman"/>
                  <w:color w:val="3333FF"/>
                  <w:szCs w:val="24"/>
                  <w:u w:val="single"/>
                </w:rPr>
                <w:t>F-BF.1.1</w:t>
              </w:r>
            </w:hyperlink>
          </w:p>
          <w:p w14:paraId="6AD8317B" w14:textId="77777777" w:rsidR="004E5451" w:rsidRPr="003A48D1" w:rsidRDefault="001C0C20" w:rsidP="004E5451">
            <w:pPr>
              <w:rPr>
                <w:rFonts w:asciiTheme="minorHAnsi" w:eastAsia="Times New Roman" w:hAnsiTheme="minorHAnsi" w:cs="Times New Roman"/>
                <w:color w:val="3333FF"/>
                <w:szCs w:val="24"/>
              </w:rPr>
            </w:pPr>
            <w:hyperlink r:id="rId152" w:history="1">
              <w:r w:rsidR="004E5451" w:rsidRPr="003A48D1">
                <w:rPr>
                  <w:rStyle w:val="Hyperlink"/>
                  <w:rFonts w:asciiTheme="minorHAnsi" w:eastAsia="Times New Roman" w:hAnsiTheme="minorHAnsi" w:cs="Times New Roman"/>
                  <w:color w:val="3333FF"/>
                  <w:szCs w:val="24"/>
                </w:rPr>
                <w:t>F-BF.1.2</w:t>
              </w:r>
            </w:hyperlink>
          </w:p>
          <w:p w14:paraId="2D4317C1" w14:textId="77777777" w:rsidR="004E5451" w:rsidRPr="003A48D1" w:rsidRDefault="001C0C20" w:rsidP="004E5451">
            <w:pPr>
              <w:rPr>
                <w:rFonts w:asciiTheme="minorHAnsi" w:eastAsia="Times New Roman" w:hAnsiTheme="minorHAnsi" w:cs="Times New Roman"/>
                <w:color w:val="3333FF"/>
                <w:szCs w:val="24"/>
              </w:rPr>
            </w:pPr>
            <w:hyperlink r:id="rId153" w:history="1">
              <w:r w:rsidR="004E5451" w:rsidRPr="003A48D1">
                <w:rPr>
                  <w:rFonts w:asciiTheme="minorHAnsi" w:eastAsia="Times New Roman" w:hAnsiTheme="minorHAnsi" w:cs="Times New Roman"/>
                  <w:color w:val="3333FF"/>
                  <w:szCs w:val="24"/>
                  <w:u w:val="single"/>
                </w:rPr>
                <w:t>A-SSE.1.1</w:t>
              </w:r>
            </w:hyperlink>
          </w:p>
          <w:p w14:paraId="5BBCD7F9" w14:textId="6386CD60" w:rsidR="004E5451" w:rsidRPr="003A48D1" w:rsidRDefault="001C0C20" w:rsidP="004E5451">
            <w:pPr>
              <w:rPr>
                <w:rFonts w:asciiTheme="minorHAnsi" w:hAnsiTheme="minorHAnsi" w:cs="Times New Roman"/>
                <w:color w:val="3333FF"/>
                <w:szCs w:val="24"/>
              </w:rPr>
            </w:pPr>
            <w:hyperlink r:id="rId154" w:history="1">
              <w:r w:rsidR="004E5451" w:rsidRPr="003A48D1">
                <w:rPr>
                  <w:rFonts w:asciiTheme="minorHAnsi" w:eastAsia="Times New Roman" w:hAnsiTheme="minorHAnsi" w:cs="Times New Roman"/>
                  <w:color w:val="3333FF"/>
                  <w:szCs w:val="24"/>
                  <w:u w:val="single"/>
                </w:rPr>
                <w:t>A-SSE.2.3</w:t>
              </w:r>
            </w:hyperlink>
          </w:p>
        </w:tc>
        <w:tc>
          <w:tcPr>
            <w:tcW w:w="5324" w:type="dxa"/>
            <w:shd w:val="clear" w:color="auto" w:fill="auto"/>
          </w:tcPr>
          <w:p w14:paraId="76B654E1" w14:textId="5E4778EC" w:rsidR="004E5451" w:rsidRPr="001C7C2B" w:rsidRDefault="004E5451" w:rsidP="004E5451">
            <w:pPr>
              <w:rPr>
                <w:rFonts w:asciiTheme="minorHAnsi" w:hAnsiTheme="minorHAnsi"/>
                <w:szCs w:val="24"/>
              </w:rPr>
            </w:pPr>
            <w:r w:rsidRPr="001C7C2B">
              <w:rPr>
                <w:rFonts w:asciiTheme="minorHAnsi" w:hAnsiTheme="minorHAnsi"/>
                <w:szCs w:val="24"/>
              </w:rPr>
              <w:t>9.3: Geometric Sequences</w:t>
            </w:r>
          </w:p>
        </w:tc>
        <w:tc>
          <w:tcPr>
            <w:tcW w:w="3023" w:type="dxa"/>
            <w:shd w:val="clear" w:color="auto" w:fill="auto"/>
          </w:tcPr>
          <w:p w14:paraId="4BE32B62" w14:textId="49CF90A3" w:rsidR="004E5451" w:rsidRPr="001C7C2B" w:rsidRDefault="004E5451" w:rsidP="004E5451">
            <w:pPr>
              <w:rPr>
                <w:rFonts w:asciiTheme="minorHAnsi" w:hAnsiTheme="minorHAnsi"/>
                <w:szCs w:val="24"/>
              </w:rPr>
            </w:pPr>
            <w:r w:rsidRPr="001C7C2B">
              <w:rPr>
                <w:rFonts w:asciiTheme="minorHAnsi" w:hAnsiTheme="minorHAnsi"/>
                <w:szCs w:val="24"/>
              </w:rPr>
              <w:t>Pg. 604 - #17, 38</w:t>
            </w:r>
          </w:p>
        </w:tc>
        <w:tc>
          <w:tcPr>
            <w:tcW w:w="3966" w:type="dxa"/>
            <w:gridSpan w:val="3"/>
            <w:shd w:val="clear" w:color="auto" w:fill="auto"/>
          </w:tcPr>
          <w:p w14:paraId="65041AF4" w14:textId="77777777" w:rsidR="004E5451" w:rsidRPr="001C7C2B" w:rsidRDefault="004E5451" w:rsidP="004E5451">
            <w:pPr>
              <w:jc w:val="both"/>
              <w:rPr>
                <w:rFonts w:asciiTheme="minorHAnsi" w:hAnsiTheme="minorHAnsi"/>
                <w:szCs w:val="24"/>
              </w:rPr>
            </w:pPr>
          </w:p>
        </w:tc>
      </w:tr>
      <w:tr w:rsidR="004E5451" w:rsidRPr="0075214A" w14:paraId="76428741" w14:textId="77777777" w:rsidTr="00897F3D">
        <w:trPr>
          <w:trHeight w:val="432"/>
        </w:trPr>
        <w:tc>
          <w:tcPr>
            <w:tcW w:w="1223" w:type="dxa"/>
            <w:shd w:val="clear" w:color="auto" w:fill="auto"/>
          </w:tcPr>
          <w:p w14:paraId="0FC04648" w14:textId="3FF59FC7"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tcPr>
          <w:p w14:paraId="7850E54B" w14:textId="77777777" w:rsidR="004E5451" w:rsidRPr="003A48D1" w:rsidRDefault="001C0C20" w:rsidP="004E5451">
            <w:pPr>
              <w:rPr>
                <w:rFonts w:asciiTheme="minorHAnsi" w:eastAsia="Times New Roman" w:hAnsiTheme="minorHAnsi" w:cs="Times New Roman"/>
                <w:color w:val="3333FF"/>
                <w:szCs w:val="24"/>
              </w:rPr>
            </w:pPr>
            <w:hyperlink r:id="rId155" w:history="1">
              <w:r w:rsidR="004E5451" w:rsidRPr="003A48D1">
                <w:rPr>
                  <w:rStyle w:val="Hyperlink"/>
                  <w:rFonts w:asciiTheme="minorHAnsi" w:eastAsia="Times New Roman" w:hAnsiTheme="minorHAnsi" w:cs="Times New Roman"/>
                  <w:color w:val="3333FF"/>
                  <w:szCs w:val="24"/>
                </w:rPr>
                <w:t>A-SSE.2.4</w:t>
              </w:r>
            </w:hyperlink>
          </w:p>
          <w:p w14:paraId="5E54E94F" w14:textId="17FC3E9D" w:rsidR="004E5451" w:rsidRPr="003A48D1" w:rsidRDefault="001C0C20" w:rsidP="004E5451">
            <w:pPr>
              <w:rPr>
                <w:rFonts w:asciiTheme="minorHAnsi" w:hAnsiTheme="minorHAnsi" w:cs="Times New Roman"/>
                <w:color w:val="3333FF"/>
                <w:szCs w:val="24"/>
              </w:rPr>
            </w:pPr>
            <w:hyperlink r:id="rId156" w:history="1">
              <w:r w:rsidR="004E5451" w:rsidRPr="003A48D1">
                <w:rPr>
                  <w:rFonts w:asciiTheme="minorHAnsi" w:eastAsia="Times New Roman" w:hAnsiTheme="minorHAnsi" w:cs="Times New Roman"/>
                  <w:color w:val="3333FF"/>
                  <w:szCs w:val="24"/>
                  <w:u w:val="single"/>
                </w:rPr>
                <w:t>A-SSE.1.1</w:t>
              </w:r>
            </w:hyperlink>
          </w:p>
        </w:tc>
        <w:tc>
          <w:tcPr>
            <w:tcW w:w="5324" w:type="dxa"/>
            <w:shd w:val="clear" w:color="auto" w:fill="auto"/>
          </w:tcPr>
          <w:p w14:paraId="5637E637" w14:textId="77777777" w:rsidR="004E5451" w:rsidRPr="001C7C2B" w:rsidRDefault="004E5451" w:rsidP="004E5451">
            <w:pPr>
              <w:rPr>
                <w:rFonts w:asciiTheme="minorHAnsi" w:hAnsiTheme="minorHAnsi"/>
                <w:szCs w:val="24"/>
              </w:rPr>
            </w:pPr>
            <w:r w:rsidRPr="001C7C2B">
              <w:rPr>
                <w:rFonts w:asciiTheme="minorHAnsi" w:hAnsiTheme="minorHAnsi"/>
                <w:szCs w:val="24"/>
              </w:rPr>
              <w:t>9.5: Geometric Series (To address the standard, ensure that students are also able to derive the formula for a finite geometric series).</w:t>
            </w:r>
          </w:p>
          <w:p w14:paraId="7A875B87" w14:textId="3987C2E4" w:rsidR="004E5451" w:rsidRPr="001C7C2B" w:rsidRDefault="004E5451" w:rsidP="004E5451">
            <w:pPr>
              <w:rPr>
                <w:rFonts w:asciiTheme="minorHAnsi" w:hAnsiTheme="minorHAnsi"/>
                <w:szCs w:val="24"/>
              </w:rPr>
            </w:pPr>
            <w:r w:rsidRPr="001C7C2B">
              <w:rPr>
                <w:rFonts w:asciiTheme="minorHAnsi" w:hAnsiTheme="minorHAnsi"/>
                <w:b/>
                <w:szCs w:val="24"/>
              </w:rPr>
              <w:t>OMIT infinite series</w:t>
            </w:r>
          </w:p>
        </w:tc>
        <w:tc>
          <w:tcPr>
            <w:tcW w:w="3023" w:type="dxa"/>
            <w:shd w:val="clear" w:color="auto" w:fill="auto"/>
          </w:tcPr>
          <w:p w14:paraId="35CF5676" w14:textId="3AEC92DC" w:rsidR="004E5451" w:rsidRPr="001C7C2B" w:rsidRDefault="004E5451" w:rsidP="004E5451">
            <w:pPr>
              <w:rPr>
                <w:rFonts w:asciiTheme="minorHAnsi" w:hAnsiTheme="minorHAnsi"/>
                <w:szCs w:val="24"/>
              </w:rPr>
            </w:pPr>
            <w:r w:rsidRPr="001C7C2B">
              <w:rPr>
                <w:rFonts w:asciiTheme="minorHAnsi" w:hAnsiTheme="minorHAnsi"/>
                <w:szCs w:val="24"/>
              </w:rPr>
              <w:t>Pg. 619 - #13, 35</w:t>
            </w:r>
          </w:p>
        </w:tc>
        <w:tc>
          <w:tcPr>
            <w:tcW w:w="3966" w:type="dxa"/>
            <w:gridSpan w:val="3"/>
            <w:shd w:val="clear" w:color="auto" w:fill="auto"/>
          </w:tcPr>
          <w:p w14:paraId="36988882" w14:textId="77777777" w:rsidR="004E5451" w:rsidRPr="001C7C2B" w:rsidRDefault="004E5451" w:rsidP="004E5451">
            <w:pPr>
              <w:jc w:val="both"/>
              <w:rPr>
                <w:rFonts w:asciiTheme="minorHAnsi" w:hAnsiTheme="minorHAnsi"/>
                <w:szCs w:val="24"/>
              </w:rPr>
            </w:pPr>
            <w:r w:rsidRPr="001C7C2B">
              <w:rPr>
                <w:rFonts w:asciiTheme="minorHAnsi" w:hAnsiTheme="minorHAnsi"/>
                <w:szCs w:val="24"/>
              </w:rPr>
              <w:t>To derive the formula for a finite geometric series.</w:t>
            </w:r>
          </w:p>
          <w:p w14:paraId="32695FF0" w14:textId="77777777" w:rsidR="004E5451" w:rsidRPr="001C7C2B" w:rsidRDefault="004E5451" w:rsidP="004E5451">
            <w:pPr>
              <w:jc w:val="both"/>
              <w:rPr>
                <w:rFonts w:asciiTheme="minorHAnsi" w:hAnsiTheme="minorHAnsi"/>
                <w:szCs w:val="24"/>
                <w:highlight w:val="yellow"/>
              </w:rPr>
            </w:pPr>
          </w:p>
          <w:p w14:paraId="6E34AFA0" w14:textId="4596724C" w:rsidR="004E5451" w:rsidRPr="001C7C2B" w:rsidRDefault="001C0C20" w:rsidP="004E5451">
            <w:pPr>
              <w:jc w:val="both"/>
              <w:rPr>
                <w:rFonts w:asciiTheme="minorHAnsi" w:hAnsiTheme="minorHAnsi"/>
                <w:szCs w:val="24"/>
                <w:highlight w:val="yellow"/>
              </w:rPr>
            </w:pPr>
            <w:hyperlink r:id="rId157" w:history="1">
              <w:r w:rsidR="00613ABE" w:rsidRPr="001C7C2B">
                <w:rPr>
                  <w:rStyle w:val="Hyperlink"/>
                  <w:rFonts w:asciiTheme="minorHAnsi" w:hAnsiTheme="minorHAnsi"/>
                  <w:color w:val="3333FF"/>
                  <w:szCs w:val="24"/>
                </w:rPr>
                <w:t>http://www.mathalino.com/reviewer/derivation-of-formulas/sum-of-finite-and-infinite-geometric-progression</w:t>
              </w:r>
            </w:hyperlink>
          </w:p>
        </w:tc>
      </w:tr>
      <w:tr w:rsidR="004E5451" w:rsidRPr="0075214A" w14:paraId="50F3F652" w14:textId="77777777" w:rsidTr="00897F3D">
        <w:trPr>
          <w:trHeight w:val="432"/>
        </w:trPr>
        <w:tc>
          <w:tcPr>
            <w:tcW w:w="1223" w:type="dxa"/>
            <w:shd w:val="clear" w:color="auto" w:fill="auto"/>
          </w:tcPr>
          <w:p w14:paraId="714BCBCF" w14:textId="14B9AE88" w:rsidR="004E5451" w:rsidRPr="001C7C2B" w:rsidRDefault="004E5451" w:rsidP="004E5451">
            <w:pPr>
              <w:rPr>
                <w:rFonts w:asciiTheme="minorHAnsi" w:hAnsiTheme="minorHAnsi"/>
                <w:szCs w:val="24"/>
              </w:rPr>
            </w:pPr>
            <w:r w:rsidRPr="001C7C2B">
              <w:rPr>
                <w:rFonts w:asciiTheme="minorHAnsi" w:hAnsiTheme="minorHAnsi"/>
                <w:szCs w:val="24"/>
              </w:rPr>
              <w:t>2</w:t>
            </w:r>
          </w:p>
        </w:tc>
        <w:tc>
          <w:tcPr>
            <w:tcW w:w="1440" w:type="dxa"/>
          </w:tcPr>
          <w:p w14:paraId="03D6C681" w14:textId="77777777" w:rsidR="004E5451" w:rsidRPr="001C7C2B" w:rsidRDefault="004E5451" w:rsidP="004E5451">
            <w:pPr>
              <w:rPr>
                <w:rFonts w:asciiTheme="minorHAnsi" w:hAnsiTheme="minorHAnsi"/>
                <w:szCs w:val="24"/>
              </w:rPr>
            </w:pPr>
          </w:p>
        </w:tc>
        <w:tc>
          <w:tcPr>
            <w:tcW w:w="5324" w:type="dxa"/>
            <w:shd w:val="clear" w:color="auto" w:fill="auto"/>
          </w:tcPr>
          <w:p w14:paraId="6189F18B" w14:textId="19F9706C" w:rsidR="004E5451" w:rsidRPr="001C7C2B" w:rsidRDefault="004E5451" w:rsidP="004E5451">
            <w:pPr>
              <w:rPr>
                <w:rFonts w:asciiTheme="minorHAnsi" w:hAnsiTheme="minorHAnsi"/>
                <w:szCs w:val="24"/>
              </w:rPr>
            </w:pPr>
            <w:r w:rsidRPr="001C7C2B">
              <w:rPr>
                <w:rFonts w:asciiTheme="minorHAnsi" w:hAnsiTheme="minorHAnsi"/>
                <w:szCs w:val="24"/>
              </w:rPr>
              <w:t>Review and Assessment</w:t>
            </w:r>
          </w:p>
        </w:tc>
        <w:tc>
          <w:tcPr>
            <w:tcW w:w="3023" w:type="dxa"/>
            <w:shd w:val="clear" w:color="auto" w:fill="auto"/>
          </w:tcPr>
          <w:p w14:paraId="0404418F" w14:textId="77777777" w:rsidR="004E5451" w:rsidRPr="001C7C2B" w:rsidRDefault="004E5451" w:rsidP="004E5451">
            <w:pPr>
              <w:rPr>
                <w:rFonts w:asciiTheme="minorHAnsi" w:hAnsiTheme="minorHAnsi"/>
                <w:szCs w:val="24"/>
              </w:rPr>
            </w:pPr>
          </w:p>
        </w:tc>
        <w:tc>
          <w:tcPr>
            <w:tcW w:w="3966" w:type="dxa"/>
            <w:gridSpan w:val="3"/>
            <w:shd w:val="clear" w:color="auto" w:fill="auto"/>
          </w:tcPr>
          <w:p w14:paraId="3253B92E" w14:textId="77777777" w:rsidR="004E5451" w:rsidRPr="001C7C2B" w:rsidRDefault="004E5451" w:rsidP="004E5451">
            <w:pPr>
              <w:jc w:val="both"/>
              <w:rPr>
                <w:rFonts w:asciiTheme="minorHAnsi" w:hAnsiTheme="minorHAnsi"/>
                <w:szCs w:val="24"/>
              </w:rPr>
            </w:pPr>
          </w:p>
        </w:tc>
      </w:tr>
    </w:tbl>
    <w:p w14:paraId="4360DD69" w14:textId="77777777" w:rsidR="00AD4061" w:rsidRDefault="00AD4061"/>
    <w:p w14:paraId="7E25FAFC" w14:textId="77777777" w:rsidR="00AD4061" w:rsidRDefault="00AD4061">
      <w:r>
        <w:br w:type="page"/>
      </w:r>
    </w:p>
    <w:tbl>
      <w:tblPr>
        <w:tblStyle w:val="TableGrid"/>
        <w:tblW w:w="15208" w:type="dxa"/>
        <w:tblInd w:w="-455" w:type="dxa"/>
        <w:tblLayout w:type="fixed"/>
        <w:tblCellMar>
          <w:left w:w="115" w:type="dxa"/>
          <w:right w:w="115" w:type="dxa"/>
        </w:tblCellMar>
        <w:tblLook w:val="04A0" w:firstRow="1" w:lastRow="0" w:firstColumn="1" w:lastColumn="0" w:noHBand="0" w:noVBand="1"/>
      </w:tblPr>
      <w:tblGrid>
        <w:gridCol w:w="990"/>
        <w:gridCol w:w="1962"/>
        <w:gridCol w:w="2780"/>
        <w:gridCol w:w="1569"/>
        <w:gridCol w:w="3275"/>
        <w:gridCol w:w="1908"/>
        <w:gridCol w:w="1826"/>
        <w:gridCol w:w="898"/>
      </w:tblGrid>
      <w:tr w:rsidR="00C37219" w14:paraId="7F8E2DBD" w14:textId="77777777" w:rsidTr="00B16CFF">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1E034C2D" w14:textId="292DBBB9" w:rsidR="00C37219" w:rsidRPr="001C7C2B" w:rsidRDefault="00C37219" w:rsidP="00C37219">
            <w:pPr>
              <w:rPr>
                <w:rFonts w:ascii="Arial" w:hAnsi="Arial" w:cs="Arial"/>
                <w:b/>
                <w:szCs w:val="24"/>
              </w:rPr>
            </w:pPr>
            <w:r w:rsidRPr="001C7C2B">
              <w:rPr>
                <w:rFonts w:ascii="Arial" w:hAnsi="Arial" w:cs="Arial"/>
                <w:b/>
                <w:szCs w:val="24"/>
              </w:rPr>
              <w:lastRenderedPageBreak/>
              <w:t>Unit 7:    Exponential Functions and Equations</w:t>
            </w:r>
          </w:p>
        </w:tc>
      </w:tr>
      <w:tr w:rsidR="00AD4061" w14:paraId="5E63E026" w14:textId="77777777" w:rsidTr="001C7C2B">
        <w:trPr>
          <w:trHeight w:val="305"/>
        </w:trPr>
        <w:tc>
          <w:tcPr>
            <w:tcW w:w="990" w:type="dxa"/>
            <w:tcBorders>
              <w:top w:val="single" w:sz="4" w:space="0" w:color="auto"/>
              <w:left w:val="single" w:sz="4" w:space="0" w:color="auto"/>
              <w:bottom w:val="single" w:sz="4" w:space="0" w:color="auto"/>
              <w:right w:val="single" w:sz="4" w:space="0" w:color="auto"/>
            </w:tcBorders>
            <w:hideMark/>
          </w:tcPr>
          <w:p w14:paraId="0C7DB23C" w14:textId="77777777" w:rsidR="00AD4061" w:rsidRPr="005274D3" w:rsidRDefault="00AD4061" w:rsidP="00897F3D">
            <w:pPr>
              <w:jc w:val="center"/>
              <w:rPr>
                <w:rFonts w:ascii="Arial" w:hAnsi="Arial" w:cs="Arial"/>
                <w:b/>
                <w:szCs w:val="24"/>
              </w:rPr>
            </w:pPr>
            <w:r w:rsidRPr="005274D3">
              <w:rPr>
                <w:rFonts w:ascii="Arial" w:hAnsi="Arial" w:cs="Arial"/>
                <w:b/>
                <w:szCs w:val="24"/>
              </w:rPr>
              <w:t>Code</w:t>
            </w:r>
          </w:p>
        </w:tc>
        <w:tc>
          <w:tcPr>
            <w:tcW w:w="13320" w:type="dxa"/>
            <w:gridSpan w:val="6"/>
            <w:tcBorders>
              <w:top w:val="single" w:sz="4" w:space="0" w:color="auto"/>
              <w:left w:val="single" w:sz="4" w:space="0" w:color="auto"/>
              <w:bottom w:val="single" w:sz="4" w:space="0" w:color="auto"/>
              <w:right w:val="single" w:sz="4" w:space="0" w:color="auto"/>
            </w:tcBorders>
            <w:hideMark/>
          </w:tcPr>
          <w:p w14:paraId="4D2B63F7" w14:textId="77777777" w:rsidR="00AD4061" w:rsidRPr="005274D3" w:rsidRDefault="00AD4061" w:rsidP="00897F3D">
            <w:pPr>
              <w:jc w:val="center"/>
              <w:rPr>
                <w:rFonts w:ascii="Arial" w:hAnsi="Arial" w:cs="Arial"/>
                <w:b/>
                <w:szCs w:val="24"/>
              </w:rPr>
            </w:pPr>
            <w:r w:rsidRPr="005274D3">
              <w:rPr>
                <w:rFonts w:ascii="Arial" w:hAnsi="Arial" w:cs="Arial"/>
                <w:b/>
                <w:szCs w:val="24"/>
              </w:rPr>
              <w:t>Mathematics Florida Standard</w:t>
            </w:r>
          </w:p>
        </w:tc>
        <w:tc>
          <w:tcPr>
            <w:tcW w:w="898" w:type="dxa"/>
            <w:tcBorders>
              <w:top w:val="single" w:sz="4" w:space="0" w:color="auto"/>
              <w:left w:val="single" w:sz="4" w:space="0" w:color="auto"/>
              <w:bottom w:val="single" w:sz="4" w:space="0" w:color="auto"/>
              <w:right w:val="single" w:sz="4" w:space="0" w:color="auto"/>
            </w:tcBorders>
            <w:hideMark/>
          </w:tcPr>
          <w:p w14:paraId="14A6CF1A" w14:textId="77777777" w:rsidR="00AD4061" w:rsidRPr="005274D3" w:rsidRDefault="00AD4061" w:rsidP="00897F3D">
            <w:pPr>
              <w:jc w:val="center"/>
              <w:rPr>
                <w:rFonts w:ascii="Arial" w:hAnsi="Arial" w:cs="Arial"/>
                <w:b/>
                <w:szCs w:val="24"/>
              </w:rPr>
            </w:pPr>
            <w:r w:rsidRPr="005274D3">
              <w:rPr>
                <w:rFonts w:ascii="Arial" w:hAnsi="Arial" w:cs="Arial"/>
                <w:b/>
                <w:szCs w:val="24"/>
              </w:rPr>
              <w:t>SMP</w:t>
            </w:r>
          </w:p>
        </w:tc>
      </w:tr>
      <w:tr w:rsidR="00AD4061" w14:paraId="2A428B28" w14:textId="77777777" w:rsidTr="001C7C2B">
        <w:trPr>
          <w:trHeight w:val="20"/>
        </w:trPr>
        <w:tc>
          <w:tcPr>
            <w:tcW w:w="990" w:type="dxa"/>
            <w:tcBorders>
              <w:top w:val="nil"/>
              <w:left w:val="single" w:sz="4" w:space="0" w:color="auto"/>
              <w:bottom w:val="single" w:sz="4" w:space="0" w:color="auto"/>
              <w:right w:val="single" w:sz="4" w:space="0" w:color="auto"/>
            </w:tcBorders>
          </w:tcPr>
          <w:p w14:paraId="1B6D50D0" w14:textId="77777777" w:rsidR="00AA2E04" w:rsidRPr="003A48D1" w:rsidRDefault="001C0C20" w:rsidP="00AA2E04">
            <w:pPr>
              <w:rPr>
                <w:rFonts w:ascii="Arial Narrow" w:eastAsia="Times New Roman" w:hAnsi="Arial Narrow" w:cs="Times New Roman"/>
                <w:color w:val="3333FF"/>
                <w:sz w:val="18"/>
                <w:szCs w:val="18"/>
              </w:rPr>
            </w:pPr>
            <w:hyperlink r:id="rId158" w:history="1">
              <w:r w:rsidR="00AA2E04" w:rsidRPr="003A48D1">
                <w:rPr>
                  <w:rFonts w:ascii="Arial Narrow" w:eastAsia="Times New Roman" w:hAnsi="Arial Narrow" w:cs="Times New Roman"/>
                  <w:color w:val="3333FF"/>
                  <w:sz w:val="18"/>
                  <w:szCs w:val="18"/>
                  <w:u w:val="single"/>
                </w:rPr>
                <w:t>A-SSE.1.1</w:t>
              </w:r>
            </w:hyperlink>
          </w:p>
          <w:p w14:paraId="328224A9" w14:textId="77777777" w:rsidR="00AD4061" w:rsidRPr="003A48D1" w:rsidRDefault="00AD4061" w:rsidP="00897F3D">
            <w:pPr>
              <w:rPr>
                <w:rFonts w:ascii="Arial Narrow" w:hAnsi="Arial Narrow" w:cs="Arial"/>
                <w:color w:val="3333FF"/>
                <w:sz w:val="18"/>
                <w:szCs w:val="18"/>
              </w:rPr>
            </w:pPr>
          </w:p>
        </w:tc>
        <w:tc>
          <w:tcPr>
            <w:tcW w:w="13320" w:type="dxa"/>
            <w:gridSpan w:val="6"/>
            <w:tcBorders>
              <w:top w:val="nil"/>
              <w:left w:val="single" w:sz="4" w:space="0" w:color="auto"/>
              <w:bottom w:val="single" w:sz="4" w:space="0" w:color="auto"/>
              <w:right w:val="single" w:sz="4" w:space="0" w:color="auto"/>
            </w:tcBorders>
          </w:tcPr>
          <w:p w14:paraId="324F3BD0" w14:textId="77777777" w:rsidR="00AA2E04" w:rsidRPr="004576D2" w:rsidRDefault="00AA2E04" w:rsidP="00AA2E04">
            <w:pPr>
              <w:pStyle w:val="Default"/>
              <w:rPr>
                <w:rFonts w:ascii="Arial Narrow" w:hAnsi="Arial Narrow"/>
                <w:sz w:val="18"/>
                <w:szCs w:val="18"/>
              </w:rPr>
            </w:pPr>
            <w:r w:rsidRPr="004576D2">
              <w:rPr>
                <w:rFonts w:ascii="Arial Narrow" w:hAnsi="Arial Narrow"/>
                <w:sz w:val="18"/>
                <w:szCs w:val="18"/>
              </w:rPr>
              <w:t>Interpret expressions that represent a quantity in terms of its context.</w:t>
            </w:r>
          </w:p>
          <w:p w14:paraId="24B66545" w14:textId="77777777" w:rsidR="00AA2E04" w:rsidRPr="004576D2" w:rsidRDefault="00AA2E04" w:rsidP="00AA2E04">
            <w:pPr>
              <w:pStyle w:val="Default"/>
              <w:tabs>
                <w:tab w:val="left" w:pos="12463"/>
              </w:tabs>
              <w:ind w:left="251"/>
              <w:rPr>
                <w:rFonts w:ascii="Arial Narrow" w:hAnsi="Arial Narrow"/>
                <w:sz w:val="18"/>
                <w:szCs w:val="18"/>
              </w:rPr>
            </w:pPr>
            <w:r w:rsidRPr="004576D2">
              <w:rPr>
                <w:rFonts w:ascii="Arial Narrow" w:hAnsi="Arial Narrow"/>
                <w:sz w:val="18"/>
                <w:szCs w:val="18"/>
              </w:rPr>
              <w:t>a. Interpret parts of an expression, such as terms, factors, and coefficients.</w:t>
            </w:r>
            <w:r w:rsidRPr="004576D2">
              <w:rPr>
                <w:rFonts w:ascii="Arial Narrow" w:hAnsi="Arial Narrow"/>
                <w:sz w:val="18"/>
                <w:szCs w:val="18"/>
              </w:rPr>
              <w:tab/>
            </w:r>
          </w:p>
          <w:p w14:paraId="45C543DB" w14:textId="0457BF38" w:rsidR="00AD4061" w:rsidRPr="004576D2" w:rsidRDefault="00AA2E04" w:rsidP="00AA2E04">
            <w:pPr>
              <w:pStyle w:val="Default"/>
              <w:rPr>
                <w:rFonts w:ascii="Arial Narrow" w:hAnsi="Arial Narrow"/>
                <w:sz w:val="18"/>
                <w:szCs w:val="18"/>
              </w:rPr>
            </w:pPr>
            <w:r w:rsidRPr="004576D2">
              <w:rPr>
                <w:rFonts w:ascii="Arial Narrow" w:hAnsi="Arial Narrow"/>
                <w:sz w:val="18"/>
                <w:szCs w:val="18"/>
              </w:rPr>
              <w:t xml:space="preserve">b. Interpret complicated expressions by viewing one or more of their parts as a single entity. For example, interpret as the product of </w:t>
            </w:r>
            <m:oMath>
              <m:r>
                <w:rPr>
                  <w:rFonts w:ascii="Cambria Math" w:hAnsi="Cambria Math"/>
                  <w:sz w:val="18"/>
                  <w:szCs w:val="18"/>
                </w:rPr>
                <m:t>P</m:t>
              </m:r>
              <m:sSup>
                <m:sSupPr>
                  <m:ctrlPr>
                    <w:rPr>
                      <w:rFonts w:ascii="Cambria Math" w:hAnsi="Cambria Math"/>
                      <w:i/>
                      <w:sz w:val="18"/>
                      <w:szCs w:val="18"/>
                    </w:rPr>
                  </m:ctrlPr>
                </m:sSupPr>
                <m:e>
                  <m:r>
                    <w:rPr>
                      <w:rFonts w:ascii="Cambria Math" w:hAnsi="Cambria Math"/>
                      <w:sz w:val="18"/>
                      <w:szCs w:val="18"/>
                    </w:rPr>
                    <m:t>(1+r)</m:t>
                  </m:r>
                </m:e>
                <m:sup>
                  <m:r>
                    <w:rPr>
                      <w:rFonts w:ascii="Cambria Math" w:hAnsi="Cambria Math"/>
                      <w:sz w:val="18"/>
                      <w:szCs w:val="18"/>
                    </w:rPr>
                    <m:t>n</m:t>
                  </m:r>
                </m:sup>
              </m:sSup>
            </m:oMath>
            <w:r w:rsidRPr="004576D2">
              <w:rPr>
                <w:rFonts w:ascii="Arial Narrow" w:eastAsiaTheme="minorEastAsia" w:hAnsi="Arial Narrow"/>
                <w:sz w:val="18"/>
                <w:szCs w:val="18"/>
              </w:rPr>
              <w:t xml:space="preserve"> </w:t>
            </w:r>
            <w:r w:rsidRPr="004576D2">
              <w:rPr>
                <w:rFonts w:ascii="Arial Narrow" w:hAnsi="Arial Narrow"/>
                <w:sz w:val="18"/>
                <w:szCs w:val="18"/>
              </w:rPr>
              <w:t>and a factor not depending on P.</w:t>
            </w:r>
          </w:p>
        </w:tc>
        <w:tc>
          <w:tcPr>
            <w:tcW w:w="898" w:type="dxa"/>
            <w:tcBorders>
              <w:top w:val="nil"/>
              <w:left w:val="single" w:sz="4" w:space="0" w:color="auto"/>
              <w:bottom w:val="single" w:sz="4" w:space="0" w:color="auto"/>
              <w:right w:val="single" w:sz="4" w:space="0" w:color="auto"/>
            </w:tcBorders>
          </w:tcPr>
          <w:p w14:paraId="3BC907F1" w14:textId="286CB0EB" w:rsidR="00AD4061" w:rsidRPr="004576D2" w:rsidRDefault="0036737C" w:rsidP="00B50C69">
            <w:pPr>
              <w:jc w:val="center"/>
              <w:rPr>
                <w:rFonts w:ascii="Arial Narrow" w:hAnsi="Arial Narrow" w:cs="Arial"/>
                <w:sz w:val="18"/>
                <w:szCs w:val="18"/>
              </w:rPr>
            </w:pPr>
            <w:r w:rsidRPr="004576D2">
              <w:rPr>
                <w:rFonts w:ascii="Arial Narrow" w:hAnsi="Arial Narrow" w:cs="Arial"/>
                <w:sz w:val="18"/>
                <w:szCs w:val="18"/>
              </w:rPr>
              <w:t>1,2</w:t>
            </w:r>
          </w:p>
        </w:tc>
      </w:tr>
      <w:tr w:rsidR="00AD4061" w14:paraId="49196C83" w14:textId="77777777" w:rsidTr="001C7C2B">
        <w:trPr>
          <w:trHeight w:val="20"/>
        </w:trPr>
        <w:tc>
          <w:tcPr>
            <w:tcW w:w="990" w:type="dxa"/>
            <w:tcBorders>
              <w:top w:val="nil"/>
              <w:left w:val="single" w:sz="4" w:space="0" w:color="auto"/>
              <w:bottom w:val="single" w:sz="4" w:space="0" w:color="auto"/>
              <w:right w:val="single" w:sz="4" w:space="0" w:color="auto"/>
            </w:tcBorders>
          </w:tcPr>
          <w:p w14:paraId="2F94D740" w14:textId="77777777" w:rsidR="00AA2E04" w:rsidRPr="003A48D1" w:rsidRDefault="001C0C20" w:rsidP="00AA2E04">
            <w:pPr>
              <w:rPr>
                <w:rFonts w:ascii="Arial Narrow" w:eastAsia="Times New Roman" w:hAnsi="Arial Narrow" w:cs="Times New Roman"/>
                <w:color w:val="3333FF"/>
                <w:sz w:val="18"/>
                <w:szCs w:val="18"/>
              </w:rPr>
            </w:pPr>
            <w:hyperlink r:id="rId159" w:history="1">
              <w:r w:rsidR="00AA2E04" w:rsidRPr="003A48D1">
                <w:rPr>
                  <w:rFonts w:ascii="Arial Narrow" w:eastAsia="Times New Roman" w:hAnsi="Arial Narrow" w:cs="Times New Roman"/>
                  <w:color w:val="3333FF"/>
                  <w:sz w:val="18"/>
                  <w:szCs w:val="18"/>
                  <w:u w:val="single"/>
                </w:rPr>
                <w:t>A-SSE.2.3</w:t>
              </w:r>
            </w:hyperlink>
          </w:p>
          <w:p w14:paraId="55E158DE" w14:textId="77777777" w:rsidR="00AD4061" w:rsidRPr="003A48D1" w:rsidRDefault="00AD4061" w:rsidP="00897F3D">
            <w:pPr>
              <w:rPr>
                <w:rFonts w:ascii="Arial Narrow" w:hAnsi="Arial Narrow" w:cs="Arial"/>
                <w:color w:val="3333FF"/>
                <w:sz w:val="18"/>
                <w:szCs w:val="18"/>
              </w:rPr>
            </w:pPr>
          </w:p>
        </w:tc>
        <w:tc>
          <w:tcPr>
            <w:tcW w:w="13320" w:type="dxa"/>
            <w:gridSpan w:val="6"/>
            <w:tcBorders>
              <w:top w:val="nil"/>
              <w:left w:val="single" w:sz="4" w:space="0" w:color="auto"/>
              <w:bottom w:val="single" w:sz="4" w:space="0" w:color="auto"/>
              <w:right w:val="single" w:sz="4" w:space="0" w:color="auto"/>
            </w:tcBorders>
          </w:tcPr>
          <w:p w14:paraId="4FD944B2" w14:textId="77777777" w:rsidR="00AA2E04" w:rsidRPr="004576D2" w:rsidRDefault="00AA2E04" w:rsidP="00AA2E04">
            <w:pPr>
              <w:pStyle w:val="Default"/>
              <w:rPr>
                <w:rFonts w:ascii="Arial Narrow" w:hAnsi="Arial Narrow"/>
                <w:sz w:val="18"/>
                <w:szCs w:val="18"/>
              </w:rPr>
            </w:pPr>
            <w:r w:rsidRPr="004576D2">
              <w:rPr>
                <w:rFonts w:ascii="Arial Narrow" w:hAnsi="Arial Narrow"/>
                <w:sz w:val="18"/>
                <w:szCs w:val="18"/>
              </w:rPr>
              <w:t>Choose and produce an equivalent form of an expression to reveal and explain properties of the quantity represented by the expression.</w:t>
            </w:r>
          </w:p>
          <w:p w14:paraId="5D2D4CEF" w14:textId="77777777" w:rsidR="00AA2E04" w:rsidRPr="004576D2" w:rsidRDefault="00AA2E04" w:rsidP="00AA2E04">
            <w:pPr>
              <w:pStyle w:val="Default"/>
              <w:ind w:firstLine="251"/>
              <w:rPr>
                <w:rFonts w:ascii="Arial Narrow" w:hAnsi="Arial Narrow"/>
                <w:sz w:val="18"/>
                <w:szCs w:val="18"/>
              </w:rPr>
            </w:pPr>
            <w:r w:rsidRPr="004576D2">
              <w:rPr>
                <w:rFonts w:ascii="Arial Narrow" w:hAnsi="Arial Narrow"/>
                <w:sz w:val="18"/>
                <w:szCs w:val="18"/>
              </w:rPr>
              <w:t>a. Factor a quadratic expression to reveal the zeros of the function it defines.</w:t>
            </w:r>
          </w:p>
          <w:p w14:paraId="2DED58B9" w14:textId="77777777" w:rsidR="00AA2E04" w:rsidRPr="004576D2" w:rsidRDefault="00AA2E04" w:rsidP="00AA2E04">
            <w:pPr>
              <w:pStyle w:val="Default"/>
              <w:ind w:firstLine="251"/>
              <w:rPr>
                <w:rFonts w:ascii="Arial Narrow" w:hAnsi="Arial Narrow"/>
                <w:sz w:val="18"/>
                <w:szCs w:val="18"/>
              </w:rPr>
            </w:pPr>
            <w:r w:rsidRPr="004576D2">
              <w:rPr>
                <w:rFonts w:ascii="Arial Narrow" w:hAnsi="Arial Narrow"/>
                <w:sz w:val="18"/>
                <w:szCs w:val="18"/>
              </w:rPr>
              <w:t>b. Complete the square in a quadratic expression to reveal the maximum or minimum value of the function it defines.</w:t>
            </w:r>
          </w:p>
          <w:p w14:paraId="411B2699" w14:textId="05717A44" w:rsidR="00AD4061" w:rsidRPr="004576D2" w:rsidRDefault="00AA2E04" w:rsidP="00AA2E04">
            <w:pPr>
              <w:pStyle w:val="Default"/>
              <w:rPr>
                <w:rFonts w:ascii="Arial Narrow" w:hAnsi="Arial Narrow"/>
                <w:sz w:val="18"/>
                <w:szCs w:val="18"/>
              </w:rPr>
            </w:pPr>
            <w:r w:rsidRPr="004576D2">
              <w:rPr>
                <w:rFonts w:ascii="Arial Narrow" w:hAnsi="Arial Narrow"/>
                <w:sz w:val="18"/>
                <w:szCs w:val="18"/>
              </w:rPr>
              <w:t xml:space="preserve">c. Use the properties of exponents to transform expressions for exponential functions. For example the expression </w:t>
            </w:r>
            <m:oMath>
              <m:sSup>
                <m:sSupPr>
                  <m:ctrlPr>
                    <w:rPr>
                      <w:rFonts w:ascii="Cambria Math" w:hAnsi="Cambria Math"/>
                      <w:i/>
                      <w:sz w:val="18"/>
                      <w:szCs w:val="18"/>
                    </w:rPr>
                  </m:ctrlPr>
                </m:sSupPr>
                <m:e>
                  <m:r>
                    <w:rPr>
                      <w:rFonts w:ascii="Cambria Math" w:hAnsi="Cambria Math"/>
                      <w:sz w:val="18"/>
                      <w:szCs w:val="18"/>
                    </w:rPr>
                    <m:t>1.15</m:t>
                  </m:r>
                </m:e>
                <m:sup>
                  <m:r>
                    <w:rPr>
                      <w:rFonts w:ascii="Cambria Math" w:hAnsi="Cambria Math"/>
                      <w:sz w:val="18"/>
                      <w:szCs w:val="18"/>
                    </w:rPr>
                    <m:t>t</m:t>
                  </m:r>
                </m:sup>
              </m:sSup>
            </m:oMath>
            <w:r w:rsidRPr="004576D2">
              <w:rPr>
                <w:rFonts w:ascii="Arial Narrow" w:eastAsiaTheme="minorEastAsia" w:hAnsi="Arial Narrow"/>
                <w:sz w:val="18"/>
                <w:szCs w:val="18"/>
              </w:rPr>
              <w:t xml:space="preserve"> </w:t>
            </w:r>
            <w:r w:rsidRPr="004576D2">
              <w:rPr>
                <w:rFonts w:ascii="Arial Narrow" w:hAnsi="Arial Narrow"/>
                <w:sz w:val="18"/>
                <w:szCs w:val="18"/>
              </w:rPr>
              <w:t xml:space="preserve">can be rewritten as </w:t>
            </w:r>
            <m:oMath>
              <m:sSup>
                <m:sSupPr>
                  <m:ctrlPr>
                    <w:rPr>
                      <w:rFonts w:ascii="Cambria Math" w:hAnsi="Cambria Math"/>
                      <w:i/>
                      <w:sz w:val="18"/>
                      <w:szCs w:val="18"/>
                    </w:rPr>
                  </m:ctrlPr>
                </m:sSupPr>
                <m:e>
                  <m:d>
                    <m:dPr>
                      <m:ctrlPr>
                        <w:rPr>
                          <w:rFonts w:ascii="Cambria Math" w:hAnsi="Cambria Math"/>
                          <w:i/>
                          <w:sz w:val="18"/>
                          <w:szCs w:val="18"/>
                        </w:rPr>
                      </m:ctrlPr>
                    </m:dPr>
                    <m:e>
                      <m:sSup>
                        <m:sSupPr>
                          <m:ctrlPr>
                            <w:rPr>
                              <w:rFonts w:ascii="Cambria Math" w:hAnsi="Cambria Math"/>
                              <w:i/>
                              <w:sz w:val="18"/>
                              <w:szCs w:val="18"/>
                            </w:rPr>
                          </m:ctrlPr>
                        </m:sSupPr>
                        <m:e>
                          <m:r>
                            <w:rPr>
                              <w:rFonts w:ascii="Cambria Math" w:hAnsi="Cambria Math"/>
                              <w:sz w:val="18"/>
                              <w:szCs w:val="18"/>
                            </w:rPr>
                            <m:t>1.15</m:t>
                          </m:r>
                        </m:e>
                        <m:sup>
                          <m:f>
                            <m:fPr>
                              <m:type m:val="lin"/>
                              <m:ctrlPr>
                                <w:rPr>
                                  <w:rFonts w:ascii="Cambria Math" w:hAnsi="Cambria Math"/>
                                  <w:i/>
                                  <w:sz w:val="18"/>
                                  <w:szCs w:val="18"/>
                                </w:rPr>
                              </m:ctrlPr>
                            </m:fPr>
                            <m:num>
                              <m:r>
                                <w:rPr>
                                  <w:rFonts w:ascii="Cambria Math" w:hAnsi="Cambria Math"/>
                                  <w:sz w:val="18"/>
                                  <w:szCs w:val="18"/>
                                </w:rPr>
                                <m:t>1</m:t>
                              </m:r>
                            </m:num>
                            <m:den>
                              <m:r>
                                <w:rPr>
                                  <w:rFonts w:ascii="Cambria Math" w:hAnsi="Cambria Math"/>
                                  <w:sz w:val="18"/>
                                  <w:szCs w:val="18"/>
                                </w:rPr>
                                <m:t>12</m:t>
                              </m:r>
                            </m:den>
                          </m:f>
                        </m:sup>
                      </m:sSup>
                    </m:e>
                  </m:d>
                </m:e>
                <m:sup>
                  <m:r>
                    <w:rPr>
                      <w:rFonts w:ascii="Cambria Math" w:hAnsi="Cambria Math"/>
                      <w:sz w:val="18"/>
                      <w:szCs w:val="18"/>
                    </w:rPr>
                    <m:t>12t</m:t>
                  </m:r>
                </m:sup>
              </m:sSup>
              <m:r>
                <w:rPr>
                  <w:rFonts w:ascii="Cambria Math" w:hAnsi="Cambria Math"/>
                  <w:sz w:val="18"/>
                  <w:szCs w:val="18"/>
                </w:rPr>
                <m:t>≈</m:t>
              </m:r>
              <m:sSup>
                <m:sSupPr>
                  <m:ctrlPr>
                    <w:rPr>
                      <w:rFonts w:ascii="Cambria Math" w:hAnsi="Cambria Math"/>
                      <w:i/>
                      <w:sz w:val="18"/>
                      <w:szCs w:val="18"/>
                    </w:rPr>
                  </m:ctrlPr>
                </m:sSupPr>
                <m:e>
                  <m:r>
                    <w:rPr>
                      <w:rFonts w:ascii="Cambria Math" w:hAnsi="Cambria Math"/>
                      <w:sz w:val="18"/>
                      <w:szCs w:val="18"/>
                    </w:rPr>
                    <m:t>1.012</m:t>
                  </m:r>
                </m:e>
                <m:sup>
                  <m:r>
                    <w:rPr>
                      <w:rFonts w:ascii="Cambria Math" w:hAnsi="Cambria Math"/>
                      <w:sz w:val="18"/>
                      <w:szCs w:val="18"/>
                    </w:rPr>
                    <m:t>12t</m:t>
                  </m:r>
                </m:sup>
              </m:sSup>
            </m:oMath>
            <w:r w:rsidRPr="004576D2">
              <w:rPr>
                <w:rFonts w:ascii="Arial Narrow" w:hAnsi="Arial Narrow"/>
                <w:sz w:val="18"/>
                <w:szCs w:val="18"/>
              </w:rPr>
              <w:t xml:space="preserve"> to reveal the approximate equivalent monthly interest rate if the annual rate is 15%.</w:t>
            </w:r>
          </w:p>
        </w:tc>
        <w:tc>
          <w:tcPr>
            <w:tcW w:w="898" w:type="dxa"/>
            <w:tcBorders>
              <w:top w:val="nil"/>
              <w:left w:val="single" w:sz="4" w:space="0" w:color="auto"/>
              <w:bottom w:val="single" w:sz="4" w:space="0" w:color="auto"/>
              <w:right w:val="single" w:sz="4" w:space="0" w:color="auto"/>
            </w:tcBorders>
          </w:tcPr>
          <w:p w14:paraId="49A48F47" w14:textId="6CCBEBEE" w:rsidR="00AD4061" w:rsidRPr="004576D2" w:rsidRDefault="0036737C" w:rsidP="00B50C69">
            <w:pPr>
              <w:jc w:val="center"/>
              <w:rPr>
                <w:rFonts w:ascii="Arial Narrow" w:hAnsi="Arial Narrow" w:cs="Arial"/>
                <w:sz w:val="18"/>
                <w:szCs w:val="18"/>
              </w:rPr>
            </w:pPr>
            <w:r w:rsidRPr="004576D2">
              <w:rPr>
                <w:rFonts w:ascii="Arial Narrow" w:hAnsi="Arial Narrow" w:cs="Arial"/>
                <w:sz w:val="18"/>
                <w:szCs w:val="18"/>
              </w:rPr>
              <w:t>1,3</w:t>
            </w:r>
          </w:p>
        </w:tc>
      </w:tr>
      <w:tr w:rsidR="00AD4061" w14:paraId="3321EB67" w14:textId="77777777" w:rsidTr="001C7C2B">
        <w:trPr>
          <w:trHeight w:val="20"/>
        </w:trPr>
        <w:tc>
          <w:tcPr>
            <w:tcW w:w="990" w:type="dxa"/>
            <w:tcBorders>
              <w:top w:val="nil"/>
              <w:left w:val="single" w:sz="4" w:space="0" w:color="auto"/>
              <w:bottom w:val="single" w:sz="4" w:space="0" w:color="auto"/>
              <w:right w:val="single" w:sz="4" w:space="0" w:color="auto"/>
            </w:tcBorders>
          </w:tcPr>
          <w:p w14:paraId="6E24257D" w14:textId="77777777" w:rsidR="00AA2E04" w:rsidRPr="003A48D1" w:rsidRDefault="001C0C20" w:rsidP="00AA2E04">
            <w:pPr>
              <w:rPr>
                <w:rFonts w:ascii="Arial Narrow" w:eastAsia="Times New Roman" w:hAnsi="Arial Narrow" w:cs="Times New Roman"/>
                <w:color w:val="3333FF"/>
                <w:sz w:val="18"/>
                <w:szCs w:val="18"/>
                <w:u w:val="single"/>
              </w:rPr>
            </w:pPr>
            <w:hyperlink r:id="rId160" w:history="1">
              <w:r w:rsidR="00AA2E04" w:rsidRPr="003A48D1">
                <w:rPr>
                  <w:rFonts w:ascii="Arial Narrow" w:eastAsia="Times New Roman" w:hAnsi="Arial Narrow" w:cs="Times New Roman"/>
                  <w:color w:val="3333FF"/>
                  <w:sz w:val="18"/>
                  <w:szCs w:val="18"/>
                  <w:u w:val="single"/>
                </w:rPr>
                <w:t>F-IF.2.4</w:t>
              </w:r>
            </w:hyperlink>
          </w:p>
          <w:p w14:paraId="6F64AFA2" w14:textId="77777777" w:rsidR="00AD4061" w:rsidRPr="003A48D1" w:rsidRDefault="00AD4061" w:rsidP="00897F3D">
            <w:pPr>
              <w:rPr>
                <w:rFonts w:ascii="Arial Narrow" w:hAnsi="Arial Narrow" w:cs="Arial"/>
                <w:color w:val="3333FF"/>
                <w:sz w:val="18"/>
                <w:szCs w:val="18"/>
              </w:rPr>
            </w:pPr>
          </w:p>
        </w:tc>
        <w:tc>
          <w:tcPr>
            <w:tcW w:w="13320" w:type="dxa"/>
            <w:gridSpan w:val="6"/>
            <w:tcBorders>
              <w:top w:val="nil"/>
              <w:left w:val="single" w:sz="4" w:space="0" w:color="auto"/>
              <w:bottom w:val="single" w:sz="4" w:space="0" w:color="auto"/>
              <w:right w:val="single" w:sz="4" w:space="0" w:color="auto"/>
            </w:tcBorders>
          </w:tcPr>
          <w:p w14:paraId="04B2D616" w14:textId="6C8D3DE8" w:rsidR="00AD4061" w:rsidRPr="004576D2" w:rsidRDefault="00AA2E04" w:rsidP="00897F3D">
            <w:pPr>
              <w:pStyle w:val="Default"/>
              <w:rPr>
                <w:rFonts w:ascii="Arial Narrow" w:hAnsi="Arial Narrow"/>
                <w:sz w:val="18"/>
                <w:szCs w:val="18"/>
              </w:rPr>
            </w:pPr>
            <w:r w:rsidRPr="004576D2">
              <w:rPr>
                <w:rFonts w:ascii="Arial Narrow" w:hAnsi="Arial Narrow"/>
                <w:sz w:val="18"/>
                <w:szCs w:val="18"/>
              </w:rPr>
              <w:t>For a function that models a relationship between two quantities, interpret key features of graphs and tables in terms of the quantities, and sketch graphs showing key features given a verbal description of the relationship. Key features include: intercepts; intervals where the function is increasing, decreasing, positive, or negative; relative maximums and minimums; symmetries; end behavior; and periodicity.</w:t>
            </w:r>
          </w:p>
        </w:tc>
        <w:tc>
          <w:tcPr>
            <w:tcW w:w="898" w:type="dxa"/>
            <w:tcBorders>
              <w:top w:val="nil"/>
              <w:left w:val="single" w:sz="4" w:space="0" w:color="auto"/>
              <w:bottom w:val="single" w:sz="4" w:space="0" w:color="auto"/>
              <w:right w:val="single" w:sz="4" w:space="0" w:color="auto"/>
            </w:tcBorders>
          </w:tcPr>
          <w:p w14:paraId="5BCBC3C3" w14:textId="6626EB04" w:rsidR="00AD4061" w:rsidRPr="004576D2" w:rsidRDefault="0036737C" w:rsidP="00B50C69">
            <w:pPr>
              <w:jc w:val="center"/>
              <w:rPr>
                <w:rFonts w:ascii="Arial Narrow" w:hAnsi="Arial Narrow" w:cs="Arial"/>
                <w:sz w:val="18"/>
                <w:szCs w:val="18"/>
              </w:rPr>
            </w:pPr>
            <w:r w:rsidRPr="004576D2">
              <w:rPr>
                <w:rFonts w:ascii="Arial Narrow" w:hAnsi="Arial Narrow" w:cs="Arial"/>
                <w:sz w:val="18"/>
                <w:szCs w:val="18"/>
              </w:rPr>
              <w:t>2,5,6</w:t>
            </w:r>
          </w:p>
        </w:tc>
      </w:tr>
      <w:tr w:rsidR="00AD4061" w14:paraId="793C713C" w14:textId="77777777" w:rsidTr="001C7C2B">
        <w:trPr>
          <w:trHeight w:val="20"/>
        </w:trPr>
        <w:tc>
          <w:tcPr>
            <w:tcW w:w="990" w:type="dxa"/>
            <w:tcBorders>
              <w:top w:val="nil"/>
              <w:left w:val="single" w:sz="4" w:space="0" w:color="auto"/>
              <w:bottom w:val="single" w:sz="4" w:space="0" w:color="auto"/>
              <w:right w:val="single" w:sz="4" w:space="0" w:color="auto"/>
            </w:tcBorders>
          </w:tcPr>
          <w:p w14:paraId="68F44AB0" w14:textId="77777777" w:rsidR="00AA2E04" w:rsidRPr="003A48D1" w:rsidRDefault="001C0C20" w:rsidP="00AA2E04">
            <w:pPr>
              <w:rPr>
                <w:rFonts w:ascii="Arial Narrow" w:eastAsia="Times New Roman" w:hAnsi="Arial Narrow" w:cs="Times New Roman"/>
                <w:color w:val="3333FF"/>
                <w:sz w:val="18"/>
                <w:szCs w:val="18"/>
                <w:u w:val="single"/>
              </w:rPr>
            </w:pPr>
            <w:hyperlink r:id="rId161" w:history="1">
              <w:r w:rsidR="00AA2E04" w:rsidRPr="003A48D1">
                <w:rPr>
                  <w:rFonts w:ascii="Arial Narrow" w:eastAsia="Times New Roman" w:hAnsi="Arial Narrow" w:cs="Times New Roman"/>
                  <w:color w:val="3333FF"/>
                  <w:sz w:val="18"/>
                  <w:szCs w:val="18"/>
                  <w:u w:val="single"/>
                </w:rPr>
                <w:t>F-IF.2.5</w:t>
              </w:r>
            </w:hyperlink>
          </w:p>
          <w:p w14:paraId="3750A6E9" w14:textId="77777777" w:rsidR="00AD4061" w:rsidRPr="003A48D1" w:rsidRDefault="00AD4061" w:rsidP="00897F3D">
            <w:pPr>
              <w:rPr>
                <w:rFonts w:ascii="Arial Narrow" w:hAnsi="Arial Narrow" w:cs="Arial"/>
                <w:color w:val="3333FF"/>
                <w:sz w:val="18"/>
                <w:szCs w:val="18"/>
              </w:rPr>
            </w:pPr>
          </w:p>
        </w:tc>
        <w:tc>
          <w:tcPr>
            <w:tcW w:w="13320" w:type="dxa"/>
            <w:gridSpan w:val="6"/>
            <w:tcBorders>
              <w:top w:val="nil"/>
              <w:left w:val="single" w:sz="4" w:space="0" w:color="auto"/>
              <w:bottom w:val="single" w:sz="4" w:space="0" w:color="auto"/>
              <w:right w:val="single" w:sz="4" w:space="0" w:color="auto"/>
            </w:tcBorders>
          </w:tcPr>
          <w:p w14:paraId="2C1FFFFA" w14:textId="450DFEEB" w:rsidR="00AD4061" w:rsidRPr="004576D2" w:rsidRDefault="00AA2E04" w:rsidP="00897F3D">
            <w:pPr>
              <w:pStyle w:val="Default"/>
              <w:rPr>
                <w:rFonts w:ascii="Arial Narrow" w:hAnsi="Arial Narrow"/>
                <w:sz w:val="18"/>
                <w:szCs w:val="18"/>
              </w:rPr>
            </w:pPr>
            <w:r w:rsidRPr="004576D2">
              <w:rPr>
                <w:rFonts w:ascii="Arial Narrow" w:hAnsi="Arial Narrow"/>
                <w:sz w:val="18"/>
                <w:szCs w:val="18"/>
              </w:rPr>
              <w:t>Relate the domain of a function to its graph and, where applicable, to the quantitative relationship it describes. For example, if the function h(n) gives the number of person-hours it takes to assemble n engines in a factory, then the positive integers would be an appropriate domain for the function.</w:t>
            </w:r>
          </w:p>
        </w:tc>
        <w:tc>
          <w:tcPr>
            <w:tcW w:w="898" w:type="dxa"/>
            <w:tcBorders>
              <w:top w:val="nil"/>
              <w:left w:val="single" w:sz="4" w:space="0" w:color="auto"/>
              <w:bottom w:val="single" w:sz="4" w:space="0" w:color="auto"/>
              <w:right w:val="single" w:sz="4" w:space="0" w:color="auto"/>
            </w:tcBorders>
          </w:tcPr>
          <w:p w14:paraId="62ABF0A9" w14:textId="7E12E578" w:rsidR="00AD4061" w:rsidRPr="004576D2" w:rsidRDefault="0036737C" w:rsidP="00B50C69">
            <w:pPr>
              <w:jc w:val="center"/>
              <w:rPr>
                <w:rFonts w:ascii="Arial Narrow" w:hAnsi="Arial Narrow" w:cs="Arial"/>
                <w:sz w:val="18"/>
                <w:szCs w:val="18"/>
              </w:rPr>
            </w:pPr>
            <w:r w:rsidRPr="004576D2">
              <w:rPr>
                <w:rFonts w:ascii="Arial Narrow" w:hAnsi="Arial Narrow" w:cs="Arial"/>
                <w:sz w:val="18"/>
                <w:szCs w:val="18"/>
              </w:rPr>
              <w:t>2,6</w:t>
            </w:r>
          </w:p>
        </w:tc>
      </w:tr>
      <w:tr w:rsidR="00AA2E04" w14:paraId="6797FBF5" w14:textId="77777777" w:rsidTr="001C7C2B">
        <w:trPr>
          <w:trHeight w:val="20"/>
        </w:trPr>
        <w:tc>
          <w:tcPr>
            <w:tcW w:w="990" w:type="dxa"/>
            <w:tcBorders>
              <w:top w:val="nil"/>
              <w:left w:val="single" w:sz="4" w:space="0" w:color="auto"/>
              <w:bottom w:val="single" w:sz="4" w:space="0" w:color="auto"/>
              <w:right w:val="single" w:sz="4" w:space="0" w:color="auto"/>
            </w:tcBorders>
          </w:tcPr>
          <w:p w14:paraId="2622DD40" w14:textId="77777777" w:rsidR="00AA2E04" w:rsidRPr="003A48D1" w:rsidRDefault="001C0C20" w:rsidP="00AA2E04">
            <w:pPr>
              <w:rPr>
                <w:rFonts w:ascii="Arial Narrow" w:hAnsi="Arial Narrow" w:cs="Times New Roman"/>
                <w:color w:val="3333FF"/>
                <w:sz w:val="18"/>
                <w:szCs w:val="18"/>
              </w:rPr>
            </w:pPr>
            <w:hyperlink r:id="rId162" w:history="1">
              <w:r w:rsidR="00AA2E04" w:rsidRPr="003A48D1">
                <w:rPr>
                  <w:rStyle w:val="Hyperlink"/>
                  <w:rFonts w:ascii="Arial Narrow" w:hAnsi="Arial Narrow" w:cs="Times New Roman"/>
                  <w:color w:val="3333FF"/>
                  <w:sz w:val="18"/>
                  <w:szCs w:val="18"/>
                </w:rPr>
                <w:t>F-IF.3.7</w:t>
              </w:r>
            </w:hyperlink>
          </w:p>
          <w:p w14:paraId="357AB115" w14:textId="77777777" w:rsidR="00AA2E04" w:rsidRPr="003A48D1" w:rsidRDefault="00AA2E04" w:rsidP="00897F3D">
            <w:pPr>
              <w:rPr>
                <w:rFonts w:ascii="Arial Narrow" w:hAnsi="Arial Narrow" w:cs="Arial"/>
                <w:color w:val="3333FF"/>
                <w:sz w:val="18"/>
                <w:szCs w:val="18"/>
              </w:rPr>
            </w:pPr>
          </w:p>
        </w:tc>
        <w:tc>
          <w:tcPr>
            <w:tcW w:w="13320" w:type="dxa"/>
            <w:gridSpan w:val="6"/>
            <w:tcBorders>
              <w:top w:val="nil"/>
              <w:left w:val="single" w:sz="4" w:space="0" w:color="auto"/>
              <w:bottom w:val="single" w:sz="4" w:space="0" w:color="auto"/>
              <w:right w:val="single" w:sz="4" w:space="0" w:color="auto"/>
            </w:tcBorders>
          </w:tcPr>
          <w:p w14:paraId="74E2B481" w14:textId="77777777" w:rsidR="00AA2E04" w:rsidRPr="004576D2" w:rsidRDefault="00AA2E04" w:rsidP="00AA2E04">
            <w:pPr>
              <w:pStyle w:val="Default"/>
              <w:rPr>
                <w:rFonts w:ascii="Arial Narrow" w:hAnsi="Arial Narrow"/>
                <w:sz w:val="18"/>
                <w:szCs w:val="18"/>
              </w:rPr>
            </w:pPr>
            <w:r w:rsidRPr="004576D2">
              <w:rPr>
                <w:rFonts w:ascii="Arial Narrow" w:hAnsi="Arial Narrow"/>
                <w:sz w:val="18"/>
                <w:szCs w:val="18"/>
              </w:rPr>
              <w:t>Graph functions expressed symbolically and show key features of the graph, by hand in simple cases and using technology for more complicated cases.</w:t>
            </w:r>
          </w:p>
          <w:p w14:paraId="3833A4D6" w14:textId="77777777" w:rsidR="00AA2E04" w:rsidRPr="004576D2" w:rsidRDefault="00AA2E04" w:rsidP="00AA2E04">
            <w:pPr>
              <w:pStyle w:val="Default"/>
              <w:ind w:firstLine="251"/>
              <w:rPr>
                <w:rFonts w:ascii="Arial Narrow" w:hAnsi="Arial Narrow"/>
                <w:sz w:val="18"/>
                <w:szCs w:val="18"/>
              </w:rPr>
            </w:pPr>
            <w:r w:rsidRPr="004576D2">
              <w:rPr>
                <w:rFonts w:ascii="Arial Narrow" w:hAnsi="Arial Narrow"/>
                <w:sz w:val="18"/>
                <w:szCs w:val="18"/>
              </w:rPr>
              <w:t>a. Graph linear and quadratic functions and show intercepts, maxima, and minima.</w:t>
            </w:r>
          </w:p>
          <w:p w14:paraId="304775D8" w14:textId="77777777" w:rsidR="00AA2E04" w:rsidRPr="004576D2" w:rsidRDefault="00AA2E04" w:rsidP="00AA2E04">
            <w:pPr>
              <w:pStyle w:val="Default"/>
              <w:ind w:firstLine="251"/>
              <w:rPr>
                <w:rFonts w:ascii="Arial Narrow" w:hAnsi="Arial Narrow"/>
                <w:sz w:val="18"/>
                <w:szCs w:val="18"/>
              </w:rPr>
            </w:pPr>
            <w:r w:rsidRPr="004576D2">
              <w:rPr>
                <w:rFonts w:ascii="Arial Narrow" w:hAnsi="Arial Narrow"/>
                <w:sz w:val="18"/>
                <w:szCs w:val="18"/>
              </w:rPr>
              <w:t>b. Graph square root, cube root, and piecewise-defined functions, including step functions and absolute value functions.</w:t>
            </w:r>
          </w:p>
          <w:p w14:paraId="4080999D" w14:textId="77777777" w:rsidR="00AA2E04" w:rsidRPr="004576D2" w:rsidRDefault="00AA2E04" w:rsidP="00AA2E04">
            <w:pPr>
              <w:pStyle w:val="Default"/>
              <w:ind w:firstLine="251"/>
              <w:rPr>
                <w:rFonts w:ascii="Arial Narrow" w:hAnsi="Arial Narrow"/>
                <w:sz w:val="18"/>
                <w:szCs w:val="18"/>
              </w:rPr>
            </w:pPr>
            <w:r w:rsidRPr="004576D2">
              <w:rPr>
                <w:rFonts w:ascii="Arial Narrow" w:hAnsi="Arial Narrow"/>
                <w:sz w:val="18"/>
                <w:szCs w:val="18"/>
              </w:rPr>
              <w:t>c. Graph polynomial functions, identifying zeros when suitable factorizations are available, and showing end behavior.</w:t>
            </w:r>
          </w:p>
          <w:p w14:paraId="2091F414" w14:textId="77777777" w:rsidR="00AA2E04" w:rsidRPr="004576D2" w:rsidRDefault="00AA2E04" w:rsidP="00AA2E04">
            <w:pPr>
              <w:pStyle w:val="Default"/>
              <w:ind w:firstLine="251"/>
              <w:rPr>
                <w:rFonts w:ascii="Arial Narrow" w:hAnsi="Arial Narrow"/>
                <w:sz w:val="18"/>
                <w:szCs w:val="18"/>
              </w:rPr>
            </w:pPr>
            <w:r w:rsidRPr="004576D2">
              <w:rPr>
                <w:rFonts w:ascii="Arial Narrow" w:hAnsi="Arial Narrow"/>
                <w:sz w:val="18"/>
                <w:szCs w:val="18"/>
              </w:rPr>
              <w:t>d. Graph rational functions, identifying zeros and asymptotes when suitable factorizations are available, and showing end behavior.</w:t>
            </w:r>
          </w:p>
          <w:p w14:paraId="3EE838B0" w14:textId="1A4D6727" w:rsidR="00AA2E04" w:rsidRPr="004576D2" w:rsidRDefault="00AA2E04" w:rsidP="00AA2E04">
            <w:pPr>
              <w:pStyle w:val="Default"/>
              <w:rPr>
                <w:rFonts w:ascii="Arial Narrow" w:hAnsi="Arial Narrow"/>
                <w:sz w:val="18"/>
                <w:szCs w:val="18"/>
              </w:rPr>
            </w:pPr>
            <w:r w:rsidRPr="004576D2">
              <w:rPr>
                <w:rFonts w:ascii="Arial Narrow" w:hAnsi="Arial Narrow"/>
                <w:sz w:val="18"/>
                <w:szCs w:val="18"/>
              </w:rPr>
              <w:t>e. Graph exponential and logarithmic functions, showing intercepts and end behavior, and trigonometric functions, showing period, midline, and amplitude, and using phase shift.</w:t>
            </w:r>
          </w:p>
        </w:tc>
        <w:tc>
          <w:tcPr>
            <w:tcW w:w="898" w:type="dxa"/>
            <w:tcBorders>
              <w:top w:val="nil"/>
              <w:left w:val="single" w:sz="4" w:space="0" w:color="auto"/>
              <w:bottom w:val="single" w:sz="4" w:space="0" w:color="auto"/>
              <w:right w:val="single" w:sz="4" w:space="0" w:color="auto"/>
            </w:tcBorders>
          </w:tcPr>
          <w:p w14:paraId="6DD38B68" w14:textId="35FA37D0" w:rsidR="00AA2E04" w:rsidRPr="004576D2" w:rsidRDefault="0036737C" w:rsidP="00B50C69">
            <w:pPr>
              <w:jc w:val="center"/>
              <w:rPr>
                <w:rFonts w:ascii="Arial Narrow" w:hAnsi="Arial Narrow" w:cs="Arial"/>
                <w:sz w:val="18"/>
                <w:szCs w:val="18"/>
              </w:rPr>
            </w:pPr>
            <w:r w:rsidRPr="004576D2">
              <w:rPr>
                <w:rFonts w:ascii="Arial Narrow" w:hAnsi="Arial Narrow" w:cs="Arial"/>
                <w:sz w:val="18"/>
                <w:szCs w:val="18"/>
              </w:rPr>
              <w:t>3,5</w:t>
            </w:r>
          </w:p>
        </w:tc>
      </w:tr>
      <w:tr w:rsidR="00AA2E04" w14:paraId="569B104D" w14:textId="77777777" w:rsidTr="001C7C2B">
        <w:trPr>
          <w:trHeight w:val="20"/>
        </w:trPr>
        <w:tc>
          <w:tcPr>
            <w:tcW w:w="990" w:type="dxa"/>
            <w:tcBorders>
              <w:top w:val="nil"/>
              <w:left w:val="single" w:sz="4" w:space="0" w:color="auto"/>
              <w:bottom w:val="single" w:sz="4" w:space="0" w:color="auto"/>
              <w:right w:val="single" w:sz="4" w:space="0" w:color="auto"/>
            </w:tcBorders>
          </w:tcPr>
          <w:p w14:paraId="7E56F9B7" w14:textId="77777777" w:rsidR="00AA2E04" w:rsidRPr="003A48D1" w:rsidRDefault="001C0C20" w:rsidP="00AA2E04">
            <w:pPr>
              <w:rPr>
                <w:rFonts w:ascii="Arial Narrow" w:eastAsia="Times New Roman" w:hAnsi="Arial Narrow" w:cs="Times New Roman"/>
                <w:color w:val="3333FF"/>
                <w:sz w:val="18"/>
                <w:szCs w:val="18"/>
                <w:u w:val="single"/>
              </w:rPr>
            </w:pPr>
            <w:hyperlink r:id="rId163" w:history="1">
              <w:r w:rsidR="00AA2E04" w:rsidRPr="003A48D1">
                <w:rPr>
                  <w:rFonts w:ascii="Arial Narrow" w:eastAsia="Times New Roman" w:hAnsi="Arial Narrow" w:cs="Times New Roman"/>
                  <w:color w:val="3333FF"/>
                  <w:sz w:val="18"/>
                  <w:szCs w:val="18"/>
                  <w:u w:val="single"/>
                </w:rPr>
                <w:t>F-IF.3.8</w:t>
              </w:r>
            </w:hyperlink>
          </w:p>
          <w:p w14:paraId="61533B0F" w14:textId="77777777" w:rsidR="00AA2E04" w:rsidRPr="003A48D1" w:rsidRDefault="00AA2E04" w:rsidP="00897F3D">
            <w:pPr>
              <w:rPr>
                <w:rFonts w:ascii="Arial Narrow" w:hAnsi="Arial Narrow" w:cs="Arial"/>
                <w:color w:val="3333FF"/>
                <w:sz w:val="18"/>
                <w:szCs w:val="18"/>
              </w:rPr>
            </w:pPr>
          </w:p>
        </w:tc>
        <w:tc>
          <w:tcPr>
            <w:tcW w:w="13320" w:type="dxa"/>
            <w:gridSpan w:val="6"/>
            <w:tcBorders>
              <w:top w:val="nil"/>
              <w:left w:val="single" w:sz="4" w:space="0" w:color="auto"/>
              <w:bottom w:val="single" w:sz="4" w:space="0" w:color="auto"/>
              <w:right w:val="single" w:sz="4" w:space="0" w:color="auto"/>
            </w:tcBorders>
          </w:tcPr>
          <w:p w14:paraId="4002AEEF" w14:textId="77777777" w:rsidR="00AA2E04" w:rsidRPr="004576D2" w:rsidRDefault="00AA2E04" w:rsidP="00AA2E04">
            <w:pPr>
              <w:pStyle w:val="Default"/>
              <w:rPr>
                <w:rFonts w:ascii="Arial Narrow" w:hAnsi="Arial Narrow"/>
                <w:sz w:val="18"/>
                <w:szCs w:val="18"/>
              </w:rPr>
            </w:pPr>
            <w:r w:rsidRPr="004576D2">
              <w:rPr>
                <w:rFonts w:ascii="Arial Narrow" w:hAnsi="Arial Narrow"/>
                <w:sz w:val="18"/>
                <w:szCs w:val="18"/>
              </w:rPr>
              <w:t>Write a function defined by an expression in different but equivalent forms to reveal and explain different properties of the function.</w:t>
            </w:r>
          </w:p>
          <w:p w14:paraId="41FDD80C" w14:textId="77777777" w:rsidR="00AA2E04" w:rsidRPr="004576D2" w:rsidRDefault="00AA2E04" w:rsidP="00AA2E04">
            <w:pPr>
              <w:pStyle w:val="Default"/>
              <w:ind w:left="252"/>
              <w:rPr>
                <w:rFonts w:ascii="Arial Narrow" w:hAnsi="Arial Narrow"/>
                <w:sz w:val="18"/>
                <w:szCs w:val="18"/>
              </w:rPr>
            </w:pPr>
            <w:r w:rsidRPr="004576D2">
              <w:rPr>
                <w:rFonts w:ascii="Arial Narrow" w:hAnsi="Arial Narrow"/>
                <w:sz w:val="18"/>
                <w:szCs w:val="18"/>
              </w:rPr>
              <w:t>a. Use the process of factoring and completing the square in a quadratic function to show zeros, extreme values, and symmetry of the graph, and interpret these in terms of a context.</w:t>
            </w:r>
          </w:p>
          <w:p w14:paraId="510DA429" w14:textId="42561A4D" w:rsidR="00AA2E04" w:rsidRPr="004576D2" w:rsidRDefault="00AA2E04" w:rsidP="00AA2E04">
            <w:pPr>
              <w:pStyle w:val="Default"/>
              <w:rPr>
                <w:rFonts w:ascii="Arial Narrow" w:hAnsi="Arial Narrow"/>
                <w:sz w:val="18"/>
                <w:szCs w:val="18"/>
              </w:rPr>
            </w:pPr>
            <w:r w:rsidRPr="004576D2">
              <w:rPr>
                <w:rFonts w:ascii="Arial Narrow" w:hAnsi="Arial Narrow"/>
                <w:sz w:val="18"/>
                <w:szCs w:val="18"/>
              </w:rPr>
              <w:t xml:space="preserve">b. Use the properties of exponents to interpret expressions for exponential functions. For example, identify percent rate of change in functions such as </w:t>
            </w:r>
            <m:oMath>
              <m:r>
                <w:rPr>
                  <w:rFonts w:ascii="Cambria Math" w:hAnsi="Cambria Math"/>
                  <w:sz w:val="18"/>
                  <w:szCs w:val="18"/>
                </w:rPr>
                <m:t>y=</m:t>
              </m:r>
              <m:sSup>
                <m:sSupPr>
                  <m:ctrlPr>
                    <w:rPr>
                      <w:rFonts w:ascii="Cambria Math" w:hAnsi="Cambria Math"/>
                      <w:i/>
                      <w:sz w:val="18"/>
                      <w:szCs w:val="18"/>
                    </w:rPr>
                  </m:ctrlPr>
                </m:sSupPr>
                <m:e>
                  <m:r>
                    <w:rPr>
                      <w:rFonts w:ascii="Cambria Math" w:hAnsi="Cambria Math"/>
                      <w:sz w:val="18"/>
                      <w:szCs w:val="18"/>
                    </w:rPr>
                    <m:t>(1.01)</m:t>
                  </m:r>
                </m:e>
                <m:sup>
                  <m:r>
                    <w:rPr>
                      <w:rFonts w:ascii="Cambria Math" w:hAnsi="Cambria Math"/>
                      <w:sz w:val="18"/>
                      <w:szCs w:val="18"/>
                    </w:rPr>
                    <m:t>t</m:t>
                  </m:r>
                </m:sup>
              </m:sSup>
              <m:r>
                <w:rPr>
                  <w:rFonts w:ascii="Cambria Math" w:hAnsi="Cambria Math"/>
                  <w:sz w:val="18"/>
                  <w:szCs w:val="18"/>
                </w:rPr>
                <m:t>, y=</m:t>
              </m:r>
              <m:sSup>
                <m:sSupPr>
                  <m:ctrlPr>
                    <w:rPr>
                      <w:rFonts w:ascii="Cambria Math" w:hAnsi="Cambria Math"/>
                      <w:i/>
                      <w:sz w:val="18"/>
                      <w:szCs w:val="18"/>
                    </w:rPr>
                  </m:ctrlPr>
                </m:sSupPr>
                <m:e>
                  <m:r>
                    <w:rPr>
                      <w:rFonts w:ascii="Cambria Math" w:hAnsi="Cambria Math"/>
                      <w:sz w:val="18"/>
                      <w:szCs w:val="18"/>
                    </w:rPr>
                    <m:t>(0.97)</m:t>
                  </m:r>
                </m:e>
                <m:sup>
                  <m:r>
                    <w:rPr>
                      <w:rFonts w:ascii="Cambria Math" w:hAnsi="Cambria Math"/>
                      <w:sz w:val="18"/>
                      <w:szCs w:val="18"/>
                    </w:rPr>
                    <m:t>t</m:t>
                  </m:r>
                </m:sup>
              </m:sSup>
              <m:r>
                <w:rPr>
                  <w:rFonts w:ascii="Cambria Math" w:hAnsi="Cambria Math"/>
                  <w:sz w:val="18"/>
                  <w:szCs w:val="18"/>
                </w:rPr>
                <m:t>, y=</m:t>
              </m:r>
              <m:sSup>
                <m:sSupPr>
                  <m:ctrlPr>
                    <w:rPr>
                      <w:rFonts w:ascii="Cambria Math" w:hAnsi="Cambria Math"/>
                      <w:i/>
                      <w:sz w:val="18"/>
                      <w:szCs w:val="18"/>
                    </w:rPr>
                  </m:ctrlPr>
                </m:sSupPr>
                <m:e>
                  <m:r>
                    <w:rPr>
                      <w:rFonts w:ascii="Cambria Math" w:hAnsi="Cambria Math"/>
                      <w:sz w:val="18"/>
                      <w:szCs w:val="18"/>
                    </w:rPr>
                    <m:t>(1.01)</m:t>
                  </m:r>
                </m:e>
                <m:sup>
                  <m:r>
                    <w:rPr>
                      <w:rFonts w:ascii="Cambria Math" w:hAnsi="Cambria Math"/>
                      <w:sz w:val="18"/>
                      <w:szCs w:val="18"/>
                    </w:rPr>
                    <m:t>12t</m:t>
                  </m:r>
                </m:sup>
              </m:sSup>
              <m:r>
                <w:rPr>
                  <w:rFonts w:ascii="Cambria Math" w:hAnsi="Cambria Math"/>
                  <w:sz w:val="18"/>
                  <w:szCs w:val="18"/>
                </w:rPr>
                <m:t>, y=</m:t>
              </m:r>
              <m:sSup>
                <m:sSupPr>
                  <m:ctrlPr>
                    <w:rPr>
                      <w:rFonts w:ascii="Cambria Math" w:hAnsi="Cambria Math"/>
                      <w:i/>
                      <w:sz w:val="18"/>
                      <w:szCs w:val="18"/>
                    </w:rPr>
                  </m:ctrlPr>
                </m:sSupPr>
                <m:e>
                  <m:r>
                    <w:rPr>
                      <w:rFonts w:ascii="Cambria Math" w:hAnsi="Cambria Math"/>
                      <w:sz w:val="18"/>
                      <w:szCs w:val="18"/>
                    </w:rPr>
                    <m:t>(1.2)</m:t>
                  </m:r>
                </m:e>
                <m:sup>
                  <m:f>
                    <m:fPr>
                      <m:type m:val="lin"/>
                      <m:ctrlPr>
                        <w:rPr>
                          <w:rFonts w:ascii="Cambria Math" w:hAnsi="Cambria Math"/>
                          <w:i/>
                          <w:sz w:val="18"/>
                          <w:szCs w:val="18"/>
                        </w:rPr>
                      </m:ctrlPr>
                    </m:fPr>
                    <m:num>
                      <m:r>
                        <w:rPr>
                          <w:rFonts w:ascii="Cambria Math" w:hAnsi="Cambria Math"/>
                          <w:sz w:val="18"/>
                          <w:szCs w:val="18"/>
                        </w:rPr>
                        <m:t>t</m:t>
                      </m:r>
                    </m:num>
                    <m:den>
                      <m:r>
                        <w:rPr>
                          <w:rFonts w:ascii="Cambria Math" w:hAnsi="Cambria Math"/>
                          <w:sz w:val="18"/>
                          <w:szCs w:val="18"/>
                        </w:rPr>
                        <m:t>10</m:t>
                      </m:r>
                    </m:den>
                  </m:f>
                </m:sup>
              </m:sSup>
            </m:oMath>
            <w:r w:rsidRPr="004576D2">
              <w:rPr>
                <w:rFonts w:ascii="Arial Narrow" w:hAnsi="Arial Narrow"/>
                <w:sz w:val="18"/>
                <w:szCs w:val="18"/>
              </w:rPr>
              <w:t>, and classify them as representing exponential growth or decay.</w:t>
            </w:r>
          </w:p>
        </w:tc>
        <w:tc>
          <w:tcPr>
            <w:tcW w:w="898" w:type="dxa"/>
            <w:tcBorders>
              <w:top w:val="nil"/>
              <w:left w:val="single" w:sz="4" w:space="0" w:color="auto"/>
              <w:bottom w:val="single" w:sz="4" w:space="0" w:color="auto"/>
              <w:right w:val="single" w:sz="4" w:space="0" w:color="auto"/>
            </w:tcBorders>
          </w:tcPr>
          <w:p w14:paraId="135FA073" w14:textId="5B3BECEB" w:rsidR="00AA2E04" w:rsidRPr="004576D2" w:rsidRDefault="0036737C" w:rsidP="00B50C69">
            <w:pPr>
              <w:jc w:val="center"/>
              <w:rPr>
                <w:rFonts w:ascii="Arial Narrow" w:hAnsi="Arial Narrow" w:cs="Arial"/>
                <w:sz w:val="18"/>
                <w:szCs w:val="18"/>
              </w:rPr>
            </w:pPr>
            <w:r w:rsidRPr="004576D2">
              <w:rPr>
                <w:rFonts w:ascii="Arial Narrow" w:hAnsi="Arial Narrow" w:cs="Arial"/>
                <w:sz w:val="18"/>
                <w:szCs w:val="18"/>
              </w:rPr>
              <w:t>2,3</w:t>
            </w:r>
          </w:p>
        </w:tc>
      </w:tr>
      <w:tr w:rsidR="00AA2E04" w14:paraId="3CAD7CF8" w14:textId="77777777" w:rsidTr="001C7C2B">
        <w:trPr>
          <w:trHeight w:val="20"/>
        </w:trPr>
        <w:tc>
          <w:tcPr>
            <w:tcW w:w="990" w:type="dxa"/>
            <w:tcBorders>
              <w:top w:val="nil"/>
              <w:left w:val="single" w:sz="4" w:space="0" w:color="auto"/>
              <w:bottom w:val="single" w:sz="4" w:space="0" w:color="auto"/>
              <w:right w:val="single" w:sz="4" w:space="0" w:color="auto"/>
            </w:tcBorders>
          </w:tcPr>
          <w:p w14:paraId="05FC6022" w14:textId="77777777" w:rsidR="00AA2E04" w:rsidRPr="003A48D1" w:rsidRDefault="001C0C20" w:rsidP="00AA2E04">
            <w:pPr>
              <w:rPr>
                <w:rFonts w:ascii="Arial Narrow" w:eastAsia="Times New Roman" w:hAnsi="Arial Narrow" w:cs="Times New Roman"/>
                <w:color w:val="3333FF"/>
                <w:sz w:val="18"/>
                <w:szCs w:val="18"/>
                <w:u w:val="single"/>
              </w:rPr>
            </w:pPr>
            <w:hyperlink r:id="rId164" w:history="1">
              <w:r w:rsidR="00AA2E04" w:rsidRPr="003A48D1">
                <w:rPr>
                  <w:rStyle w:val="Hyperlink"/>
                  <w:rFonts w:ascii="Arial Narrow" w:hAnsi="Arial Narrow" w:cs="Times New Roman"/>
                  <w:color w:val="3333FF"/>
                  <w:sz w:val="18"/>
                  <w:szCs w:val="18"/>
                </w:rPr>
                <w:t>F-IF.3.9</w:t>
              </w:r>
            </w:hyperlink>
          </w:p>
          <w:p w14:paraId="2F30E659" w14:textId="77777777" w:rsidR="00AA2E04" w:rsidRPr="003A48D1" w:rsidRDefault="00AA2E04" w:rsidP="00AA2E04">
            <w:pPr>
              <w:rPr>
                <w:rFonts w:ascii="Arial Narrow" w:hAnsi="Arial Narrow" w:cs="Arial"/>
                <w:color w:val="3333FF"/>
                <w:sz w:val="18"/>
                <w:szCs w:val="18"/>
              </w:rPr>
            </w:pPr>
          </w:p>
        </w:tc>
        <w:tc>
          <w:tcPr>
            <w:tcW w:w="13320" w:type="dxa"/>
            <w:gridSpan w:val="6"/>
            <w:tcBorders>
              <w:top w:val="nil"/>
              <w:left w:val="single" w:sz="4" w:space="0" w:color="auto"/>
              <w:bottom w:val="single" w:sz="4" w:space="0" w:color="auto"/>
              <w:right w:val="single" w:sz="4" w:space="0" w:color="auto"/>
            </w:tcBorders>
          </w:tcPr>
          <w:p w14:paraId="0201AD5B" w14:textId="28657B3A" w:rsidR="00AA2E04" w:rsidRPr="004576D2" w:rsidRDefault="00AA2E04" w:rsidP="00AA2E04">
            <w:pPr>
              <w:pStyle w:val="Default"/>
              <w:rPr>
                <w:rFonts w:ascii="Arial Narrow" w:hAnsi="Arial Narrow"/>
                <w:sz w:val="18"/>
                <w:szCs w:val="18"/>
              </w:rPr>
            </w:pPr>
            <w:r w:rsidRPr="004576D2">
              <w:rPr>
                <w:rFonts w:ascii="Arial Narrow" w:hAnsi="Arial Narrow"/>
                <w:sz w:val="18"/>
                <w:szCs w:val="18"/>
              </w:rPr>
              <w:t>Compare properties of two functions each represented in a different way (algebraically, graphically, numerically in tables, or by verbal descriptions). For example, given a graph of one quadratic function and an algebraic expression for another, say which has the larger maximum.</w:t>
            </w:r>
          </w:p>
        </w:tc>
        <w:tc>
          <w:tcPr>
            <w:tcW w:w="898" w:type="dxa"/>
            <w:tcBorders>
              <w:top w:val="nil"/>
              <w:left w:val="single" w:sz="4" w:space="0" w:color="auto"/>
              <w:bottom w:val="single" w:sz="4" w:space="0" w:color="auto"/>
              <w:right w:val="single" w:sz="4" w:space="0" w:color="auto"/>
            </w:tcBorders>
          </w:tcPr>
          <w:p w14:paraId="15641CB1" w14:textId="24FCE2B7" w:rsidR="00AA2E04" w:rsidRPr="004576D2" w:rsidRDefault="0036737C" w:rsidP="00B50C69">
            <w:pPr>
              <w:jc w:val="center"/>
              <w:rPr>
                <w:rFonts w:ascii="Arial Narrow" w:hAnsi="Arial Narrow" w:cs="Arial"/>
                <w:sz w:val="18"/>
                <w:szCs w:val="18"/>
              </w:rPr>
            </w:pPr>
            <w:r w:rsidRPr="004576D2">
              <w:rPr>
                <w:rFonts w:ascii="Arial Narrow" w:hAnsi="Arial Narrow" w:cs="Arial"/>
                <w:sz w:val="18"/>
                <w:szCs w:val="18"/>
              </w:rPr>
              <w:t>1,2</w:t>
            </w:r>
          </w:p>
        </w:tc>
      </w:tr>
      <w:tr w:rsidR="00AA2E04" w14:paraId="5109D382" w14:textId="77777777" w:rsidTr="001C7C2B">
        <w:trPr>
          <w:trHeight w:val="20"/>
        </w:trPr>
        <w:tc>
          <w:tcPr>
            <w:tcW w:w="990" w:type="dxa"/>
            <w:tcBorders>
              <w:top w:val="nil"/>
              <w:left w:val="single" w:sz="4" w:space="0" w:color="auto"/>
              <w:bottom w:val="single" w:sz="4" w:space="0" w:color="auto"/>
              <w:right w:val="single" w:sz="4" w:space="0" w:color="auto"/>
            </w:tcBorders>
          </w:tcPr>
          <w:p w14:paraId="0AFE0F12" w14:textId="09D69588" w:rsidR="00AA2E04" w:rsidRPr="003A48D1" w:rsidRDefault="001C0C20" w:rsidP="00AA2E04">
            <w:pPr>
              <w:rPr>
                <w:rFonts w:ascii="Arial Narrow" w:hAnsi="Arial Narrow" w:cs="Arial"/>
                <w:color w:val="3333FF"/>
                <w:sz w:val="18"/>
                <w:szCs w:val="18"/>
              </w:rPr>
            </w:pPr>
            <w:hyperlink r:id="rId165" w:history="1">
              <w:r w:rsidR="00AA2E04" w:rsidRPr="003A48D1">
                <w:rPr>
                  <w:rFonts w:ascii="Arial Narrow" w:eastAsia="Times New Roman" w:hAnsi="Arial Narrow" w:cs="Times New Roman"/>
                  <w:color w:val="3333FF"/>
                  <w:sz w:val="18"/>
                  <w:szCs w:val="18"/>
                  <w:u w:val="single"/>
                </w:rPr>
                <w:t>F-BF.2.3</w:t>
              </w:r>
            </w:hyperlink>
          </w:p>
        </w:tc>
        <w:tc>
          <w:tcPr>
            <w:tcW w:w="13320" w:type="dxa"/>
            <w:gridSpan w:val="6"/>
            <w:tcBorders>
              <w:top w:val="nil"/>
              <w:left w:val="single" w:sz="4" w:space="0" w:color="auto"/>
              <w:bottom w:val="single" w:sz="4" w:space="0" w:color="auto"/>
              <w:right w:val="single" w:sz="4" w:space="0" w:color="auto"/>
            </w:tcBorders>
          </w:tcPr>
          <w:p w14:paraId="4F94E920" w14:textId="57C9C59A" w:rsidR="00AA2E04" w:rsidRPr="004576D2" w:rsidRDefault="00AA2E04" w:rsidP="00AA2E04">
            <w:pPr>
              <w:pStyle w:val="Default"/>
              <w:rPr>
                <w:rFonts w:ascii="Arial Narrow" w:hAnsi="Arial Narrow"/>
                <w:sz w:val="18"/>
                <w:szCs w:val="18"/>
              </w:rPr>
            </w:pPr>
            <w:r w:rsidRPr="004576D2">
              <w:rPr>
                <w:rFonts w:ascii="Arial Narrow" w:hAnsi="Arial Narrow"/>
                <w:sz w:val="18"/>
                <w:szCs w:val="18"/>
              </w:rPr>
              <w:t>Identify the effect on the graph of replacing f(x) by f(x) + k, k f(x), f(kx), and f(x + k) for specific values of k (both positive and negative); find the value of k given the graphs. Experiment with cases and illustrate an explanation of the effects on the graph using technology. Include recognizing even and odd functions from their graphs and algebraic expressions for them.</w:t>
            </w:r>
          </w:p>
        </w:tc>
        <w:tc>
          <w:tcPr>
            <w:tcW w:w="898" w:type="dxa"/>
            <w:tcBorders>
              <w:top w:val="nil"/>
              <w:left w:val="single" w:sz="4" w:space="0" w:color="auto"/>
              <w:bottom w:val="single" w:sz="4" w:space="0" w:color="auto"/>
              <w:right w:val="single" w:sz="4" w:space="0" w:color="auto"/>
            </w:tcBorders>
          </w:tcPr>
          <w:p w14:paraId="1EC04452" w14:textId="14925D2D" w:rsidR="00AA2E04" w:rsidRPr="004576D2" w:rsidRDefault="0036737C" w:rsidP="00B50C69">
            <w:pPr>
              <w:jc w:val="center"/>
              <w:rPr>
                <w:rFonts w:ascii="Arial Narrow" w:hAnsi="Arial Narrow" w:cs="Arial"/>
                <w:sz w:val="18"/>
                <w:szCs w:val="18"/>
              </w:rPr>
            </w:pPr>
            <w:r w:rsidRPr="004576D2">
              <w:rPr>
                <w:rFonts w:ascii="Arial Narrow" w:hAnsi="Arial Narrow" w:cs="Arial"/>
                <w:sz w:val="18"/>
                <w:szCs w:val="18"/>
              </w:rPr>
              <w:t>2,3,5</w:t>
            </w:r>
          </w:p>
        </w:tc>
      </w:tr>
      <w:tr w:rsidR="00AA2E04" w14:paraId="6D25D38F" w14:textId="77777777" w:rsidTr="001C7C2B">
        <w:trPr>
          <w:trHeight w:val="20"/>
        </w:trPr>
        <w:tc>
          <w:tcPr>
            <w:tcW w:w="990" w:type="dxa"/>
            <w:tcBorders>
              <w:top w:val="nil"/>
              <w:left w:val="single" w:sz="4" w:space="0" w:color="auto"/>
              <w:bottom w:val="single" w:sz="4" w:space="0" w:color="auto"/>
              <w:right w:val="single" w:sz="4" w:space="0" w:color="auto"/>
            </w:tcBorders>
          </w:tcPr>
          <w:p w14:paraId="03C95071" w14:textId="37F32847" w:rsidR="00AA2E04" w:rsidRPr="003A48D1" w:rsidRDefault="001C0C20" w:rsidP="00AA2E04">
            <w:pPr>
              <w:rPr>
                <w:rFonts w:ascii="Arial Narrow" w:hAnsi="Arial Narrow"/>
                <w:color w:val="3333FF"/>
                <w:sz w:val="18"/>
                <w:szCs w:val="18"/>
              </w:rPr>
            </w:pPr>
            <w:hyperlink r:id="rId166" w:history="1">
              <w:r w:rsidR="00AA2E04" w:rsidRPr="003A48D1">
                <w:rPr>
                  <w:rStyle w:val="Hyperlink"/>
                  <w:rFonts w:ascii="Arial Narrow" w:hAnsi="Arial Narrow" w:cs="Times New Roman"/>
                  <w:color w:val="3333FF"/>
                  <w:sz w:val="18"/>
                  <w:szCs w:val="18"/>
                </w:rPr>
                <w:t>F-BF.2.a</w:t>
              </w:r>
            </w:hyperlink>
          </w:p>
        </w:tc>
        <w:tc>
          <w:tcPr>
            <w:tcW w:w="13320" w:type="dxa"/>
            <w:gridSpan w:val="6"/>
            <w:tcBorders>
              <w:top w:val="nil"/>
              <w:left w:val="single" w:sz="4" w:space="0" w:color="auto"/>
              <w:bottom w:val="single" w:sz="4" w:space="0" w:color="auto"/>
              <w:right w:val="single" w:sz="4" w:space="0" w:color="auto"/>
            </w:tcBorders>
          </w:tcPr>
          <w:p w14:paraId="5D1FB838" w14:textId="0782D9B3" w:rsidR="00AA2E04" w:rsidRPr="004576D2" w:rsidRDefault="00AA2E04" w:rsidP="00AA2E04">
            <w:pPr>
              <w:pStyle w:val="Default"/>
              <w:rPr>
                <w:rFonts w:ascii="Arial Narrow" w:hAnsi="Arial Narrow"/>
                <w:sz w:val="18"/>
                <w:szCs w:val="18"/>
              </w:rPr>
            </w:pPr>
            <w:r w:rsidRPr="004576D2">
              <w:rPr>
                <w:rFonts w:ascii="Arial Narrow" w:hAnsi="Arial Narrow"/>
                <w:sz w:val="18"/>
                <w:szCs w:val="18"/>
              </w:rPr>
              <w:t>Use the change of base formula.</w:t>
            </w:r>
          </w:p>
        </w:tc>
        <w:tc>
          <w:tcPr>
            <w:tcW w:w="898" w:type="dxa"/>
            <w:tcBorders>
              <w:top w:val="nil"/>
              <w:left w:val="single" w:sz="4" w:space="0" w:color="auto"/>
              <w:bottom w:val="single" w:sz="4" w:space="0" w:color="auto"/>
              <w:right w:val="single" w:sz="4" w:space="0" w:color="auto"/>
            </w:tcBorders>
          </w:tcPr>
          <w:p w14:paraId="24EB2CE3" w14:textId="214F30EC" w:rsidR="00AA2E04" w:rsidRPr="004576D2" w:rsidRDefault="00F659C8" w:rsidP="00B50C69">
            <w:pPr>
              <w:jc w:val="center"/>
              <w:rPr>
                <w:rFonts w:ascii="Arial Narrow" w:hAnsi="Arial Narrow" w:cs="Arial"/>
                <w:sz w:val="18"/>
                <w:szCs w:val="18"/>
              </w:rPr>
            </w:pPr>
            <w:r w:rsidRPr="004576D2">
              <w:rPr>
                <w:rFonts w:ascii="Arial Narrow" w:hAnsi="Arial Narrow" w:cs="Arial"/>
                <w:sz w:val="18"/>
                <w:szCs w:val="18"/>
              </w:rPr>
              <w:t>5, 7</w:t>
            </w:r>
          </w:p>
        </w:tc>
      </w:tr>
      <w:tr w:rsidR="00AA2E04" w14:paraId="2E68754D" w14:textId="77777777" w:rsidTr="001C7C2B">
        <w:trPr>
          <w:trHeight w:val="20"/>
        </w:trPr>
        <w:tc>
          <w:tcPr>
            <w:tcW w:w="990" w:type="dxa"/>
            <w:tcBorders>
              <w:top w:val="nil"/>
              <w:left w:val="single" w:sz="4" w:space="0" w:color="auto"/>
              <w:bottom w:val="single" w:sz="4" w:space="0" w:color="auto"/>
              <w:right w:val="single" w:sz="4" w:space="0" w:color="auto"/>
            </w:tcBorders>
          </w:tcPr>
          <w:p w14:paraId="6AEDF439" w14:textId="6DB7DB33" w:rsidR="00AA2E04" w:rsidRPr="003A48D1" w:rsidRDefault="001C0C20" w:rsidP="00AA2E04">
            <w:pPr>
              <w:rPr>
                <w:rFonts w:ascii="Arial Narrow" w:hAnsi="Arial Narrow"/>
                <w:color w:val="3333FF"/>
                <w:sz w:val="18"/>
                <w:szCs w:val="18"/>
              </w:rPr>
            </w:pPr>
            <w:hyperlink r:id="rId167" w:history="1">
              <w:r w:rsidR="00AA2E04" w:rsidRPr="003A48D1">
                <w:rPr>
                  <w:rStyle w:val="Hyperlink"/>
                  <w:rFonts w:ascii="Arial Narrow" w:hAnsi="Arial Narrow" w:cs="Times New Roman"/>
                  <w:color w:val="3333FF"/>
                  <w:sz w:val="18"/>
                  <w:szCs w:val="18"/>
                </w:rPr>
                <w:t>F-LE.1.4</w:t>
              </w:r>
            </w:hyperlink>
          </w:p>
        </w:tc>
        <w:tc>
          <w:tcPr>
            <w:tcW w:w="13320" w:type="dxa"/>
            <w:gridSpan w:val="6"/>
            <w:tcBorders>
              <w:top w:val="nil"/>
              <w:left w:val="single" w:sz="4" w:space="0" w:color="auto"/>
              <w:bottom w:val="single" w:sz="4" w:space="0" w:color="auto"/>
              <w:right w:val="single" w:sz="4" w:space="0" w:color="auto"/>
            </w:tcBorders>
          </w:tcPr>
          <w:p w14:paraId="45BF19EE" w14:textId="6D29E1C0" w:rsidR="00AA2E04" w:rsidRPr="004576D2" w:rsidRDefault="00AA2E04" w:rsidP="00AA2E04">
            <w:pPr>
              <w:pStyle w:val="Default"/>
              <w:rPr>
                <w:rFonts w:ascii="Arial Narrow" w:hAnsi="Arial Narrow"/>
                <w:sz w:val="18"/>
                <w:szCs w:val="18"/>
              </w:rPr>
            </w:pPr>
            <w:r w:rsidRPr="004576D2">
              <w:rPr>
                <w:rFonts w:ascii="Arial Narrow" w:hAnsi="Arial Narrow"/>
                <w:sz w:val="18"/>
                <w:szCs w:val="18"/>
              </w:rPr>
              <w:t xml:space="preserve">For exponential models, express as a logarithm the solution to </w:t>
            </w:r>
            <m:oMath>
              <m:sSup>
                <m:sSupPr>
                  <m:ctrlPr>
                    <w:rPr>
                      <w:rFonts w:ascii="Cambria Math" w:hAnsi="Cambria Math"/>
                      <w:i/>
                      <w:sz w:val="18"/>
                      <w:szCs w:val="18"/>
                    </w:rPr>
                  </m:ctrlPr>
                </m:sSupPr>
                <m:e>
                  <m:r>
                    <w:rPr>
                      <w:rFonts w:ascii="Cambria Math" w:hAnsi="Cambria Math"/>
                      <w:sz w:val="18"/>
                      <w:szCs w:val="18"/>
                    </w:rPr>
                    <m:t>ab</m:t>
                  </m:r>
                </m:e>
                <m:sup>
                  <m:r>
                    <w:rPr>
                      <w:rFonts w:ascii="Cambria Math" w:hAnsi="Cambria Math"/>
                      <w:sz w:val="18"/>
                      <w:szCs w:val="18"/>
                    </w:rPr>
                    <m:t>ct</m:t>
                  </m:r>
                </m:sup>
              </m:sSup>
              <m:r>
                <w:rPr>
                  <w:rFonts w:ascii="Cambria Math" w:hAnsi="Cambria Math"/>
                  <w:sz w:val="18"/>
                  <w:szCs w:val="18"/>
                </w:rPr>
                <m:t>=d</m:t>
              </m:r>
            </m:oMath>
            <w:r w:rsidRPr="004576D2">
              <w:rPr>
                <w:rFonts w:ascii="Arial Narrow" w:hAnsi="Arial Narrow"/>
                <w:sz w:val="18"/>
                <w:szCs w:val="18"/>
              </w:rPr>
              <w:t xml:space="preserve"> where a, c, and d are numbers and the base b is 2, 10, or e; evaluate the logarithm using technology.</w:t>
            </w:r>
          </w:p>
        </w:tc>
        <w:tc>
          <w:tcPr>
            <w:tcW w:w="898" w:type="dxa"/>
            <w:tcBorders>
              <w:top w:val="nil"/>
              <w:left w:val="single" w:sz="4" w:space="0" w:color="auto"/>
              <w:bottom w:val="single" w:sz="4" w:space="0" w:color="auto"/>
              <w:right w:val="single" w:sz="4" w:space="0" w:color="auto"/>
            </w:tcBorders>
          </w:tcPr>
          <w:p w14:paraId="4F52969A" w14:textId="3F11D02F" w:rsidR="00AA2E04" w:rsidRPr="004576D2" w:rsidRDefault="00F659C8" w:rsidP="00B50C69">
            <w:pPr>
              <w:jc w:val="center"/>
              <w:rPr>
                <w:rFonts w:ascii="Arial Narrow" w:hAnsi="Arial Narrow" w:cs="Arial"/>
                <w:sz w:val="18"/>
                <w:szCs w:val="18"/>
              </w:rPr>
            </w:pPr>
            <w:r w:rsidRPr="004576D2">
              <w:rPr>
                <w:rFonts w:ascii="Arial Narrow" w:hAnsi="Arial Narrow" w:cs="Arial"/>
                <w:sz w:val="18"/>
                <w:szCs w:val="18"/>
              </w:rPr>
              <w:t>3, 6</w:t>
            </w:r>
          </w:p>
        </w:tc>
      </w:tr>
      <w:tr w:rsidR="00AA2E04" w14:paraId="2C2CC69E" w14:textId="77777777" w:rsidTr="001C7C2B">
        <w:trPr>
          <w:trHeight w:val="20"/>
        </w:trPr>
        <w:tc>
          <w:tcPr>
            <w:tcW w:w="990" w:type="dxa"/>
            <w:tcBorders>
              <w:top w:val="nil"/>
              <w:left w:val="single" w:sz="4" w:space="0" w:color="auto"/>
              <w:bottom w:val="single" w:sz="4" w:space="0" w:color="auto"/>
              <w:right w:val="single" w:sz="4" w:space="0" w:color="auto"/>
            </w:tcBorders>
          </w:tcPr>
          <w:p w14:paraId="6345332B" w14:textId="701D0F85" w:rsidR="00AA2E04" w:rsidRPr="003A48D1" w:rsidRDefault="001C0C20" w:rsidP="00AA2E04">
            <w:pPr>
              <w:rPr>
                <w:rFonts w:ascii="Arial Narrow" w:hAnsi="Arial Narrow"/>
                <w:color w:val="3333FF"/>
                <w:sz w:val="18"/>
                <w:szCs w:val="18"/>
              </w:rPr>
            </w:pPr>
            <w:hyperlink r:id="rId168" w:history="1">
              <w:r w:rsidR="00AA2E04" w:rsidRPr="003A48D1">
                <w:rPr>
                  <w:rFonts w:ascii="Arial Narrow" w:eastAsia="Times New Roman" w:hAnsi="Arial Narrow" w:cs="Times New Roman"/>
                  <w:color w:val="3333FF"/>
                  <w:sz w:val="18"/>
                  <w:szCs w:val="18"/>
                  <w:u w:val="single"/>
                </w:rPr>
                <w:t>F-LE.2.5</w:t>
              </w:r>
            </w:hyperlink>
          </w:p>
        </w:tc>
        <w:tc>
          <w:tcPr>
            <w:tcW w:w="13320" w:type="dxa"/>
            <w:gridSpan w:val="6"/>
            <w:tcBorders>
              <w:top w:val="nil"/>
              <w:left w:val="single" w:sz="4" w:space="0" w:color="auto"/>
              <w:bottom w:val="single" w:sz="4" w:space="0" w:color="auto"/>
              <w:right w:val="single" w:sz="4" w:space="0" w:color="auto"/>
            </w:tcBorders>
          </w:tcPr>
          <w:p w14:paraId="70C8D1B5" w14:textId="15F5364A" w:rsidR="00AA2E04" w:rsidRPr="004576D2" w:rsidRDefault="00AA2E04" w:rsidP="00AA2E04">
            <w:pPr>
              <w:pStyle w:val="Default"/>
              <w:rPr>
                <w:rFonts w:ascii="Arial Narrow" w:hAnsi="Arial Narrow"/>
                <w:sz w:val="18"/>
                <w:szCs w:val="18"/>
              </w:rPr>
            </w:pPr>
            <w:r w:rsidRPr="004576D2">
              <w:rPr>
                <w:rFonts w:ascii="Arial Narrow" w:hAnsi="Arial Narrow"/>
                <w:sz w:val="18"/>
                <w:szCs w:val="18"/>
              </w:rPr>
              <w:t>Interpret the parameters in a linear or exponential function in terms of a context.</w:t>
            </w:r>
          </w:p>
        </w:tc>
        <w:tc>
          <w:tcPr>
            <w:tcW w:w="898" w:type="dxa"/>
            <w:tcBorders>
              <w:top w:val="nil"/>
              <w:left w:val="single" w:sz="4" w:space="0" w:color="auto"/>
              <w:bottom w:val="single" w:sz="4" w:space="0" w:color="auto"/>
              <w:right w:val="single" w:sz="4" w:space="0" w:color="auto"/>
            </w:tcBorders>
          </w:tcPr>
          <w:p w14:paraId="63220BD5" w14:textId="587E6E38" w:rsidR="00AA2E04" w:rsidRPr="004576D2" w:rsidRDefault="00F659C8" w:rsidP="00B50C69">
            <w:pPr>
              <w:jc w:val="center"/>
              <w:rPr>
                <w:rFonts w:ascii="Arial Narrow" w:hAnsi="Arial Narrow" w:cs="Arial"/>
                <w:sz w:val="18"/>
                <w:szCs w:val="18"/>
              </w:rPr>
            </w:pPr>
            <w:r w:rsidRPr="004576D2">
              <w:rPr>
                <w:rFonts w:ascii="Arial Narrow" w:hAnsi="Arial Narrow" w:cs="Arial"/>
                <w:sz w:val="18"/>
                <w:szCs w:val="18"/>
              </w:rPr>
              <w:t>1, 2</w:t>
            </w:r>
          </w:p>
        </w:tc>
      </w:tr>
      <w:tr w:rsidR="00AA2E04" w14:paraId="764073C7" w14:textId="77777777" w:rsidTr="00B16CFF">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14:paraId="1ED115F1" w14:textId="77777777" w:rsidR="00AA2E04" w:rsidRPr="005274D3" w:rsidRDefault="00AA2E04" w:rsidP="00AA2E04">
            <w:pPr>
              <w:rPr>
                <w:rFonts w:ascii="Arial" w:hAnsi="Arial" w:cs="Arial"/>
                <w:szCs w:val="24"/>
              </w:rPr>
            </w:pPr>
            <w:r w:rsidRPr="005274D3">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56437DDD" w14:textId="77777777" w:rsidR="00AA2E04" w:rsidRPr="005274D3" w:rsidRDefault="00AA2E04" w:rsidP="00AA2E04">
            <w:pPr>
              <w:rPr>
                <w:rFonts w:ascii="Arial" w:hAnsi="Arial" w:cs="Arial"/>
                <w:szCs w:val="24"/>
              </w:rPr>
            </w:pPr>
            <w:r w:rsidRPr="005274D3">
              <w:rPr>
                <w:rFonts w:ascii="Arial" w:hAnsi="Arial" w:cs="Arial"/>
                <w:b/>
                <w:szCs w:val="24"/>
              </w:rPr>
              <w:t>Instructional Strategies &amp; Misconceptions</w:t>
            </w:r>
            <w:r w:rsidRPr="005274D3">
              <w:rPr>
                <w:rFonts w:ascii="Arial" w:hAnsi="Arial" w:cs="Arial"/>
                <w:szCs w:val="24"/>
              </w:rPr>
              <w:t xml:space="preserve"> </w:t>
            </w:r>
          </w:p>
        </w:tc>
      </w:tr>
      <w:tr w:rsidR="00AA2E04" w14:paraId="33ED0396" w14:textId="77777777" w:rsidTr="00B16CFF">
        <w:trPr>
          <w:trHeight w:val="720"/>
        </w:trPr>
        <w:tc>
          <w:tcPr>
            <w:tcW w:w="7301" w:type="dxa"/>
            <w:gridSpan w:val="4"/>
            <w:tcBorders>
              <w:left w:val="single" w:sz="4" w:space="0" w:color="auto"/>
              <w:bottom w:val="single" w:sz="4" w:space="0" w:color="auto"/>
              <w:right w:val="single" w:sz="4" w:space="0" w:color="auto"/>
            </w:tcBorders>
          </w:tcPr>
          <w:p w14:paraId="46734E06" w14:textId="77E60CEE" w:rsidR="00C53526" w:rsidRPr="003A48D1" w:rsidRDefault="001C0C20" w:rsidP="00C53526">
            <w:pPr>
              <w:rPr>
                <w:rFonts w:ascii="Arial Narrow" w:hAnsi="Arial Narrow" w:cs="Arial"/>
                <w:b/>
                <w:color w:val="3333FF"/>
                <w:sz w:val="18"/>
                <w:szCs w:val="18"/>
              </w:rPr>
            </w:pPr>
            <w:hyperlink r:id="rId169" w:history="1">
              <w:r w:rsidR="00C53526" w:rsidRPr="003A48D1">
                <w:rPr>
                  <w:rStyle w:val="Hyperlink"/>
                  <w:rFonts w:ascii="Arial Narrow" w:hAnsi="Arial Narrow" w:cs="Arial"/>
                  <w:b/>
                  <w:color w:val="3333FF"/>
                  <w:sz w:val="18"/>
                  <w:szCs w:val="18"/>
                </w:rPr>
                <w:t xml:space="preserve">A207: </w:t>
              </w:r>
              <w:r w:rsidR="00C53526" w:rsidRPr="003A48D1">
                <w:rPr>
                  <w:rStyle w:val="Hyperlink"/>
                  <w:rFonts w:ascii="Arial Narrow" w:hAnsi="Arial Narrow" w:cs="Arial"/>
                  <w:color w:val="3333FF"/>
                  <w:sz w:val="18"/>
                  <w:szCs w:val="18"/>
                </w:rPr>
                <w:t>Construct, compare, and interpret exponential and logarithmic models, including building functions that model a relationship from an arithmetic, geometric or recursive sequence or series.</w:t>
              </w:r>
            </w:hyperlink>
          </w:p>
          <w:p w14:paraId="21A69A19" w14:textId="131D68B3" w:rsidR="00AA2E04" w:rsidRPr="004576D2" w:rsidRDefault="001C0C20" w:rsidP="00C53526">
            <w:pPr>
              <w:rPr>
                <w:rFonts w:ascii="Arial Narrow" w:hAnsi="Arial Narrow" w:cs="Arial"/>
                <w:b/>
                <w:sz w:val="18"/>
                <w:szCs w:val="18"/>
              </w:rPr>
            </w:pPr>
            <w:hyperlink r:id="rId170" w:history="1">
              <w:r w:rsidR="00C53526" w:rsidRPr="003A48D1">
                <w:rPr>
                  <w:rStyle w:val="Hyperlink"/>
                  <w:rFonts w:ascii="Arial Narrow" w:hAnsi="Arial Narrow" w:cs="Arial"/>
                  <w:b/>
                  <w:color w:val="3333FF"/>
                  <w:sz w:val="18"/>
                  <w:szCs w:val="18"/>
                </w:rPr>
                <w:t xml:space="preserve">A209: </w:t>
              </w:r>
              <w:r w:rsidR="00C53526" w:rsidRPr="003A48D1">
                <w:rPr>
                  <w:rStyle w:val="Hyperlink"/>
                  <w:rFonts w:ascii="Arial Narrow" w:hAnsi="Arial Narrow" w:cs="Arial"/>
                  <w:color w:val="3333FF"/>
                  <w:sz w:val="18"/>
                  <w:szCs w:val="18"/>
                </w:rPr>
                <w:t>Graph and write equivalent forms of functions by hand and using technology, and compare functions in different representations</w:t>
              </w:r>
              <w:r w:rsidR="00C53526" w:rsidRPr="003A48D1">
                <w:rPr>
                  <w:rStyle w:val="Hyperlink"/>
                  <w:rFonts w:ascii="Arial Narrow" w:hAnsi="Arial Narrow" w:cs="Arial"/>
                  <w:b/>
                  <w:color w:val="3333FF"/>
                  <w:sz w:val="18"/>
                  <w:szCs w:val="18"/>
                </w:rPr>
                <w:t>.</w:t>
              </w:r>
            </w:hyperlink>
          </w:p>
        </w:tc>
        <w:tc>
          <w:tcPr>
            <w:tcW w:w="7907" w:type="dxa"/>
            <w:gridSpan w:val="4"/>
            <w:tcBorders>
              <w:top w:val="nil"/>
              <w:left w:val="single" w:sz="4" w:space="0" w:color="auto"/>
              <w:bottom w:val="single" w:sz="4" w:space="0" w:color="auto"/>
              <w:right w:val="single" w:sz="4" w:space="0" w:color="auto"/>
            </w:tcBorders>
          </w:tcPr>
          <w:p w14:paraId="0F73AC1C" w14:textId="77777777" w:rsidR="000C7577" w:rsidRPr="004576D2" w:rsidRDefault="000C7577" w:rsidP="000C7577">
            <w:pPr>
              <w:rPr>
                <w:rFonts w:ascii="Arial Narrow" w:hAnsi="Arial Narrow" w:cs="Arial"/>
                <w:b/>
                <w:sz w:val="18"/>
                <w:szCs w:val="18"/>
              </w:rPr>
            </w:pPr>
            <w:r w:rsidRPr="004576D2">
              <w:rPr>
                <w:rFonts w:ascii="Arial Narrow" w:hAnsi="Arial Narrow" w:cs="Arial"/>
                <w:b/>
                <w:sz w:val="18"/>
                <w:szCs w:val="18"/>
                <w:u w:val="single"/>
              </w:rPr>
              <w:t>Common Errors when Using Exponential Models</w:t>
            </w:r>
            <w:r w:rsidRPr="004576D2">
              <w:rPr>
                <w:rFonts w:ascii="Arial Narrow" w:hAnsi="Arial Narrow" w:cs="Arial"/>
                <w:b/>
                <w:sz w:val="18"/>
                <w:szCs w:val="18"/>
              </w:rPr>
              <w:t xml:space="preserve"> pg. 461A</w:t>
            </w:r>
          </w:p>
          <w:p w14:paraId="639E6910" w14:textId="77777777" w:rsidR="000C7577" w:rsidRPr="004576D2" w:rsidRDefault="000C7577" w:rsidP="000C7577">
            <w:pPr>
              <w:rPr>
                <w:rFonts w:ascii="Arial Narrow" w:hAnsi="Arial Narrow" w:cs="Arial"/>
                <w:b/>
                <w:sz w:val="18"/>
                <w:szCs w:val="18"/>
              </w:rPr>
            </w:pPr>
            <w:r w:rsidRPr="004576D2">
              <w:rPr>
                <w:rFonts w:ascii="Arial Narrow" w:hAnsi="Arial Narrow" w:cs="Arial"/>
                <w:b/>
                <w:sz w:val="18"/>
                <w:szCs w:val="18"/>
                <w:u w:val="single"/>
              </w:rPr>
              <w:t>Common Errors when Solving Exponential Equations</w:t>
            </w:r>
            <w:r w:rsidRPr="004576D2">
              <w:rPr>
                <w:rFonts w:ascii="Arial Narrow" w:hAnsi="Arial Narrow" w:cs="Arial"/>
                <w:b/>
                <w:sz w:val="18"/>
                <w:szCs w:val="18"/>
              </w:rPr>
              <w:t xml:space="preserve"> pg. 461B</w:t>
            </w:r>
          </w:p>
          <w:p w14:paraId="0F726DDA" w14:textId="77777777" w:rsidR="00AA2E04" w:rsidRPr="004576D2" w:rsidRDefault="00AA2E04" w:rsidP="000C7577">
            <w:pPr>
              <w:rPr>
                <w:rFonts w:ascii="Arial Narrow" w:hAnsi="Arial Narrow" w:cs="Arial"/>
                <w:b/>
                <w:sz w:val="18"/>
                <w:szCs w:val="18"/>
              </w:rPr>
            </w:pPr>
          </w:p>
        </w:tc>
      </w:tr>
      <w:tr w:rsidR="004576D2" w14:paraId="48803D38" w14:textId="77777777" w:rsidTr="004576D2">
        <w:tblPrEx>
          <w:tblCellMar>
            <w:left w:w="108" w:type="dxa"/>
            <w:right w:w="108" w:type="dxa"/>
          </w:tblCellMar>
        </w:tblPrEx>
        <w:trPr>
          <w:trHeight w:val="260"/>
        </w:trPr>
        <w:tc>
          <w:tcPr>
            <w:tcW w:w="573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135E6CAD" w14:textId="77777777" w:rsidR="004576D2" w:rsidRPr="00B16CFF" w:rsidRDefault="004576D2" w:rsidP="004576D2">
            <w:pPr>
              <w:jc w:val="center"/>
              <w:rPr>
                <w:rFonts w:ascii="Arial" w:hAnsi="Arial" w:cs="Arial"/>
                <w:szCs w:val="24"/>
              </w:rPr>
            </w:pPr>
            <w:r w:rsidRPr="00B16CFF">
              <w:rPr>
                <w:rFonts w:ascii="Arial" w:hAnsi="Arial" w:cs="Arial"/>
                <w:b/>
                <w:szCs w:val="24"/>
              </w:rPr>
              <w:t>Math Practices for Unit</w:t>
            </w:r>
          </w:p>
        </w:tc>
        <w:tc>
          <w:tcPr>
            <w:tcW w:w="4844" w:type="dxa"/>
            <w:gridSpan w:val="2"/>
            <w:tcBorders>
              <w:top w:val="nil"/>
              <w:left w:val="single" w:sz="4" w:space="0" w:color="auto"/>
              <w:bottom w:val="nil"/>
              <w:right w:val="single" w:sz="4" w:space="0" w:color="auto"/>
            </w:tcBorders>
            <w:shd w:val="clear" w:color="auto" w:fill="D9D9D9" w:themeFill="background1" w:themeFillShade="D9"/>
            <w:hideMark/>
          </w:tcPr>
          <w:p w14:paraId="287BE88A" w14:textId="77777777" w:rsidR="004576D2" w:rsidRPr="00B16CFF" w:rsidRDefault="004576D2" w:rsidP="004576D2">
            <w:pPr>
              <w:jc w:val="center"/>
              <w:rPr>
                <w:rFonts w:ascii="Arial" w:hAnsi="Arial" w:cs="Arial"/>
                <w:b/>
                <w:szCs w:val="24"/>
              </w:rPr>
            </w:pPr>
            <w:r w:rsidRPr="00B16CFF">
              <w:rPr>
                <w:rFonts w:ascii="Arial" w:hAnsi="Arial" w:cs="Arial"/>
                <w:b/>
                <w:szCs w:val="24"/>
              </w:rPr>
              <w:t>Unit Connections</w:t>
            </w:r>
          </w:p>
        </w:tc>
        <w:tc>
          <w:tcPr>
            <w:tcW w:w="4632"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3494B8BF" w14:textId="77777777" w:rsidR="004576D2" w:rsidRPr="00B16CFF" w:rsidRDefault="004576D2" w:rsidP="004576D2">
            <w:pPr>
              <w:jc w:val="center"/>
              <w:rPr>
                <w:rFonts w:ascii="Arial" w:hAnsi="Arial" w:cs="Arial"/>
                <w:szCs w:val="24"/>
              </w:rPr>
            </w:pPr>
            <w:r w:rsidRPr="00B16CFF">
              <w:rPr>
                <w:rFonts w:ascii="Arial" w:hAnsi="Arial" w:cs="Arial"/>
                <w:b/>
                <w:szCs w:val="24"/>
              </w:rPr>
              <w:t>Instructional Resources</w:t>
            </w:r>
          </w:p>
        </w:tc>
      </w:tr>
      <w:tr w:rsidR="004576D2" w14:paraId="29A2E785" w14:textId="77777777" w:rsidTr="004576D2">
        <w:tblPrEx>
          <w:tblCellMar>
            <w:left w:w="108" w:type="dxa"/>
            <w:right w:w="108" w:type="dxa"/>
          </w:tblCellMar>
        </w:tblPrEx>
        <w:trPr>
          <w:trHeight w:val="432"/>
        </w:trPr>
        <w:tc>
          <w:tcPr>
            <w:tcW w:w="295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AB97245" w14:textId="77777777" w:rsidR="004576D2" w:rsidRPr="001C7C2B" w:rsidRDefault="004576D2" w:rsidP="004576D2">
            <w:pPr>
              <w:rPr>
                <w:rFonts w:ascii="Arial Narrow" w:hAnsi="Arial Narrow" w:cs="Arial"/>
                <w:sz w:val="18"/>
                <w:szCs w:val="18"/>
              </w:rPr>
            </w:pPr>
            <w:r w:rsidRPr="001C7C2B">
              <w:rPr>
                <w:rFonts w:ascii="Arial Narrow" w:hAnsi="Arial Narrow" w:cs="Arial"/>
                <w:sz w:val="18"/>
                <w:szCs w:val="18"/>
              </w:rPr>
              <w:t>1. Make sense of problems and persevere in solving them.</w:t>
            </w:r>
          </w:p>
        </w:tc>
        <w:tc>
          <w:tcPr>
            <w:tcW w:w="2780" w:type="dxa"/>
            <w:tcBorders>
              <w:top w:val="single" w:sz="4" w:space="0" w:color="auto"/>
              <w:left w:val="single" w:sz="4" w:space="0" w:color="auto"/>
              <w:bottom w:val="single" w:sz="4" w:space="0" w:color="auto"/>
              <w:right w:val="single" w:sz="4" w:space="0" w:color="auto"/>
            </w:tcBorders>
            <w:hideMark/>
          </w:tcPr>
          <w:p w14:paraId="3761B49B" w14:textId="77777777" w:rsidR="004576D2" w:rsidRPr="001C7C2B" w:rsidRDefault="004576D2" w:rsidP="004576D2">
            <w:pPr>
              <w:rPr>
                <w:rFonts w:ascii="Arial Narrow" w:hAnsi="Arial Narrow" w:cs="Arial"/>
                <w:sz w:val="18"/>
                <w:szCs w:val="18"/>
              </w:rPr>
            </w:pPr>
            <w:r w:rsidRPr="001C7C2B">
              <w:rPr>
                <w:rFonts w:ascii="Arial Narrow" w:hAnsi="Arial Narrow" w:cs="Arial"/>
                <w:sz w:val="18"/>
                <w:szCs w:val="18"/>
              </w:rPr>
              <w:t>5. Use appropriate tools strategically.</w:t>
            </w:r>
          </w:p>
        </w:tc>
        <w:tc>
          <w:tcPr>
            <w:tcW w:w="4844" w:type="dxa"/>
            <w:gridSpan w:val="2"/>
            <w:vMerge w:val="restart"/>
            <w:tcBorders>
              <w:top w:val="single" w:sz="4" w:space="0" w:color="auto"/>
              <w:left w:val="single" w:sz="4" w:space="0" w:color="auto"/>
              <w:bottom w:val="single" w:sz="4" w:space="0" w:color="auto"/>
              <w:right w:val="single" w:sz="4" w:space="0" w:color="auto"/>
            </w:tcBorders>
          </w:tcPr>
          <w:p w14:paraId="19B30592" w14:textId="77777777" w:rsidR="004576D2" w:rsidRPr="005274D3" w:rsidRDefault="004576D2" w:rsidP="004576D2">
            <w:pPr>
              <w:pStyle w:val="ListParagraph"/>
              <w:numPr>
                <w:ilvl w:val="0"/>
                <w:numId w:val="16"/>
              </w:numPr>
              <w:spacing w:after="160" w:line="259" w:lineRule="auto"/>
              <w:ind w:left="360"/>
              <w:rPr>
                <w:rFonts w:ascii="Arial Narrow" w:hAnsi="Arial Narrow"/>
                <w:sz w:val="19"/>
                <w:szCs w:val="19"/>
              </w:rPr>
            </w:pPr>
            <w:r w:rsidRPr="005274D3">
              <w:rPr>
                <w:rFonts w:ascii="Arial Narrow" w:hAnsi="Arial Narrow"/>
                <w:sz w:val="19"/>
                <w:szCs w:val="19"/>
              </w:rPr>
              <w:t>Evaluating expressions</w:t>
            </w:r>
          </w:p>
          <w:p w14:paraId="03E98284" w14:textId="77777777" w:rsidR="004576D2" w:rsidRPr="005274D3" w:rsidRDefault="004576D2" w:rsidP="004576D2">
            <w:pPr>
              <w:pStyle w:val="ListParagraph"/>
              <w:numPr>
                <w:ilvl w:val="0"/>
                <w:numId w:val="16"/>
              </w:numPr>
              <w:spacing w:after="160" w:line="259" w:lineRule="auto"/>
              <w:ind w:left="360"/>
              <w:rPr>
                <w:rFonts w:ascii="Arial Narrow" w:hAnsi="Arial Narrow"/>
                <w:sz w:val="19"/>
                <w:szCs w:val="19"/>
              </w:rPr>
            </w:pPr>
            <w:r w:rsidRPr="005274D3">
              <w:rPr>
                <w:rFonts w:ascii="Arial Narrow" w:hAnsi="Arial Narrow"/>
                <w:sz w:val="19"/>
                <w:szCs w:val="19"/>
              </w:rPr>
              <w:t>Using linear models</w:t>
            </w:r>
          </w:p>
          <w:p w14:paraId="3040B894" w14:textId="77777777" w:rsidR="004576D2" w:rsidRPr="005274D3" w:rsidRDefault="004576D2" w:rsidP="004576D2">
            <w:pPr>
              <w:pStyle w:val="ListParagraph"/>
              <w:numPr>
                <w:ilvl w:val="0"/>
                <w:numId w:val="16"/>
              </w:numPr>
              <w:spacing w:after="160" w:line="259" w:lineRule="auto"/>
              <w:ind w:left="360"/>
              <w:rPr>
                <w:rFonts w:ascii="Arial Narrow" w:hAnsi="Arial Narrow"/>
                <w:sz w:val="19"/>
                <w:szCs w:val="19"/>
              </w:rPr>
            </w:pPr>
            <w:r w:rsidRPr="005274D3">
              <w:rPr>
                <w:rFonts w:ascii="Arial Narrow" w:hAnsi="Arial Narrow"/>
                <w:sz w:val="19"/>
                <w:szCs w:val="19"/>
              </w:rPr>
              <w:t>Graphing transformations</w:t>
            </w:r>
          </w:p>
          <w:p w14:paraId="3DF5C934" w14:textId="77777777" w:rsidR="004576D2" w:rsidRPr="005274D3" w:rsidRDefault="004576D2" w:rsidP="004576D2">
            <w:pPr>
              <w:pStyle w:val="ListParagraph"/>
              <w:numPr>
                <w:ilvl w:val="0"/>
                <w:numId w:val="16"/>
              </w:numPr>
              <w:spacing w:after="160" w:line="259" w:lineRule="auto"/>
              <w:ind w:left="360"/>
              <w:rPr>
                <w:rFonts w:ascii="Arial Narrow" w:hAnsi="Arial Narrow"/>
                <w:sz w:val="19"/>
                <w:szCs w:val="19"/>
              </w:rPr>
            </w:pPr>
            <w:r w:rsidRPr="005274D3">
              <w:rPr>
                <w:rFonts w:ascii="Arial Narrow" w:hAnsi="Arial Narrow"/>
                <w:sz w:val="19"/>
                <w:szCs w:val="19"/>
              </w:rPr>
              <w:t>Simplifying radicals</w:t>
            </w:r>
          </w:p>
          <w:p w14:paraId="15704E14" w14:textId="193495A7" w:rsidR="004576D2" w:rsidRPr="00186093" w:rsidRDefault="004576D2" w:rsidP="004576D2">
            <w:pPr>
              <w:pStyle w:val="ListParagraph"/>
              <w:spacing w:after="160" w:line="259" w:lineRule="auto"/>
              <w:ind w:left="360"/>
              <w:rPr>
                <w:rFonts w:ascii="Arial Narrow" w:hAnsi="Arial Narrow"/>
                <w:sz w:val="20"/>
                <w:szCs w:val="20"/>
              </w:rPr>
            </w:pPr>
            <w:r w:rsidRPr="005274D3">
              <w:rPr>
                <w:rFonts w:ascii="Arial Narrow" w:hAnsi="Arial Narrow"/>
                <w:sz w:val="19"/>
                <w:szCs w:val="19"/>
              </w:rPr>
              <w:t>Finding inverses</w:t>
            </w:r>
          </w:p>
        </w:tc>
        <w:tc>
          <w:tcPr>
            <w:tcW w:w="1908" w:type="dxa"/>
            <w:vMerge w:val="restart"/>
            <w:tcBorders>
              <w:top w:val="single" w:sz="4" w:space="0" w:color="auto"/>
              <w:left w:val="single" w:sz="4" w:space="0" w:color="auto"/>
              <w:bottom w:val="single" w:sz="4" w:space="0" w:color="auto"/>
              <w:right w:val="nil"/>
            </w:tcBorders>
          </w:tcPr>
          <w:p w14:paraId="10701170" w14:textId="77777777" w:rsidR="004576D2" w:rsidRPr="00186093" w:rsidRDefault="004576D2" w:rsidP="004576D2">
            <w:pPr>
              <w:rPr>
                <w:rFonts w:ascii="Arial Narrow" w:hAnsi="Arial Narrow" w:cs="Arial"/>
                <w:sz w:val="20"/>
                <w:szCs w:val="20"/>
              </w:rPr>
            </w:pPr>
          </w:p>
        </w:tc>
        <w:tc>
          <w:tcPr>
            <w:tcW w:w="2724" w:type="dxa"/>
            <w:gridSpan w:val="2"/>
            <w:vMerge w:val="restart"/>
            <w:tcBorders>
              <w:top w:val="single" w:sz="4" w:space="0" w:color="auto"/>
              <w:left w:val="nil"/>
              <w:bottom w:val="single" w:sz="4" w:space="0" w:color="auto"/>
              <w:right w:val="single" w:sz="4" w:space="0" w:color="auto"/>
            </w:tcBorders>
          </w:tcPr>
          <w:p w14:paraId="3659AF32" w14:textId="77777777" w:rsidR="004576D2" w:rsidRPr="00186093" w:rsidRDefault="004576D2" w:rsidP="004576D2">
            <w:pPr>
              <w:rPr>
                <w:rFonts w:ascii="Arial Narrow" w:hAnsi="Arial Narrow" w:cs="Arial"/>
                <w:sz w:val="20"/>
                <w:szCs w:val="20"/>
              </w:rPr>
            </w:pPr>
          </w:p>
        </w:tc>
      </w:tr>
      <w:tr w:rsidR="004576D2" w14:paraId="4820059D" w14:textId="77777777" w:rsidTr="004576D2">
        <w:tblPrEx>
          <w:tblCellMar>
            <w:left w:w="108" w:type="dxa"/>
            <w:right w:w="108" w:type="dxa"/>
          </w:tblCellMar>
        </w:tblPrEx>
        <w:trPr>
          <w:trHeight w:val="432"/>
        </w:trPr>
        <w:tc>
          <w:tcPr>
            <w:tcW w:w="295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998AD16" w14:textId="77777777" w:rsidR="004576D2" w:rsidRPr="001C7C2B" w:rsidRDefault="004576D2" w:rsidP="004576D2">
            <w:pPr>
              <w:rPr>
                <w:rFonts w:ascii="Arial Narrow" w:hAnsi="Arial Narrow" w:cs="Arial"/>
                <w:sz w:val="18"/>
                <w:szCs w:val="18"/>
              </w:rPr>
            </w:pPr>
            <w:r w:rsidRPr="001C7C2B">
              <w:rPr>
                <w:rFonts w:ascii="Arial Narrow" w:hAnsi="Arial Narrow" w:cs="Arial"/>
                <w:sz w:val="18"/>
                <w:szCs w:val="18"/>
              </w:rPr>
              <w:t>2. Reason abstractly and quantitatively.</w:t>
            </w:r>
          </w:p>
        </w:tc>
        <w:tc>
          <w:tcPr>
            <w:tcW w:w="278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13501AE" w14:textId="77777777" w:rsidR="004576D2" w:rsidRPr="001C7C2B" w:rsidRDefault="004576D2" w:rsidP="004576D2">
            <w:pPr>
              <w:rPr>
                <w:rFonts w:ascii="Arial Narrow" w:hAnsi="Arial Narrow" w:cs="Arial"/>
                <w:sz w:val="18"/>
                <w:szCs w:val="18"/>
              </w:rPr>
            </w:pPr>
            <w:r w:rsidRPr="001C7C2B">
              <w:rPr>
                <w:rFonts w:ascii="Arial Narrow" w:hAnsi="Arial Narrow" w:cs="Arial"/>
                <w:sz w:val="18"/>
                <w:szCs w:val="18"/>
              </w:rPr>
              <w:t>6. Attend to precision.</w:t>
            </w:r>
          </w:p>
        </w:tc>
        <w:tc>
          <w:tcPr>
            <w:tcW w:w="4844" w:type="dxa"/>
            <w:gridSpan w:val="2"/>
            <w:vMerge/>
            <w:tcBorders>
              <w:top w:val="single" w:sz="4" w:space="0" w:color="auto"/>
              <w:left w:val="single" w:sz="4" w:space="0" w:color="auto"/>
              <w:bottom w:val="single" w:sz="4" w:space="0" w:color="auto"/>
              <w:right w:val="single" w:sz="4" w:space="0" w:color="auto"/>
            </w:tcBorders>
            <w:vAlign w:val="center"/>
          </w:tcPr>
          <w:p w14:paraId="098E3E24" w14:textId="77777777" w:rsidR="004576D2" w:rsidRPr="00186093" w:rsidRDefault="004576D2" w:rsidP="004576D2">
            <w:pPr>
              <w:rPr>
                <w:rFonts w:ascii="Arial Narrow" w:hAnsi="Arial Narrow" w:cs="Arial"/>
                <w:color w:val="000000"/>
                <w:sz w:val="20"/>
                <w:szCs w:val="20"/>
              </w:rPr>
            </w:pPr>
          </w:p>
        </w:tc>
        <w:tc>
          <w:tcPr>
            <w:tcW w:w="1908" w:type="dxa"/>
            <w:vMerge/>
            <w:tcBorders>
              <w:top w:val="nil"/>
              <w:left w:val="single" w:sz="4" w:space="0" w:color="auto"/>
              <w:bottom w:val="single" w:sz="4" w:space="0" w:color="auto"/>
              <w:right w:val="nil"/>
            </w:tcBorders>
            <w:vAlign w:val="center"/>
          </w:tcPr>
          <w:p w14:paraId="30F29AF5" w14:textId="77777777" w:rsidR="004576D2" w:rsidRPr="00186093" w:rsidRDefault="004576D2" w:rsidP="004576D2">
            <w:pPr>
              <w:rPr>
                <w:rFonts w:ascii="Arial Narrow" w:hAnsi="Arial Narrow" w:cs="Arial"/>
                <w:sz w:val="20"/>
                <w:szCs w:val="20"/>
              </w:rPr>
            </w:pPr>
          </w:p>
        </w:tc>
        <w:tc>
          <w:tcPr>
            <w:tcW w:w="2724" w:type="dxa"/>
            <w:gridSpan w:val="2"/>
            <w:vMerge/>
            <w:tcBorders>
              <w:top w:val="nil"/>
              <w:left w:val="nil"/>
              <w:bottom w:val="single" w:sz="4" w:space="0" w:color="auto"/>
              <w:right w:val="single" w:sz="4" w:space="0" w:color="auto"/>
            </w:tcBorders>
            <w:vAlign w:val="center"/>
          </w:tcPr>
          <w:p w14:paraId="662F8577" w14:textId="77777777" w:rsidR="004576D2" w:rsidRPr="00186093" w:rsidRDefault="004576D2" w:rsidP="004576D2">
            <w:pPr>
              <w:rPr>
                <w:rFonts w:ascii="Arial Narrow" w:hAnsi="Arial Narrow" w:cs="Arial"/>
                <w:sz w:val="20"/>
                <w:szCs w:val="20"/>
              </w:rPr>
            </w:pPr>
          </w:p>
        </w:tc>
      </w:tr>
      <w:tr w:rsidR="004576D2" w14:paraId="2C5B356F" w14:textId="77777777" w:rsidTr="004576D2">
        <w:tblPrEx>
          <w:tblCellMar>
            <w:left w:w="108" w:type="dxa"/>
            <w:right w:w="108" w:type="dxa"/>
          </w:tblCellMar>
        </w:tblPrEx>
        <w:trPr>
          <w:trHeight w:val="432"/>
        </w:trPr>
        <w:tc>
          <w:tcPr>
            <w:tcW w:w="295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F843AA5" w14:textId="77777777" w:rsidR="004576D2" w:rsidRPr="001C7C2B" w:rsidRDefault="004576D2" w:rsidP="004576D2">
            <w:pPr>
              <w:rPr>
                <w:rFonts w:ascii="Arial Narrow" w:hAnsi="Arial Narrow" w:cs="Arial"/>
                <w:sz w:val="18"/>
                <w:szCs w:val="18"/>
              </w:rPr>
            </w:pPr>
            <w:r w:rsidRPr="001C7C2B">
              <w:rPr>
                <w:rFonts w:ascii="Arial Narrow" w:hAnsi="Arial Narrow" w:cs="Arial"/>
                <w:sz w:val="18"/>
                <w:szCs w:val="18"/>
              </w:rPr>
              <w:t>3. Construct viable arguments &amp; critique reasoning of others.</w:t>
            </w:r>
          </w:p>
        </w:tc>
        <w:tc>
          <w:tcPr>
            <w:tcW w:w="2780" w:type="dxa"/>
            <w:tcBorders>
              <w:top w:val="single" w:sz="4" w:space="0" w:color="auto"/>
              <w:left w:val="single" w:sz="4" w:space="0" w:color="auto"/>
              <w:bottom w:val="single" w:sz="4" w:space="0" w:color="auto"/>
              <w:right w:val="single" w:sz="4" w:space="0" w:color="auto"/>
            </w:tcBorders>
            <w:hideMark/>
          </w:tcPr>
          <w:p w14:paraId="5ECA80EA" w14:textId="77777777" w:rsidR="004576D2" w:rsidRPr="001C7C2B" w:rsidRDefault="004576D2" w:rsidP="004576D2">
            <w:pPr>
              <w:rPr>
                <w:rFonts w:ascii="Arial Narrow" w:hAnsi="Arial Narrow" w:cs="Arial"/>
                <w:sz w:val="18"/>
                <w:szCs w:val="18"/>
              </w:rPr>
            </w:pPr>
            <w:r w:rsidRPr="001C7C2B">
              <w:rPr>
                <w:rFonts w:ascii="Arial Narrow" w:hAnsi="Arial Narrow" w:cs="Arial"/>
                <w:sz w:val="18"/>
                <w:szCs w:val="18"/>
              </w:rPr>
              <w:t>7. Look for and make use of structure.</w:t>
            </w:r>
          </w:p>
        </w:tc>
        <w:tc>
          <w:tcPr>
            <w:tcW w:w="4844" w:type="dxa"/>
            <w:gridSpan w:val="2"/>
            <w:vMerge/>
            <w:tcBorders>
              <w:top w:val="single" w:sz="4" w:space="0" w:color="auto"/>
              <w:left w:val="single" w:sz="4" w:space="0" w:color="auto"/>
              <w:bottom w:val="single" w:sz="4" w:space="0" w:color="auto"/>
              <w:right w:val="single" w:sz="4" w:space="0" w:color="auto"/>
            </w:tcBorders>
            <w:vAlign w:val="center"/>
          </w:tcPr>
          <w:p w14:paraId="19C07AF6" w14:textId="77777777" w:rsidR="004576D2" w:rsidRPr="00186093" w:rsidRDefault="004576D2" w:rsidP="004576D2">
            <w:pPr>
              <w:rPr>
                <w:rFonts w:ascii="Arial Narrow" w:hAnsi="Arial Narrow" w:cs="Arial"/>
                <w:color w:val="000000"/>
                <w:sz w:val="20"/>
                <w:szCs w:val="20"/>
              </w:rPr>
            </w:pPr>
          </w:p>
        </w:tc>
        <w:tc>
          <w:tcPr>
            <w:tcW w:w="1908" w:type="dxa"/>
            <w:vMerge/>
            <w:tcBorders>
              <w:top w:val="nil"/>
              <w:left w:val="single" w:sz="4" w:space="0" w:color="auto"/>
              <w:bottom w:val="single" w:sz="4" w:space="0" w:color="auto"/>
              <w:right w:val="nil"/>
            </w:tcBorders>
            <w:vAlign w:val="center"/>
          </w:tcPr>
          <w:p w14:paraId="0839DCB4" w14:textId="77777777" w:rsidR="004576D2" w:rsidRPr="00186093" w:rsidRDefault="004576D2" w:rsidP="004576D2">
            <w:pPr>
              <w:rPr>
                <w:rFonts w:ascii="Arial Narrow" w:hAnsi="Arial Narrow" w:cs="Arial"/>
                <w:sz w:val="20"/>
                <w:szCs w:val="20"/>
              </w:rPr>
            </w:pPr>
          </w:p>
        </w:tc>
        <w:tc>
          <w:tcPr>
            <w:tcW w:w="2724" w:type="dxa"/>
            <w:gridSpan w:val="2"/>
            <w:vMerge/>
            <w:tcBorders>
              <w:top w:val="nil"/>
              <w:left w:val="nil"/>
              <w:bottom w:val="single" w:sz="4" w:space="0" w:color="auto"/>
              <w:right w:val="single" w:sz="4" w:space="0" w:color="auto"/>
            </w:tcBorders>
            <w:vAlign w:val="center"/>
          </w:tcPr>
          <w:p w14:paraId="2ED494BF" w14:textId="77777777" w:rsidR="004576D2" w:rsidRPr="00186093" w:rsidRDefault="004576D2" w:rsidP="004576D2">
            <w:pPr>
              <w:rPr>
                <w:rFonts w:ascii="Arial Narrow" w:hAnsi="Arial Narrow" w:cs="Arial"/>
                <w:sz w:val="20"/>
                <w:szCs w:val="20"/>
              </w:rPr>
            </w:pPr>
          </w:p>
        </w:tc>
      </w:tr>
      <w:tr w:rsidR="004576D2" w14:paraId="292F12D9" w14:textId="77777777" w:rsidTr="004576D2">
        <w:tblPrEx>
          <w:tblCellMar>
            <w:left w:w="108" w:type="dxa"/>
            <w:right w:w="108" w:type="dxa"/>
          </w:tblCellMar>
        </w:tblPrEx>
        <w:trPr>
          <w:trHeight w:val="432"/>
        </w:trPr>
        <w:tc>
          <w:tcPr>
            <w:tcW w:w="2952"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21DB931" w14:textId="77777777" w:rsidR="004576D2" w:rsidRPr="001C7C2B" w:rsidRDefault="004576D2" w:rsidP="004576D2">
            <w:pPr>
              <w:rPr>
                <w:rFonts w:ascii="Arial Narrow" w:hAnsi="Arial Narrow" w:cs="Arial"/>
                <w:sz w:val="18"/>
                <w:szCs w:val="18"/>
              </w:rPr>
            </w:pPr>
            <w:r w:rsidRPr="001C7C2B">
              <w:rPr>
                <w:rFonts w:ascii="Arial Narrow" w:hAnsi="Arial Narrow" w:cs="Arial"/>
                <w:sz w:val="18"/>
                <w:szCs w:val="18"/>
              </w:rPr>
              <w:t>4. Model with mathematics.</w:t>
            </w:r>
          </w:p>
        </w:tc>
        <w:tc>
          <w:tcPr>
            <w:tcW w:w="2780" w:type="dxa"/>
            <w:tcBorders>
              <w:top w:val="single" w:sz="4" w:space="0" w:color="auto"/>
              <w:left w:val="single" w:sz="4" w:space="0" w:color="auto"/>
              <w:bottom w:val="single" w:sz="4" w:space="0" w:color="auto"/>
              <w:right w:val="single" w:sz="4" w:space="0" w:color="auto"/>
            </w:tcBorders>
            <w:hideMark/>
          </w:tcPr>
          <w:p w14:paraId="09566CCA" w14:textId="77777777" w:rsidR="004576D2" w:rsidRPr="001C7C2B" w:rsidRDefault="004576D2" w:rsidP="004576D2">
            <w:pPr>
              <w:rPr>
                <w:rFonts w:ascii="Arial Narrow" w:hAnsi="Arial Narrow" w:cs="Arial"/>
                <w:sz w:val="18"/>
                <w:szCs w:val="18"/>
              </w:rPr>
            </w:pPr>
            <w:r w:rsidRPr="001C7C2B">
              <w:rPr>
                <w:rFonts w:ascii="Arial Narrow" w:hAnsi="Arial Narrow" w:cs="Arial"/>
                <w:sz w:val="18"/>
                <w:szCs w:val="18"/>
              </w:rPr>
              <w:t>8. Look for and express regularity in repeated reasoning.</w:t>
            </w:r>
          </w:p>
        </w:tc>
        <w:tc>
          <w:tcPr>
            <w:tcW w:w="4844" w:type="dxa"/>
            <w:gridSpan w:val="2"/>
            <w:vMerge/>
            <w:tcBorders>
              <w:top w:val="single" w:sz="4" w:space="0" w:color="auto"/>
              <w:left w:val="single" w:sz="4" w:space="0" w:color="auto"/>
              <w:bottom w:val="single" w:sz="4" w:space="0" w:color="auto"/>
              <w:right w:val="single" w:sz="4" w:space="0" w:color="auto"/>
            </w:tcBorders>
            <w:vAlign w:val="center"/>
          </w:tcPr>
          <w:p w14:paraId="539828A5" w14:textId="77777777" w:rsidR="004576D2" w:rsidRPr="00186093" w:rsidRDefault="004576D2" w:rsidP="004576D2">
            <w:pPr>
              <w:rPr>
                <w:rFonts w:ascii="Arial Narrow" w:hAnsi="Arial Narrow" w:cs="Arial"/>
                <w:color w:val="000000"/>
                <w:sz w:val="20"/>
                <w:szCs w:val="20"/>
              </w:rPr>
            </w:pPr>
          </w:p>
        </w:tc>
        <w:tc>
          <w:tcPr>
            <w:tcW w:w="1908" w:type="dxa"/>
            <w:vMerge/>
            <w:tcBorders>
              <w:top w:val="nil"/>
              <w:left w:val="single" w:sz="4" w:space="0" w:color="auto"/>
              <w:bottom w:val="single" w:sz="4" w:space="0" w:color="auto"/>
              <w:right w:val="nil"/>
            </w:tcBorders>
            <w:vAlign w:val="center"/>
          </w:tcPr>
          <w:p w14:paraId="0F5C22AD" w14:textId="77777777" w:rsidR="004576D2" w:rsidRPr="00186093" w:rsidRDefault="004576D2" w:rsidP="004576D2">
            <w:pPr>
              <w:rPr>
                <w:rFonts w:ascii="Arial Narrow" w:hAnsi="Arial Narrow" w:cs="Arial"/>
                <w:sz w:val="20"/>
                <w:szCs w:val="20"/>
              </w:rPr>
            </w:pPr>
          </w:p>
        </w:tc>
        <w:tc>
          <w:tcPr>
            <w:tcW w:w="2724" w:type="dxa"/>
            <w:gridSpan w:val="2"/>
            <w:vMerge/>
            <w:tcBorders>
              <w:top w:val="nil"/>
              <w:left w:val="nil"/>
              <w:bottom w:val="single" w:sz="4" w:space="0" w:color="auto"/>
              <w:right w:val="single" w:sz="4" w:space="0" w:color="auto"/>
            </w:tcBorders>
            <w:vAlign w:val="center"/>
          </w:tcPr>
          <w:p w14:paraId="5CAB0D6E" w14:textId="77777777" w:rsidR="004576D2" w:rsidRPr="00186093" w:rsidRDefault="004576D2" w:rsidP="004576D2">
            <w:pPr>
              <w:rPr>
                <w:rFonts w:ascii="Arial Narrow" w:hAnsi="Arial Narrow" w:cs="Arial"/>
                <w:sz w:val="20"/>
                <w:szCs w:val="20"/>
              </w:rPr>
            </w:pPr>
          </w:p>
        </w:tc>
      </w:tr>
    </w:tbl>
    <w:p w14:paraId="0DF2D92A" w14:textId="77777777" w:rsidR="004576D2" w:rsidRPr="00B7484F" w:rsidRDefault="004576D2" w:rsidP="004576D2">
      <w:pPr>
        <w:rPr>
          <w:rFonts w:asciiTheme="minorHAnsi" w:hAnsiTheme="minorHAnsi"/>
          <w:i/>
          <w:sz w:val="16"/>
        </w:rPr>
      </w:pP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D4061" w:rsidRPr="0075214A" w14:paraId="580D6023" w14:textId="77777777" w:rsidTr="00897F3D">
        <w:trPr>
          <w:trHeight w:val="288"/>
        </w:trPr>
        <w:tc>
          <w:tcPr>
            <w:tcW w:w="14976" w:type="dxa"/>
            <w:gridSpan w:val="7"/>
            <w:shd w:val="clear" w:color="auto" w:fill="D9D9D9"/>
          </w:tcPr>
          <w:p w14:paraId="3CE5D446" w14:textId="72FD028F" w:rsidR="00AD4061" w:rsidRPr="004576D2" w:rsidRDefault="00AD4061" w:rsidP="009F6EF0">
            <w:pPr>
              <w:rPr>
                <w:rFonts w:asciiTheme="minorHAnsi" w:hAnsiTheme="minorHAnsi"/>
                <w:b/>
                <w:szCs w:val="24"/>
              </w:rPr>
            </w:pPr>
            <w:r w:rsidRPr="004576D2">
              <w:rPr>
                <w:rFonts w:asciiTheme="minorHAnsi" w:hAnsiTheme="minorHAnsi"/>
                <w:szCs w:val="24"/>
              </w:rPr>
              <w:lastRenderedPageBreak/>
              <w:br w:type="page"/>
            </w:r>
            <w:r w:rsidRPr="004576D2">
              <w:rPr>
                <w:rFonts w:asciiTheme="minorHAnsi" w:hAnsiTheme="minorHAnsi"/>
                <w:b/>
                <w:szCs w:val="24"/>
              </w:rPr>
              <w:t xml:space="preserve"> </w:t>
            </w:r>
            <w:r w:rsidR="00B1459A" w:rsidRPr="004576D2">
              <w:rPr>
                <w:rFonts w:asciiTheme="minorHAnsi" w:hAnsiTheme="minorHAnsi"/>
                <w:b/>
                <w:szCs w:val="24"/>
              </w:rPr>
              <w:t xml:space="preserve">SECOND </w:t>
            </w:r>
            <w:r w:rsidRPr="004576D2">
              <w:rPr>
                <w:rFonts w:asciiTheme="minorHAnsi" w:hAnsiTheme="minorHAnsi"/>
                <w:b/>
                <w:szCs w:val="24"/>
              </w:rPr>
              <w:t>QUARTER</w:t>
            </w:r>
          </w:p>
        </w:tc>
      </w:tr>
      <w:tr w:rsidR="00AD4061" w:rsidRPr="0075214A" w14:paraId="460F09F1" w14:textId="77777777" w:rsidTr="00897F3D">
        <w:trPr>
          <w:trHeight w:val="288"/>
        </w:trPr>
        <w:tc>
          <w:tcPr>
            <w:tcW w:w="14976" w:type="dxa"/>
            <w:gridSpan w:val="7"/>
            <w:shd w:val="clear" w:color="auto" w:fill="D9D9D9"/>
          </w:tcPr>
          <w:p w14:paraId="142E0F56" w14:textId="58025DDB" w:rsidR="00AD4061" w:rsidRPr="004576D2" w:rsidRDefault="00AD4061" w:rsidP="00C53526">
            <w:pPr>
              <w:rPr>
                <w:rFonts w:asciiTheme="minorHAnsi" w:hAnsiTheme="minorHAnsi"/>
                <w:b/>
                <w:szCs w:val="24"/>
              </w:rPr>
            </w:pPr>
            <w:r w:rsidRPr="004576D2">
              <w:rPr>
                <w:rFonts w:asciiTheme="minorHAnsi" w:hAnsiTheme="minorHAnsi"/>
                <w:b/>
                <w:szCs w:val="24"/>
              </w:rPr>
              <w:t xml:space="preserve">Unit </w:t>
            </w:r>
            <w:r w:rsidR="00530E77" w:rsidRPr="004576D2">
              <w:rPr>
                <w:rFonts w:asciiTheme="minorHAnsi" w:hAnsiTheme="minorHAnsi"/>
                <w:b/>
                <w:szCs w:val="24"/>
              </w:rPr>
              <w:t>7</w:t>
            </w:r>
            <w:r w:rsidRPr="004576D2">
              <w:rPr>
                <w:rFonts w:asciiTheme="minorHAnsi" w:hAnsiTheme="minorHAnsi"/>
                <w:b/>
                <w:szCs w:val="24"/>
              </w:rPr>
              <w:t xml:space="preserve">: </w:t>
            </w:r>
            <w:r w:rsidR="00C53526" w:rsidRPr="004576D2">
              <w:rPr>
                <w:rFonts w:asciiTheme="minorHAnsi" w:hAnsiTheme="minorHAnsi"/>
                <w:b/>
                <w:szCs w:val="24"/>
              </w:rPr>
              <w:t>Exponential Functions and Equations</w:t>
            </w:r>
          </w:p>
        </w:tc>
      </w:tr>
      <w:tr w:rsidR="00AD4061" w:rsidRPr="0075214A" w14:paraId="70ADDD11" w14:textId="77777777" w:rsidTr="00897F3D">
        <w:trPr>
          <w:trHeight w:val="288"/>
        </w:trPr>
        <w:tc>
          <w:tcPr>
            <w:tcW w:w="1223" w:type="dxa"/>
            <w:shd w:val="clear" w:color="auto" w:fill="D9D9D9"/>
          </w:tcPr>
          <w:p w14:paraId="49FD4921" w14:textId="77777777" w:rsidR="00AD4061" w:rsidRPr="004576D2" w:rsidRDefault="00AD4061" w:rsidP="00897F3D">
            <w:pPr>
              <w:rPr>
                <w:rFonts w:asciiTheme="minorHAnsi" w:hAnsiTheme="minorHAnsi"/>
                <w:b/>
                <w:szCs w:val="24"/>
              </w:rPr>
            </w:pPr>
            <w:r w:rsidRPr="004576D2">
              <w:rPr>
                <w:rFonts w:asciiTheme="minorHAnsi" w:hAnsiTheme="minorHAnsi"/>
                <w:b/>
                <w:szCs w:val="24"/>
              </w:rPr>
              <w:t>Learning Goal</w:t>
            </w:r>
          </w:p>
        </w:tc>
        <w:tc>
          <w:tcPr>
            <w:tcW w:w="11808" w:type="dxa"/>
            <w:gridSpan w:val="4"/>
            <w:shd w:val="clear" w:color="auto" w:fill="auto"/>
          </w:tcPr>
          <w:p w14:paraId="22FA2474" w14:textId="77777777" w:rsidR="004B7A30" w:rsidRPr="003A48D1" w:rsidRDefault="001C0C20" w:rsidP="004B7A30">
            <w:pPr>
              <w:rPr>
                <w:rFonts w:asciiTheme="minorHAnsi" w:hAnsiTheme="minorHAnsi" w:cs="Arial"/>
                <w:b/>
                <w:color w:val="3333FF"/>
                <w:szCs w:val="24"/>
              </w:rPr>
            </w:pPr>
            <w:hyperlink r:id="rId171" w:history="1">
              <w:r w:rsidR="004B7A30" w:rsidRPr="003A48D1">
                <w:rPr>
                  <w:rStyle w:val="Hyperlink"/>
                  <w:rFonts w:asciiTheme="minorHAnsi" w:hAnsiTheme="minorHAnsi" w:cs="Arial"/>
                  <w:b/>
                  <w:color w:val="3333FF"/>
                  <w:szCs w:val="24"/>
                </w:rPr>
                <w:t xml:space="preserve">A207: </w:t>
              </w:r>
              <w:r w:rsidR="004B7A30" w:rsidRPr="003A48D1">
                <w:rPr>
                  <w:rStyle w:val="Hyperlink"/>
                  <w:rFonts w:asciiTheme="minorHAnsi" w:hAnsiTheme="minorHAnsi" w:cs="Arial"/>
                  <w:color w:val="3333FF"/>
                  <w:szCs w:val="24"/>
                </w:rPr>
                <w:t>Construct, compare, and interpret exponential and logarithmic models, including building functions that model a relationship from an arithmetic, geometric or recursive sequence or series.</w:t>
              </w:r>
            </w:hyperlink>
          </w:p>
          <w:p w14:paraId="14EB4404" w14:textId="7155414B" w:rsidR="00AD4061" w:rsidRPr="004576D2" w:rsidRDefault="001C0C20" w:rsidP="004B7A30">
            <w:pPr>
              <w:rPr>
                <w:rFonts w:asciiTheme="minorHAnsi" w:hAnsiTheme="minorHAnsi"/>
                <w:i/>
                <w:szCs w:val="24"/>
              </w:rPr>
            </w:pPr>
            <w:hyperlink r:id="rId172" w:history="1">
              <w:r w:rsidR="004B7A30" w:rsidRPr="003A48D1">
                <w:rPr>
                  <w:rStyle w:val="Hyperlink"/>
                  <w:rFonts w:asciiTheme="minorHAnsi" w:hAnsiTheme="minorHAnsi" w:cs="Arial"/>
                  <w:b/>
                  <w:color w:val="3333FF"/>
                  <w:szCs w:val="24"/>
                </w:rPr>
                <w:t xml:space="preserve">A209: </w:t>
              </w:r>
              <w:r w:rsidR="004B7A30" w:rsidRPr="003A48D1">
                <w:rPr>
                  <w:rStyle w:val="Hyperlink"/>
                  <w:rFonts w:asciiTheme="minorHAnsi" w:hAnsiTheme="minorHAnsi" w:cs="Arial"/>
                  <w:color w:val="3333FF"/>
                  <w:szCs w:val="24"/>
                </w:rPr>
                <w:t>Graph and write equivalent forms of functions by hand and using technology, and compare functions in different representations</w:t>
              </w:r>
              <w:r w:rsidR="004B7A30" w:rsidRPr="003A48D1">
                <w:rPr>
                  <w:rStyle w:val="Hyperlink"/>
                  <w:rFonts w:asciiTheme="minorHAnsi" w:hAnsiTheme="minorHAnsi" w:cs="Arial"/>
                  <w:b/>
                  <w:color w:val="3333FF"/>
                  <w:szCs w:val="24"/>
                </w:rPr>
                <w:t>.</w:t>
              </w:r>
            </w:hyperlink>
          </w:p>
        </w:tc>
        <w:tc>
          <w:tcPr>
            <w:tcW w:w="1367" w:type="dxa"/>
            <w:shd w:val="clear" w:color="auto" w:fill="D9D9D9"/>
          </w:tcPr>
          <w:p w14:paraId="209D1CCE" w14:textId="77777777" w:rsidR="00AD4061" w:rsidRPr="004576D2" w:rsidRDefault="00AD4061" w:rsidP="00897F3D">
            <w:pPr>
              <w:rPr>
                <w:rFonts w:asciiTheme="minorHAnsi" w:hAnsiTheme="minorHAnsi"/>
                <w:b/>
                <w:szCs w:val="24"/>
              </w:rPr>
            </w:pPr>
            <w:r w:rsidRPr="004576D2">
              <w:rPr>
                <w:rFonts w:asciiTheme="minorHAnsi" w:hAnsiTheme="minorHAnsi"/>
                <w:b/>
                <w:szCs w:val="24"/>
              </w:rPr>
              <w:t>Suggested # of Days</w:t>
            </w:r>
          </w:p>
        </w:tc>
        <w:tc>
          <w:tcPr>
            <w:tcW w:w="578" w:type="dxa"/>
            <w:shd w:val="clear" w:color="auto" w:fill="auto"/>
          </w:tcPr>
          <w:p w14:paraId="6AD0ECEB" w14:textId="77777777" w:rsidR="00AD4061" w:rsidRDefault="00506F93" w:rsidP="00636FCD">
            <w:pPr>
              <w:rPr>
                <w:rFonts w:asciiTheme="minorHAnsi" w:hAnsiTheme="minorHAnsi"/>
                <w:b/>
                <w:szCs w:val="24"/>
              </w:rPr>
            </w:pPr>
            <w:r w:rsidRPr="004576D2">
              <w:rPr>
                <w:rFonts w:asciiTheme="minorHAnsi" w:hAnsiTheme="minorHAnsi"/>
                <w:b/>
                <w:szCs w:val="24"/>
              </w:rPr>
              <w:t>1</w:t>
            </w:r>
            <w:r w:rsidR="00636FCD" w:rsidRPr="004576D2">
              <w:rPr>
                <w:rFonts w:asciiTheme="minorHAnsi" w:hAnsiTheme="minorHAnsi"/>
                <w:b/>
                <w:szCs w:val="24"/>
              </w:rPr>
              <w:t>1</w:t>
            </w:r>
          </w:p>
          <w:p w14:paraId="4666CC06" w14:textId="6C1DDC1E" w:rsidR="009835F9" w:rsidRPr="004576D2" w:rsidRDefault="009835F9" w:rsidP="00636FCD">
            <w:pPr>
              <w:rPr>
                <w:rFonts w:asciiTheme="minorHAnsi" w:hAnsiTheme="minorHAnsi"/>
                <w:b/>
                <w:szCs w:val="24"/>
              </w:rPr>
            </w:pPr>
            <w:r>
              <w:rPr>
                <w:rFonts w:asciiTheme="minorHAnsi" w:hAnsiTheme="minorHAnsi"/>
                <w:b/>
                <w:szCs w:val="24"/>
              </w:rPr>
              <w:t>(5)</w:t>
            </w:r>
          </w:p>
        </w:tc>
      </w:tr>
      <w:tr w:rsidR="00AD4061" w:rsidRPr="0075214A" w14:paraId="51D9EAAD" w14:textId="77777777" w:rsidTr="00897F3D">
        <w:tc>
          <w:tcPr>
            <w:tcW w:w="1223" w:type="dxa"/>
            <w:shd w:val="clear" w:color="auto" w:fill="D9D9D9"/>
          </w:tcPr>
          <w:p w14:paraId="5906BBAD" w14:textId="77777777" w:rsidR="00AD4061" w:rsidRPr="004576D2" w:rsidRDefault="00AD4061" w:rsidP="00897F3D">
            <w:pPr>
              <w:rPr>
                <w:rFonts w:asciiTheme="minorHAnsi" w:hAnsiTheme="minorHAnsi"/>
                <w:b/>
                <w:szCs w:val="24"/>
              </w:rPr>
            </w:pPr>
            <w:r w:rsidRPr="004576D2">
              <w:rPr>
                <w:rFonts w:asciiTheme="minorHAnsi" w:hAnsiTheme="minorHAnsi"/>
                <w:b/>
                <w:szCs w:val="24"/>
              </w:rPr>
              <w:t>Approx. # of Day(s)</w:t>
            </w:r>
          </w:p>
        </w:tc>
        <w:tc>
          <w:tcPr>
            <w:tcW w:w="1440" w:type="dxa"/>
            <w:shd w:val="clear" w:color="auto" w:fill="D9D9D9"/>
          </w:tcPr>
          <w:p w14:paraId="725AC844" w14:textId="77777777" w:rsidR="00AD4061" w:rsidRPr="004576D2" w:rsidRDefault="00AD4061" w:rsidP="00897F3D">
            <w:pPr>
              <w:jc w:val="center"/>
              <w:rPr>
                <w:rFonts w:asciiTheme="minorHAnsi" w:hAnsiTheme="minorHAnsi"/>
                <w:b/>
                <w:szCs w:val="24"/>
              </w:rPr>
            </w:pPr>
            <w:r w:rsidRPr="004576D2">
              <w:rPr>
                <w:rFonts w:asciiTheme="minorHAnsi" w:hAnsiTheme="minorHAnsi"/>
                <w:b/>
                <w:szCs w:val="24"/>
              </w:rPr>
              <w:t>MAFS</w:t>
            </w:r>
          </w:p>
        </w:tc>
        <w:tc>
          <w:tcPr>
            <w:tcW w:w="5324" w:type="dxa"/>
            <w:shd w:val="clear" w:color="auto" w:fill="D9D9D9"/>
          </w:tcPr>
          <w:p w14:paraId="1FC1D28A" w14:textId="77777777" w:rsidR="00AD4061" w:rsidRPr="004576D2" w:rsidRDefault="00AD4061" w:rsidP="00897F3D">
            <w:pPr>
              <w:rPr>
                <w:rFonts w:asciiTheme="minorHAnsi" w:hAnsiTheme="minorHAnsi"/>
                <w:b/>
                <w:szCs w:val="24"/>
              </w:rPr>
            </w:pPr>
            <w:r w:rsidRPr="004576D2">
              <w:rPr>
                <w:rFonts w:asciiTheme="minorHAnsi" w:hAnsiTheme="minorHAnsi"/>
                <w:b/>
                <w:szCs w:val="24"/>
              </w:rPr>
              <w:t>Lesson Objective (Instructional Resources)</w:t>
            </w:r>
          </w:p>
        </w:tc>
        <w:tc>
          <w:tcPr>
            <w:tcW w:w="3023" w:type="dxa"/>
            <w:shd w:val="clear" w:color="auto" w:fill="D9D9D9"/>
          </w:tcPr>
          <w:p w14:paraId="69B6B918" w14:textId="77777777" w:rsidR="00AD4061" w:rsidRPr="004576D2" w:rsidRDefault="00AD4061" w:rsidP="00897F3D">
            <w:pPr>
              <w:rPr>
                <w:rFonts w:asciiTheme="minorHAnsi" w:hAnsiTheme="minorHAnsi"/>
                <w:b/>
                <w:szCs w:val="24"/>
              </w:rPr>
            </w:pPr>
            <w:r w:rsidRPr="004576D2">
              <w:rPr>
                <w:rFonts w:asciiTheme="minorHAnsi" w:hAnsiTheme="minorHAnsi"/>
                <w:b/>
                <w:szCs w:val="24"/>
              </w:rPr>
              <w:t>Suggested Assignments/Assessments</w:t>
            </w:r>
          </w:p>
        </w:tc>
        <w:tc>
          <w:tcPr>
            <w:tcW w:w="3966" w:type="dxa"/>
            <w:gridSpan w:val="3"/>
            <w:shd w:val="clear" w:color="auto" w:fill="D9D9D9"/>
          </w:tcPr>
          <w:p w14:paraId="21E7BA11" w14:textId="77777777" w:rsidR="00AD4061" w:rsidRPr="004576D2" w:rsidRDefault="00AD4061" w:rsidP="00897F3D">
            <w:pPr>
              <w:rPr>
                <w:rFonts w:asciiTheme="minorHAnsi" w:hAnsiTheme="minorHAnsi"/>
                <w:b/>
                <w:szCs w:val="24"/>
              </w:rPr>
            </w:pPr>
            <w:r w:rsidRPr="004576D2">
              <w:rPr>
                <w:rFonts w:asciiTheme="minorHAnsi" w:hAnsiTheme="minorHAnsi"/>
                <w:b/>
                <w:szCs w:val="24"/>
              </w:rPr>
              <w:t>Ancillary Materials</w:t>
            </w:r>
          </w:p>
        </w:tc>
      </w:tr>
      <w:tr w:rsidR="00663E96" w:rsidRPr="0075214A" w14:paraId="1AEBEFE2" w14:textId="77777777" w:rsidTr="00663E96">
        <w:tc>
          <w:tcPr>
            <w:tcW w:w="14976" w:type="dxa"/>
            <w:gridSpan w:val="7"/>
            <w:shd w:val="clear" w:color="auto" w:fill="FFFFFF" w:themeFill="background1"/>
          </w:tcPr>
          <w:p w14:paraId="13220379" w14:textId="3FEDDFC7" w:rsidR="00663E96" w:rsidRPr="004576D2" w:rsidRDefault="00663E96" w:rsidP="00087CB6">
            <w:pPr>
              <w:rPr>
                <w:rFonts w:asciiTheme="minorHAnsi" w:hAnsiTheme="minorHAnsi"/>
                <w:b/>
                <w:szCs w:val="24"/>
              </w:rPr>
            </w:pPr>
            <w:r w:rsidRPr="004576D2">
              <w:rPr>
                <w:rFonts w:asciiTheme="minorHAnsi" w:hAnsiTheme="minorHAnsi"/>
                <w:b/>
                <w:szCs w:val="24"/>
              </w:rPr>
              <w:t xml:space="preserve">For this unit on </w:t>
            </w:r>
            <w:r w:rsidR="00087CB6" w:rsidRPr="004576D2">
              <w:rPr>
                <w:rFonts w:asciiTheme="minorHAnsi" w:hAnsiTheme="minorHAnsi"/>
                <w:b/>
                <w:szCs w:val="24"/>
              </w:rPr>
              <w:t>exponentials</w:t>
            </w:r>
            <w:r w:rsidRPr="004576D2">
              <w:rPr>
                <w:rFonts w:asciiTheme="minorHAnsi" w:hAnsiTheme="minorHAnsi"/>
                <w:b/>
                <w:szCs w:val="24"/>
              </w:rPr>
              <w:t xml:space="preserve">, in order to address standard F-IF.3.9, students should be exposed to </w:t>
            </w:r>
            <w:r w:rsidR="00087CB6" w:rsidRPr="004576D2">
              <w:rPr>
                <w:rFonts w:asciiTheme="minorHAnsi" w:hAnsiTheme="minorHAnsi"/>
                <w:b/>
                <w:szCs w:val="24"/>
              </w:rPr>
              <w:t>exponentials</w:t>
            </w:r>
            <w:r w:rsidRPr="004576D2">
              <w:rPr>
                <w:rFonts w:asciiTheme="minorHAnsi" w:hAnsiTheme="minorHAnsi"/>
                <w:b/>
                <w:szCs w:val="24"/>
              </w:rPr>
              <w:t xml:space="preserve"> in various forms and asked to discuss similarities and differences of the key features presented in this unit.</w:t>
            </w:r>
          </w:p>
        </w:tc>
      </w:tr>
      <w:tr w:rsidR="004E5451" w:rsidRPr="0075214A" w14:paraId="15D2B914" w14:textId="77777777" w:rsidTr="00897F3D">
        <w:trPr>
          <w:trHeight w:val="432"/>
        </w:trPr>
        <w:tc>
          <w:tcPr>
            <w:tcW w:w="1223" w:type="dxa"/>
            <w:shd w:val="clear" w:color="auto" w:fill="auto"/>
          </w:tcPr>
          <w:p w14:paraId="300CDA25" w14:textId="405A5FEE" w:rsidR="004E5451" w:rsidRPr="004576D2" w:rsidRDefault="004E5451" w:rsidP="004E5451">
            <w:pPr>
              <w:rPr>
                <w:rFonts w:asciiTheme="minorHAnsi" w:hAnsiTheme="minorHAnsi"/>
                <w:szCs w:val="24"/>
              </w:rPr>
            </w:pPr>
            <w:r w:rsidRPr="004576D2">
              <w:rPr>
                <w:rFonts w:asciiTheme="minorHAnsi" w:hAnsiTheme="minorHAnsi"/>
                <w:szCs w:val="24"/>
              </w:rPr>
              <w:t>1</w:t>
            </w:r>
          </w:p>
        </w:tc>
        <w:tc>
          <w:tcPr>
            <w:tcW w:w="1440" w:type="dxa"/>
          </w:tcPr>
          <w:p w14:paraId="755418F7" w14:textId="77777777" w:rsidR="004E5451" w:rsidRPr="003A48D1" w:rsidRDefault="001C0C20" w:rsidP="004E5451">
            <w:pPr>
              <w:rPr>
                <w:rFonts w:asciiTheme="minorHAnsi" w:eastAsia="Times New Roman" w:hAnsiTheme="minorHAnsi" w:cs="Times New Roman"/>
                <w:color w:val="3333FF"/>
                <w:szCs w:val="24"/>
              </w:rPr>
            </w:pPr>
            <w:hyperlink r:id="rId173" w:history="1">
              <w:r w:rsidR="004E5451" w:rsidRPr="003A48D1">
                <w:rPr>
                  <w:rFonts w:asciiTheme="minorHAnsi" w:eastAsia="Times New Roman" w:hAnsiTheme="minorHAnsi" w:cs="Times New Roman"/>
                  <w:color w:val="3333FF"/>
                  <w:szCs w:val="24"/>
                  <w:u w:val="single"/>
                </w:rPr>
                <w:t>A-SSE.1.1</w:t>
              </w:r>
            </w:hyperlink>
          </w:p>
          <w:p w14:paraId="66CEB452" w14:textId="77777777" w:rsidR="004E5451" w:rsidRPr="003A48D1" w:rsidRDefault="001C0C20" w:rsidP="004E5451">
            <w:pPr>
              <w:rPr>
                <w:rFonts w:asciiTheme="minorHAnsi" w:eastAsia="Times New Roman" w:hAnsiTheme="minorHAnsi" w:cs="Times New Roman"/>
                <w:color w:val="3333FF"/>
                <w:szCs w:val="24"/>
              </w:rPr>
            </w:pPr>
            <w:hyperlink r:id="rId174" w:history="1">
              <w:r w:rsidR="004E5451" w:rsidRPr="003A48D1">
                <w:rPr>
                  <w:rFonts w:asciiTheme="minorHAnsi" w:eastAsia="Times New Roman" w:hAnsiTheme="minorHAnsi" w:cs="Times New Roman"/>
                  <w:color w:val="3333FF"/>
                  <w:szCs w:val="24"/>
                  <w:u w:val="single"/>
                </w:rPr>
                <w:t>A-SSE.2.3</w:t>
              </w:r>
            </w:hyperlink>
          </w:p>
          <w:p w14:paraId="598BC7D1" w14:textId="77777777" w:rsidR="004E5451" w:rsidRPr="003A48D1" w:rsidRDefault="001C0C20" w:rsidP="004E5451">
            <w:pPr>
              <w:rPr>
                <w:rFonts w:asciiTheme="minorHAnsi" w:eastAsia="Times New Roman" w:hAnsiTheme="minorHAnsi" w:cs="Times New Roman"/>
                <w:color w:val="3333FF"/>
                <w:szCs w:val="24"/>
                <w:u w:val="single"/>
              </w:rPr>
            </w:pPr>
            <w:hyperlink r:id="rId175" w:history="1">
              <w:r w:rsidR="004E5451" w:rsidRPr="003A48D1">
                <w:rPr>
                  <w:rFonts w:asciiTheme="minorHAnsi" w:eastAsia="Times New Roman" w:hAnsiTheme="minorHAnsi" w:cs="Times New Roman"/>
                  <w:color w:val="3333FF"/>
                  <w:szCs w:val="24"/>
                  <w:u w:val="single"/>
                </w:rPr>
                <w:t>F-IF.3.8</w:t>
              </w:r>
            </w:hyperlink>
          </w:p>
          <w:p w14:paraId="517E8BB4" w14:textId="4A60FDAA" w:rsidR="004E5451" w:rsidRPr="003A48D1" w:rsidRDefault="001C0C20" w:rsidP="004E5451">
            <w:pPr>
              <w:rPr>
                <w:rFonts w:asciiTheme="minorHAnsi" w:eastAsia="Times New Roman" w:hAnsiTheme="minorHAnsi" w:cs="Times New Roman"/>
                <w:color w:val="3333FF"/>
                <w:szCs w:val="24"/>
                <w:u w:val="single"/>
              </w:rPr>
            </w:pPr>
            <w:hyperlink r:id="rId176" w:history="1">
              <w:r w:rsidR="004E5451" w:rsidRPr="003A48D1">
                <w:rPr>
                  <w:rStyle w:val="Hyperlink"/>
                  <w:rFonts w:asciiTheme="minorHAnsi" w:hAnsiTheme="minorHAnsi" w:cs="Times New Roman"/>
                  <w:color w:val="3333FF"/>
                  <w:szCs w:val="24"/>
                </w:rPr>
                <w:t>F-IF.3.9</w:t>
              </w:r>
            </w:hyperlink>
          </w:p>
          <w:p w14:paraId="077C32D5" w14:textId="77777777" w:rsidR="004E5451" w:rsidRPr="003A48D1" w:rsidRDefault="001C0C20" w:rsidP="004E5451">
            <w:pPr>
              <w:rPr>
                <w:rFonts w:asciiTheme="minorHAnsi" w:hAnsiTheme="minorHAnsi" w:cs="Times New Roman"/>
                <w:color w:val="3333FF"/>
                <w:szCs w:val="24"/>
              </w:rPr>
            </w:pPr>
            <w:hyperlink r:id="rId177" w:history="1">
              <w:r w:rsidR="004E5451" w:rsidRPr="003A48D1">
                <w:rPr>
                  <w:rStyle w:val="Hyperlink"/>
                  <w:rFonts w:asciiTheme="minorHAnsi" w:hAnsiTheme="minorHAnsi" w:cs="Times New Roman"/>
                  <w:color w:val="3333FF"/>
                  <w:szCs w:val="24"/>
                </w:rPr>
                <w:t>F-IF.3.7</w:t>
              </w:r>
            </w:hyperlink>
          </w:p>
          <w:p w14:paraId="78199B79" w14:textId="775FDB3A" w:rsidR="004E5451" w:rsidRPr="003A48D1" w:rsidRDefault="001C0C20" w:rsidP="004E5451">
            <w:pPr>
              <w:rPr>
                <w:rFonts w:asciiTheme="minorHAnsi" w:hAnsiTheme="minorHAnsi" w:cs="Times New Roman"/>
                <w:color w:val="3333FF"/>
                <w:szCs w:val="24"/>
              </w:rPr>
            </w:pPr>
            <w:hyperlink r:id="rId178" w:history="1">
              <w:r w:rsidR="004E5451" w:rsidRPr="003A48D1">
                <w:rPr>
                  <w:rFonts w:asciiTheme="minorHAnsi" w:eastAsia="Times New Roman" w:hAnsiTheme="minorHAnsi" w:cs="Times New Roman"/>
                  <w:color w:val="3333FF"/>
                  <w:szCs w:val="24"/>
                  <w:u w:val="single"/>
                </w:rPr>
                <w:t>F-LE.2.5</w:t>
              </w:r>
            </w:hyperlink>
          </w:p>
        </w:tc>
        <w:tc>
          <w:tcPr>
            <w:tcW w:w="5324" w:type="dxa"/>
            <w:shd w:val="clear" w:color="auto" w:fill="auto"/>
          </w:tcPr>
          <w:p w14:paraId="096E6F97" w14:textId="26868D5E" w:rsidR="004E5451" w:rsidRPr="004576D2" w:rsidRDefault="004E5451" w:rsidP="004E5451">
            <w:pPr>
              <w:rPr>
                <w:rFonts w:asciiTheme="minorHAnsi" w:hAnsiTheme="minorHAnsi"/>
                <w:szCs w:val="24"/>
              </w:rPr>
            </w:pPr>
            <w:r w:rsidRPr="004576D2">
              <w:rPr>
                <w:rFonts w:asciiTheme="minorHAnsi" w:hAnsiTheme="minorHAnsi"/>
                <w:szCs w:val="24"/>
              </w:rPr>
              <w:t>7.1: Exploring Exponential Models</w:t>
            </w:r>
          </w:p>
        </w:tc>
        <w:tc>
          <w:tcPr>
            <w:tcW w:w="3023" w:type="dxa"/>
            <w:shd w:val="clear" w:color="auto" w:fill="auto"/>
            <w:vAlign w:val="center"/>
          </w:tcPr>
          <w:p w14:paraId="6CBBA66E" w14:textId="25D62039" w:rsidR="004E5451" w:rsidRPr="004576D2" w:rsidRDefault="004E5451" w:rsidP="004E5451">
            <w:pPr>
              <w:rPr>
                <w:rFonts w:asciiTheme="minorHAnsi" w:hAnsiTheme="minorHAnsi"/>
                <w:szCs w:val="24"/>
              </w:rPr>
            </w:pPr>
            <w:r w:rsidRPr="004576D2">
              <w:rPr>
                <w:rFonts w:asciiTheme="minorHAnsi" w:hAnsiTheme="minorHAnsi"/>
                <w:szCs w:val="24"/>
              </w:rPr>
              <w:t>Pg. 467 - #22, 23, 25, 27, 35</w:t>
            </w:r>
          </w:p>
        </w:tc>
        <w:tc>
          <w:tcPr>
            <w:tcW w:w="3966" w:type="dxa"/>
            <w:gridSpan w:val="3"/>
            <w:shd w:val="clear" w:color="auto" w:fill="auto"/>
          </w:tcPr>
          <w:p w14:paraId="75ECBB1A" w14:textId="77777777" w:rsidR="004E5451" w:rsidRPr="004576D2" w:rsidRDefault="004E5451" w:rsidP="004E5451">
            <w:pPr>
              <w:jc w:val="both"/>
              <w:rPr>
                <w:rFonts w:asciiTheme="minorHAnsi" w:hAnsiTheme="minorHAnsi"/>
                <w:szCs w:val="24"/>
              </w:rPr>
            </w:pPr>
          </w:p>
        </w:tc>
      </w:tr>
      <w:tr w:rsidR="004E5451" w:rsidRPr="0075214A" w14:paraId="39119EBA" w14:textId="77777777" w:rsidTr="00897F3D">
        <w:trPr>
          <w:trHeight w:val="432"/>
        </w:trPr>
        <w:tc>
          <w:tcPr>
            <w:tcW w:w="1223" w:type="dxa"/>
            <w:shd w:val="clear" w:color="auto" w:fill="auto"/>
          </w:tcPr>
          <w:p w14:paraId="5012E5A5" w14:textId="661F08A6" w:rsidR="004E5451" w:rsidRPr="004576D2" w:rsidRDefault="004E5451" w:rsidP="004E5451">
            <w:pPr>
              <w:rPr>
                <w:rFonts w:asciiTheme="minorHAnsi" w:hAnsiTheme="minorHAnsi"/>
                <w:szCs w:val="24"/>
              </w:rPr>
            </w:pPr>
            <w:r w:rsidRPr="004576D2">
              <w:rPr>
                <w:rFonts w:asciiTheme="minorHAnsi" w:hAnsiTheme="minorHAnsi"/>
                <w:szCs w:val="24"/>
              </w:rPr>
              <w:t>2</w:t>
            </w:r>
          </w:p>
        </w:tc>
        <w:tc>
          <w:tcPr>
            <w:tcW w:w="1440" w:type="dxa"/>
          </w:tcPr>
          <w:p w14:paraId="67ED47CC" w14:textId="77777777" w:rsidR="004E5451" w:rsidRPr="003A48D1" w:rsidRDefault="001C0C20" w:rsidP="004E5451">
            <w:pPr>
              <w:rPr>
                <w:rStyle w:val="Hyperlink"/>
                <w:rFonts w:asciiTheme="minorHAnsi" w:hAnsiTheme="minorHAnsi" w:cs="Times New Roman"/>
                <w:color w:val="3333FF"/>
                <w:szCs w:val="24"/>
              </w:rPr>
            </w:pPr>
            <w:hyperlink r:id="rId179" w:history="1">
              <w:r w:rsidR="004E5451" w:rsidRPr="003A48D1">
                <w:rPr>
                  <w:rStyle w:val="Hyperlink"/>
                  <w:rFonts w:asciiTheme="minorHAnsi" w:hAnsiTheme="minorHAnsi" w:cs="Times New Roman"/>
                  <w:color w:val="3333FF"/>
                  <w:szCs w:val="24"/>
                </w:rPr>
                <w:t>F-IF.3.7</w:t>
              </w:r>
            </w:hyperlink>
          </w:p>
          <w:p w14:paraId="1470BA59" w14:textId="4738D84F" w:rsidR="004E5451" w:rsidRPr="003A48D1" w:rsidRDefault="001C0C20" w:rsidP="004E5451">
            <w:pPr>
              <w:rPr>
                <w:rFonts w:asciiTheme="minorHAnsi" w:hAnsiTheme="minorHAnsi" w:cs="Times New Roman"/>
                <w:color w:val="3333FF"/>
                <w:szCs w:val="24"/>
              </w:rPr>
            </w:pPr>
            <w:hyperlink r:id="rId180" w:history="1">
              <w:r w:rsidR="004E5451" w:rsidRPr="003A48D1">
                <w:rPr>
                  <w:rStyle w:val="Hyperlink"/>
                  <w:rFonts w:asciiTheme="minorHAnsi" w:hAnsiTheme="minorHAnsi" w:cs="Times New Roman"/>
                  <w:color w:val="3333FF"/>
                  <w:szCs w:val="24"/>
                </w:rPr>
                <w:t>F-IF.3.9</w:t>
              </w:r>
            </w:hyperlink>
          </w:p>
          <w:p w14:paraId="637D9480" w14:textId="77777777" w:rsidR="004E5451" w:rsidRPr="003A48D1" w:rsidRDefault="001C0C20" w:rsidP="004E5451">
            <w:pPr>
              <w:rPr>
                <w:rFonts w:asciiTheme="minorHAnsi" w:eastAsia="Times New Roman" w:hAnsiTheme="minorHAnsi" w:cs="Times New Roman"/>
                <w:color w:val="3333FF"/>
                <w:szCs w:val="24"/>
                <w:u w:val="single"/>
              </w:rPr>
            </w:pPr>
            <w:hyperlink r:id="rId181" w:history="1">
              <w:r w:rsidR="004E5451" w:rsidRPr="003A48D1">
                <w:rPr>
                  <w:rFonts w:asciiTheme="minorHAnsi" w:eastAsia="Times New Roman" w:hAnsiTheme="minorHAnsi" w:cs="Times New Roman"/>
                  <w:color w:val="3333FF"/>
                  <w:szCs w:val="24"/>
                  <w:u w:val="single"/>
                </w:rPr>
                <w:t>F-IF.2.5</w:t>
              </w:r>
            </w:hyperlink>
          </w:p>
          <w:p w14:paraId="05904F27" w14:textId="77777777" w:rsidR="004E5451" w:rsidRPr="003A48D1" w:rsidRDefault="001C0C20" w:rsidP="004E5451">
            <w:pPr>
              <w:rPr>
                <w:rFonts w:asciiTheme="minorHAnsi" w:eastAsia="Times New Roman" w:hAnsiTheme="minorHAnsi" w:cs="Times New Roman"/>
                <w:color w:val="3333FF"/>
                <w:szCs w:val="24"/>
                <w:u w:val="single"/>
              </w:rPr>
            </w:pPr>
            <w:hyperlink r:id="rId182" w:history="1">
              <w:r w:rsidR="004E5451" w:rsidRPr="003A48D1">
                <w:rPr>
                  <w:rFonts w:asciiTheme="minorHAnsi" w:eastAsia="Times New Roman" w:hAnsiTheme="minorHAnsi" w:cs="Times New Roman"/>
                  <w:color w:val="3333FF"/>
                  <w:szCs w:val="24"/>
                  <w:u w:val="single"/>
                </w:rPr>
                <w:t>F-IF.2.4</w:t>
              </w:r>
            </w:hyperlink>
          </w:p>
          <w:p w14:paraId="0000B952" w14:textId="660A3179" w:rsidR="004E5451" w:rsidRPr="003A48D1" w:rsidRDefault="001C0C20" w:rsidP="004E5451">
            <w:pPr>
              <w:rPr>
                <w:rFonts w:asciiTheme="minorHAnsi" w:eastAsia="Times New Roman" w:hAnsiTheme="minorHAnsi" w:cs="Times New Roman"/>
                <w:color w:val="3333FF"/>
                <w:szCs w:val="24"/>
                <w:u w:val="single"/>
              </w:rPr>
            </w:pPr>
            <w:hyperlink r:id="rId183" w:history="1">
              <w:r w:rsidR="004E5451" w:rsidRPr="003A48D1">
                <w:rPr>
                  <w:rFonts w:asciiTheme="minorHAnsi" w:eastAsia="Times New Roman" w:hAnsiTheme="minorHAnsi" w:cs="Times New Roman"/>
                  <w:color w:val="3333FF"/>
                  <w:szCs w:val="24"/>
                  <w:u w:val="single"/>
                </w:rPr>
                <w:t>F-BF.2.3</w:t>
              </w:r>
            </w:hyperlink>
          </w:p>
        </w:tc>
        <w:tc>
          <w:tcPr>
            <w:tcW w:w="5324" w:type="dxa"/>
            <w:shd w:val="clear" w:color="auto" w:fill="auto"/>
          </w:tcPr>
          <w:p w14:paraId="36D2321E" w14:textId="18CAA6BD" w:rsidR="004E5451" w:rsidRPr="004576D2" w:rsidRDefault="004E5451" w:rsidP="004E5451">
            <w:pPr>
              <w:rPr>
                <w:rFonts w:asciiTheme="minorHAnsi" w:hAnsiTheme="minorHAnsi"/>
                <w:szCs w:val="24"/>
              </w:rPr>
            </w:pPr>
            <w:r w:rsidRPr="004576D2">
              <w:rPr>
                <w:rFonts w:asciiTheme="minorHAnsi" w:hAnsiTheme="minorHAnsi"/>
                <w:szCs w:val="24"/>
              </w:rPr>
              <w:t>7.2: Properties of Exponential Functions</w:t>
            </w:r>
          </w:p>
        </w:tc>
        <w:tc>
          <w:tcPr>
            <w:tcW w:w="3023" w:type="dxa"/>
            <w:shd w:val="clear" w:color="auto" w:fill="auto"/>
          </w:tcPr>
          <w:p w14:paraId="229EE8F9" w14:textId="77777777" w:rsidR="004E5451" w:rsidRPr="004576D2" w:rsidRDefault="004E5451" w:rsidP="004E5451">
            <w:pPr>
              <w:rPr>
                <w:rFonts w:asciiTheme="minorHAnsi" w:hAnsiTheme="minorHAnsi"/>
                <w:szCs w:val="24"/>
              </w:rPr>
            </w:pPr>
            <w:r w:rsidRPr="004576D2">
              <w:rPr>
                <w:rFonts w:asciiTheme="minorHAnsi" w:hAnsiTheme="minorHAnsi"/>
                <w:szCs w:val="24"/>
              </w:rPr>
              <w:t>Pg. 475 - #19</w:t>
            </w:r>
          </w:p>
          <w:p w14:paraId="38D96CA3" w14:textId="455C7020" w:rsidR="004E5451" w:rsidRPr="004576D2" w:rsidRDefault="004E5451" w:rsidP="004E5451">
            <w:pPr>
              <w:rPr>
                <w:rFonts w:asciiTheme="minorHAnsi" w:hAnsiTheme="minorHAnsi"/>
                <w:szCs w:val="24"/>
              </w:rPr>
            </w:pPr>
            <w:r w:rsidRPr="004576D2">
              <w:rPr>
                <w:rFonts w:asciiTheme="minorHAnsi" w:hAnsiTheme="minorHAnsi"/>
                <w:szCs w:val="24"/>
              </w:rPr>
              <w:t>Pg. 478 - #5-7, 11, 12</w:t>
            </w:r>
          </w:p>
        </w:tc>
        <w:tc>
          <w:tcPr>
            <w:tcW w:w="3966" w:type="dxa"/>
            <w:gridSpan w:val="3"/>
            <w:shd w:val="clear" w:color="auto" w:fill="auto"/>
          </w:tcPr>
          <w:p w14:paraId="08297246" w14:textId="77777777" w:rsidR="004E5451" w:rsidRPr="004576D2" w:rsidRDefault="004E5451" w:rsidP="004E5451">
            <w:pPr>
              <w:jc w:val="both"/>
              <w:rPr>
                <w:rFonts w:asciiTheme="minorHAnsi" w:hAnsiTheme="minorHAnsi"/>
                <w:szCs w:val="24"/>
              </w:rPr>
            </w:pPr>
          </w:p>
        </w:tc>
      </w:tr>
      <w:tr w:rsidR="004E5451" w:rsidRPr="0075214A" w14:paraId="6C11F0C7" w14:textId="77777777" w:rsidTr="00897F3D">
        <w:trPr>
          <w:trHeight w:val="432"/>
        </w:trPr>
        <w:tc>
          <w:tcPr>
            <w:tcW w:w="1223" w:type="dxa"/>
            <w:shd w:val="clear" w:color="auto" w:fill="auto"/>
          </w:tcPr>
          <w:p w14:paraId="7403215B" w14:textId="6E512BC0" w:rsidR="004E5451" w:rsidRPr="004576D2" w:rsidRDefault="004E5451" w:rsidP="004E5451">
            <w:pPr>
              <w:rPr>
                <w:rFonts w:asciiTheme="minorHAnsi" w:hAnsiTheme="minorHAnsi"/>
                <w:szCs w:val="24"/>
              </w:rPr>
            </w:pPr>
            <w:r w:rsidRPr="004576D2">
              <w:rPr>
                <w:rFonts w:asciiTheme="minorHAnsi" w:hAnsiTheme="minorHAnsi"/>
                <w:szCs w:val="24"/>
              </w:rPr>
              <w:t>2</w:t>
            </w:r>
          </w:p>
        </w:tc>
        <w:tc>
          <w:tcPr>
            <w:tcW w:w="1440" w:type="dxa"/>
          </w:tcPr>
          <w:p w14:paraId="430A0D3A" w14:textId="77777777" w:rsidR="004E5451" w:rsidRPr="003A48D1" w:rsidRDefault="001C0C20" w:rsidP="004E5451">
            <w:pPr>
              <w:rPr>
                <w:rFonts w:asciiTheme="minorHAnsi" w:hAnsiTheme="minorHAnsi" w:cs="Times New Roman"/>
                <w:color w:val="3333FF"/>
                <w:szCs w:val="24"/>
              </w:rPr>
            </w:pPr>
            <w:hyperlink r:id="rId184" w:history="1">
              <w:r w:rsidR="004E5451" w:rsidRPr="003A48D1">
                <w:rPr>
                  <w:rStyle w:val="Hyperlink"/>
                  <w:rFonts w:asciiTheme="minorHAnsi" w:hAnsiTheme="minorHAnsi" w:cs="Times New Roman"/>
                  <w:color w:val="3333FF"/>
                  <w:szCs w:val="24"/>
                </w:rPr>
                <w:t>F-IF.3.7</w:t>
              </w:r>
            </w:hyperlink>
          </w:p>
          <w:p w14:paraId="3DD7AFEB" w14:textId="77777777" w:rsidR="004E5451" w:rsidRPr="003A48D1" w:rsidRDefault="001C0C20" w:rsidP="004E5451">
            <w:pPr>
              <w:rPr>
                <w:rFonts w:asciiTheme="minorHAnsi" w:eastAsia="Times New Roman" w:hAnsiTheme="minorHAnsi" w:cs="Times New Roman"/>
                <w:color w:val="3333FF"/>
                <w:szCs w:val="24"/>
                <w:u w:val="single"/>
              </w:rPr>
            </w:pPr>
            <w:hyperlink r:id="rId185" w:history="1">
              <w:r w:rsidR="004E5451" w:rsidRPr="003A48D1">
                <w:rPr>
                  <w:rFonts w:asciiTheme="minorHAnsi" w:eastAsia="Times New Roman" w:hAnsiTheme="minorHAnsi" w:cs="Times New Roman"/>
                  <w:color w:val="3333FF"/>
                  <w:szCs w:val="24"/>
                  <w:u w:val="single"/>
                </w:rPr>
                <w:t>F-IF.2.5</w:t>
              </w:r>
            </w:hyperlink>
          </w:p>
          <w:p w14:paraId="37238D74" w14:textId="788E4971" w:rsidR="004E5451" w:rsidRPr="003A48D1" w:rsidRDefault="001C0C20" w:rsidP="004E5451">
            <w:pPr>
              <w:rPr>
                <w:rFonts w:asciiTheme="minorHAnsi" w:hAnsiTheme="minorHAnsi" w:cs="Times New Roman"/>
                <w:color w:val="3333FF"/>
                <w:szCs w:val="24"/>
              </w:rPr>
            </w:pPr>
            <w:hyperlink r:id="rId186" w:history="1">
              <w:r w:rsidR="004E5451" w:rsidRPr="003A48D1">
                <w:rPr>
                  <w:rFonts w:asciiTheme="minorHAnsi" w:eastAsia="Times New Roman" w:hAnsiTheme="minorHAnsi" w:cs="Times New Roman"/>
                  <w:color w:val="3333FF"/>
                  <w:szCs w:val="24"/>
                  <w:u w:val="single"/>
                </w:rPr>
                <w:t>F-IF.2.4</w:t>
              </w:r>
            </w:hyperlink>
          </w:p>
        </w:tc>
        <w:tc>
          <w:tcPr>
            <w:tcW w:w="5324" w:type="dxa"/>
            <w:shd w:val="clear" w:color="auto" w:fill="auto"/>
          </w:tcPr>
          <w:p w14:paraId="69F67C78" w14:textId="7301BD39" w:rsidR="004E5451" w:rsidRPr="004576D2" w:rsidRDefault="004E5451" w:rsidP="004E5451">
            <w:pPr>
              <w:rPr>
                <w:rFonts w:asciiTheme="minorHAnsi" w:hAnsiTheme="minorHAnsi"/>
                <w:szCs w:val="24"/>
              </w:rPr>
            </w:pPr>
            <w:r w:rsidRPr="004576D2">
              <w:rPr>
                <w:rFonts w:asciiTheme="minorHAnsi" w:hAnsiTheme="minorHAnsi"/>
                <w:szCs w:val="24"/>
              </w:rPr>
              <w:t>7.3: Logarithmic Functions as Inverses</w:t>
            </w:r>
          </w:p>
        </w:tc>
        <w:tc>
          <w:tcPr>
            <w:tcW w:w="3023" w:type="dxa"/>
            <w:shd w:val="clear" w:color="auto" w:fill="auto"/>
          </w:tcPr>
          <w:p w14:paraId="301205ED" w14:textId="06464309" w:rsidR="004E5451" w:rsidRPr="004576D2" w:rsidRDefault="004E5451" w:rsidP="004E5451">
            <w:pPr>
              <w:rPr>
                <w:rFonts w:asciiTheme="minorHAnsi" w:hAnsiTheme="minorHAnsi"/>
                <w:szCs w:val="24"/>
              </w:rPr>
            </w:pPr>
            <w:r w:rsidRPr="004576D2">
              <w:rPr>
                <w:rFonts w:asciiTheme="minorHAnsi" w:hAnsiTheme="minorHAnsi"/>
                <w:szCs w:val="24"/>
              </w:rPr>
              <w:t>Pg. 486 - #29-31, 36-39, 59-64</w:t>
            </w:r>
          </w:p>
        </w:tc>
        <w:tc>
          <w:tcPr>
            <w:tcW w:w="3966" w:type="dxa"/>
            <w:gridSpan w:val="3"/>
            <w:shd w:val="clear" w:color="auto" w:fill="auto"/>
          </w:tcPr>
          <w:p w14:paraId="3E7A1204" w14:textId="77777777" w:rsidR="004E5451" w:rsidRPr="004576D2" w:rsidRDefault="004E5451" w:rsidP="004E5451">
            <w:pPr>
              <w:jc w:val="both"/>
              <w:rPr>
                <w:rFonts w:asciiTheme="minorHAnsi" w:hAnsiTheme="minorHAnsi"/>
                <w:szCs w:val="24"/>
              </w:rPr>
            </w:pPr>
          </w:p>
        </w:tc>
      </w:tr>
      <w:tr w:rsidR="004E5451" w:rsidRPr="0075214A" w14:paraId="4BFD05ED" w14:textId="77777777" w:rsidTr="00897F3D">
        <w:trPr>
          <w:trHeight w:val="432"/>
        </w:trPr>
        <w:tc>
          <w:tcPr>
            <w:tcW w:w="1223" w:type="dxa"/>
            <w:shd w:val="clear" w:color="auto" w:fill="auto"/>
          </w:tcPr>
          <w:p w14:paraId="074EED85" w14:textId="2942B16B" w:rsidR="004E5451" w:rsidRPr="004576D2" w:rsidRDefault="004E5451" w:rsidP="004E5451">
            <w:pPr>
              <w:rPr>
                <w:rFonts w:asciiTheme="minorHAnsi" w:hAnsiTheme="minorHAnsi"/>
                <w:szCs w:val="24"/>
              </w:rPr>
            </w:pPr>
            <w:r w:rsidRPr="004576D2">
              <w:rPr>
                <w:rFonts w:asciiTheme="minorHAnsi" w:hAnsiTheme="minorHAnsi"/>
                <w:szCs w:val="24"/>
              </w:rPr>
              <w:t>1</w:t>
            </w:r>
          </w:p>
        </w:tc>
        <w:tc>
          <w:tcPr>
            <w:tcW w:w="1440" w:type="dxa"/>
          </w:tcPr>
          <w:p w14:paraId="79FAB817" w14:textId="53496E76" w:rsidR="004E5451" w:rsidRPr="003A48D1" w:rsidRDefault="001C0C20" w:rsidP="004E5451">
            <w:pPr>
              <w:rPr>
                <w:rFonts w:asciiTheme="minorHAnsi" w:hAnsiTheme="minorHAnsi" w:cs="Times New Roman"/>
                <w:color w:val="3333FF"/>
                <w:szCs w:val="24"/>
              </w:rPr>
            </w:pPr>
            <w:hyperlink r:id="rId187" w:history="1">
              <w:r w:rsidR="004E5451" w:rsidRPr="003A48D1">
                <w:rPr>
                  <w:rStyle w:val="Hyperlink"/>
                  <w:rFonts w:asciiTheme="minorHAnsi" w:hAnsiTheme="minorHAnsi" w:cs="Times New Roman"/>
                  <w:color w:val="3333FF"/>
                  <w:szCs w:val="24"/>
                </w:rPr>
                <w:t>F-BF.2.a</w:t>
              </w:r>
            </w:hyperlink>
          </w:p>
        </w:tc>
        <w:tc>
          <w:tcPr>
            <w:tcW w:w="5324" w:type="dxa"/>
            <w:shd w:val="clear" w:color="auto" w:fill="auto"/>
          </w:tcPr>
          <w:p w14:paraId="22755413" w14:textId="0D5EE9CB" w:rsidR="004E5451" w:rsidRPr="004576D2" w:rsidRDefault="004E5451" w:rsidP="004E5451">
            <w:pPr>
              <w:rPr>
                <w:rFonts w:asciiTheme="minorHAnsi" w:hAnsiTheme="minorHAnsi"/>
                <w:szCs w:val="24"/>
              </w:rPr>
            </w:pPr>
            <w:r w:rsidRPr="004576D2">
              <w:rPr>
                <w:rFonts w:asciiTheme="minorHAnsi" w:hAnsiTheme="minorHAnsi"/>
                <w:szCs w:val="24"/>
              </w:rPr>
              <w:t>7.4: Properties of Logarithms (Change of Base Only)</w:t>
            </w:r>
          </w:p>
        </w:tc>
        <w:tc>
          <w:tcPr>
            <w:tcW w:w="3023" w:type="dxa"/>
            <w:shd w:val="clear" w:color="auto" w:fill="auto"/>
          </w:tcPr>
          <w:p w14:paraId="0A27315A" w14:textId="508667B7" w:rsidR="004E5451" w:rsidRPr="004576D2" w:rsidRDefault="004E5451" w:rsidP="004E5451">
            <w:pPr>
              <w:rPr>
                <w:rFonts w:asciiTheme="minorHAnsi" w:hAnsiTheme="minorHAnsi"/>
                <w:szCs w:val="24"/>
              </w:rPr>
            </w:pPr>
            <w:r w:rsidRPr="004576D2">
              <w:rPr>
                <w:rFonts w:asciiTheme="minorHAnsi" w:hAnsiTheme="minorHAnsi"/>
                <w:szCs w:val="24"/>
              </w:rPr>
              <w:t>Pg. 495 - #17-22, 45-47</w:t>
            </w:r>
          </w:p>
        </w:tc>
        <w:tc>
          <w:tcPr>
            <w:tcW w:w="3966" w:type="dxa"/>
            <w:gridSpan w:val="3"/>
            <w:shd w:val="clear" w:color="auto" w:fill="auto"/>
          </w:tcPr>
          <w:p w14:paraId="1C9CF202" w14:textId="77777777" w:rsidR="004E5451" w:rsidRPr="004576D2" w:rsidRDefault="004E5451" w:rsidP="004E5451">
            <w:pPr>
              <w:jc w:val="both"/>
              <w:rPr>
                <w:rFonts w:asciiTheme="minorHAnsi" w:hAnsiTheme="minorHAnsi"/>
                <w:szCs w:val="24"/>
              </w:rPr>
            </w:pPr>
          </w:p>
        </w:tc>
      </w:tr>
      <w:tr w:rsidR="004E5451" w:rsidRPr="0075214A" w14:paraId="16D1E07A" w14:textId="77777777" w:rsidTr="00BA58C2">
        <w:trPr>
          <w:trHeight w:val="1465"/>
        </w:trPr>
        <w:tc>
          <w:tcPr>
            <w:tcW w:w="1223" w:type="dxa"/>
            <w:shd w:val="clear" w:color="auto" w:fill="auto"/>
          </w:tcPr>
          <w:p w14:paraId="44D92EB6" w14:textId="1E181302" w:rsidR="004E5451" w:rsidRPr="004576D2" w:rsidRDefault="004E5451" w:rsidP="004E5451">
            <w:pPr>
              <w:rPr>
                <w:rFonts w:asciiTheme="minorHAnsi" w:hAnsiTheme="minorHAnsi"/>
                <w:szCs w:val="24"/>
              </w:rPr>
            </w:pPr>
            <w:r w:rsidRPr="004576D2">
              <w:rPr>
                <w:rFonts w:asciiTheme="minorHAnsi" w:hAnsiTheme="minorHAnsi"/>
                <w:szCs w:val="24"/>
              </w:rPr>
              <w:t>3</w:t>
            </w:r>
          </w:p>
        </w:tc>
        <w:tc>
          <w:tcPr>
            <w:tcW w:w="1440" w:type="dxa"/>
          </w:tcPr>
          <w:p w14:paraId="5AE1DF3F" w14:textId="2FB59E6F" w:rsidR="004E5451" w:rsidRPr="003A48D1" w:rsidRDefault="001C0C20" w:rsidP="004E5451">
            <w:pPr>
              <w:rPr>
                <w:rFonts w:asciiTheme="minorHAnsi" w:hAnsiTheme="minorHAnsi" w:cs="Times New Roman"/>
                <w:color w:val="3333FF"/>
                <w:szCs w:val="24"/>
              </w:rPr>
            </w:pPr>
            <w:hyperlink r:id="rId188" w:history="1">
              <w:r w:rsidR="004E5451" w:rsidRPr="003A48D1">
                <w:rPr>
                  <w:rStyle w:val="Hyperlink"/>
                  <w:rFonts w:asciiTheme="minorHAnsi" w:hAnsiTheme="minorHAnsi" w:cs="Times New Roman"/>
                  <w:color w:val="3333FF"/>
                  <w:szCs w:val="24"/>
                </w:rPr>
                <w:t>F-LE.1.4</w:t>
              </w:r>
            </w:hyperlink>
          </w:p>
        </w:tc>
        <w:tc>
          <w:tcPr>
            <w:tcW w:w="5324" w:type="dxa"/>
            <w:shd w:val="clear" w:color="auto" w:fill="auto"/>
          </w:tcPr>
          <w:p w14:paraId="562721C2" w14:textId="77777777" w:rsidR="004E5451" w:rsidRPr="004576D2" w:rsidRDefault="004E5451" w:rsidP="004E5451">
            <w:pPr>
              <w:rPr>
                <w:rFonts w:asciiTheme="minorHAnsi" w:hAnsiTheme="minorHAnsi"/>
                <w:szCs w:val="24"/>
              </w:rPr>
            </w:pPr>
            <w:r w:rsidRPr="004576D2">
              <w:rPr>
                <w:rFonts w:asciiTheme="minorHAnsi" w:hAnsiTheme="minorHAnsi"/>
                <w:szCs w:val="24"/>
              </w:rPr>
              <w:t>7.5: Exponential and Logarithmic Equations (Solving Exponential Equations Only).</w:t>
            </w:r>
          </w:p>
          <w:p w14:paraId="263E59A4" w14:textId="7108F11A" w:rsidR="004E5451" w:rsidRPr="004576D2" w:rsidRDefault="004E5451" w:rsidP="004E5451">
            <w:pPr>
              <w:rPr>
                <w:rFonts w:asciiTheme="minorHAnsi" w:hAnsiTheme="minorHAnsi"/>
                <w:szCs w:val="24"/>
              </w:rPr>
            </w:pPr>
            <w:r w:rsidRPr="004576D2">
              <w:rPr>
                <w:rFonts w:asciiTheme="minorHAnsi" w:hAnsiTheme="minorHAnsi"/>
                <w:szCs w:val="24"/>
              </w:rPr>
              <w:t>ADD Natural Logarithms: (Solving Exponential Equations Only using change of base formula) Using technology</w:t>
            </w:r>
          </w:p>
        </w:tc>
        <w:tc>
          <w:tcPr>
            <w:tcW w:w="3023" w:type="dxa"/>
            <w:shd w:val="clear" w:color="auto" w:fill="auto"/>
          </w:tcPr>
          <w:p w14:paraId="4F45C134" w14:textId="77777777" w:rsidR="004E5451" w:rsidRPr="004576D2" w:rsidRDefault="004E5451" w:rsidP="004E5451">
            <w:pPr>
              <w:rPr>
                <w:rFonts w:asciiTheme="minorHAnsi" w:hAnsiTheme="minorHAnsi"/>
                <w:szCs w:val="24"/>
              </w:rPr>
            </w:pPr>
            <w:r w:rsidRPr="004576D2">
              <w:rPr>
                <w:rFonts w:asciiTheme="minorHAnsi" w:hAnsiTheme="minorHAnsi"/>
                <w:szCs w:val="24"/>
              </w:rPr>
              <w:t>Pg. 505 - #5-11</w:t>
            </w:r>
          </w:p>
          <w:p w14:paraId="4101B5AE" w14:textId="4211CD0B" w:rsidR="004E5451" w:rsidRPr="004576D2" w:rsidRDefault="004E5451" w:rsidP="004E5451">
            <w:pPr>
              <w:rPr>
                <w:rFonts w:asciiTheme="minorHAnsi" w:hAnsiTheme="minorHAnsi"/>
                <w:szCs w:val="24"/>
              </w:rPr>
            </w:pPr>
            <w:r w:rsidRPr="004576D2">
              <w:rPr>
                <w:rFonts w:asciiTheme="minorHAnsi" w:hAnsiTheme="minorHAnsi"/>
                <w:szCs w:val="24"/>
              </w:rPr>
              <w:t>Pg. 506 - #36-37</w:t>
            </w:r>
          </w:p>
        </w:tc>
        <w:tc>
          <w:tcPr>
            <w:tcW w:w="3966" w:type="dxa"/>
            <w:gridSpan w:val="3"/>
            <w:shd w:val="clear" w:color="auto" w:fill="auto"/>
          </w:tcPr>
          <w:p w14:paraId="79A3AA86" w14:textId="556D1DF6" w:rsidR="004E5451" w:rsidRPr="004576D2" w:rsidRDefault="001C0C20" w:rsidP="00E95E9C">
            <w:pPr>
              <w:rPr>
                <w:rFonts w:asciiTheme="minorHAnsi" w:hAnsiTheme="minorHAnsi"/>
                <w:color w:val="FF0000"/>
                <w:szCs w:val="24"/>
              </w:rPr>
            </w:pPr>
            <w:hyperlink r:id="rId189" w:history="1">
              <w:r w:rsidR="00E95E9C" w:rsidRPr="003A48D1">
                <w:rPr>
                  <w:rStyle w:val="Hyperlink"/>
                  <w:rFonts w:asciiTheme="minorHAnsi" w:hAnsiTheme="minorHAnsi"/>
                  <w:color w:val="3333FF"/>
                  <w:szCs w:val="24"/>
                </w:rPr>
                <w:t xml:space="preserve">16-notes.natural.log.equations </w:t>
              </w:r>
              <w:r w:rsidR="004E5451" w:rsidRPr="003A48D1">
                <w:rPr>
                  <w:rStyle w:val="Hyperlink"/>
                  <w:rFonts w:asciiTheme="minorHAnsi" w:hAnsiTheme="minorHAnsi"/>
                  <w:color w:val="3333FF"/>
                  <w:szCs w:val="24"/>
                </w:rPr>
                <w:t>and HW</w:t>
              </w:r>
            </w:hyperlink>
          </w:p>
        </w:tc>
      </w:tr>
      <w:tr w:rsidR="004E5451" w:rsidRPr="0075214A" w14:paraId="7AF3C6F6" w14:textId="77777777" w:rsidTr="00897F3D">
        <w:trPr>
          <w:trHeight w:val="432"/>
        </w:trPr>
        <w:tc>
          <w:tcPr>
            <w:tcW w:w="1223" w:type="dxa"/>
            <w:shd w:val="clear" w:color="auto" w:fill="auto"/>
          </w:tcPr>
          <w:p w14:paraId="221AE98A" w14:textId="746BF92A" w:rsidR="004E5451" w:rsidRPr="004576D2" w:rsidRDefault="004E5451" w:rsidP="004E5451">
            <w:pPr>
              <w:rPr>
                <w:rFonts w:asciiTheme="minorHAnsi" w:hAnsiTheme="minorHAnsi"/>
                <w:szCs w:val="24"/>
              </w:rPr>
            </w:pPr>
            <w:r w:rsidRPr="004576D2">
              <w:rPr>
                <w:rFonts w:asciiTheme="minorHAnsi" w:hAnsiTheme="minorHAnsi"/>
                <w:szCs w:val="24"/>
              </w:rPr>
              <w:t>2</w:t>
            </w:r>
          </w:p>
        </w:tc>
        <w:tc>
          <w:tcPr>
            <w:tcW w:w="1440" w:type="dxa"/>
          </w:tcPr>
          <w:p w14:paraId="7D7E1DFC" w14:textId="77777777" w:rsidR="004E5451" w:rsidRPr="004576D2" w:rsidRDefault="004E5451" w:rsidP="004E5451">
            <w:pPr>
              <w:rPr>
                <w:rFonts w:asciiTheme="minorHAnsi" w:hAnsiTheme="minorHAnsi"/>
                <w:szCs w:val="24"/>
              </w:rPr>
            </w:pPr>
          </w:p>
        </w:tc>
        <w:tc>
          <w:tcPr>
            <w:tcW w:w="5324" w:type="dxa"/>
            <w:shd w:val="clear" w:color="auto" w:fill="auto"/>
          </w:tcPr>
          <w:p w14:paraId="6A5137FE" w14:textId="46A736A7" w:rsidR="004E5451" w:rsidRPr="004576D2" w:rsidRDefault="004E5451" w:rsidP="004E5451">
            <w:pPr>
              <w:rPr>
                <w:rFonts w:asciiTheme="minorHAnsi" w:hAnsiTheme="minorHAnsi"/>
                <w:szCs w:val="24"/>
              </w:rPr>
            </w:pPr>
            <w:r w:rsidRPr="004576D2">
              <w:rPr>
                <w:rFonts w:asciiTheme="minorHAnsi" w:hAnsiTheme="minorHAnsi"/>
                <w:szCs w:val="24"/>
              </w:rPr>
              <w:t>Review and Assessment</w:t>
            </w:r>
          </w:p>
        </w:tc>
        <w:tc>
          <w:tcPr>
            <w:tcW w:w="3023" w:type="dxa"/>
            <w:shd w:val="clear" w:color="auto" w:fill="auto"/>
          </w:tcPr>
          <w:p w14:paraId="48DDF765" w14:textId="77777777" w:rsidR="004E5451" w:rsidRPr="004576D2" w:rsidRDefault="004E5451" w:rsidP="004E5451">
            <w:pPr>
              <w:jc w:val="both"/>
              <w:rPr>
                <w:rFonts w:asciiTheme="minorHAnsi" w:hAnsiTheme="minorHAnsi"/>
                <w:szCs w:val="24"/>
              </w:rPr>
            </w:pPr>
          </w:p>
        </w:tc>
        <w:tc>
          <w:tcPr>
            <w:tcW w:w="3966" w:type="dxa"/>
            <w:gridSpan w:val="3"/>
            <w:shd w:val="clear" w:color="auto" w:fill="auto"/>
          </w:tcPr>
          <w:p w14:paraId="0668BBA8" w14:textId="77777777" w:rsidR="004E5451" w:rsidRPr="004576D2" w:rsidRDefault="004E5451" w:rsidP="004E5451">
            <w:pPr>
              <w:jc w:val="both"/>
              <w:rPr>
                <w:rFonts w:asciiTheme="minorHAnsi" w:hAnsiTheme="minorHAnsi"/>
                <w:szCs w:val="24"/>
              </w:rPr>
            </w:pPr>
          </w:p>
        </w:tc>
      </w:tr>
      <w:tr w:rsidR="009835F9" w:rsidRPr="0075214A" w14:paraId="787135C3" w14:textId="77777777" w:rsidTr="00897F3D">
        <w:trPr>
          <w:trHeight w:val="432"/>
        </w:trPr>
        <w:tc>
          <w:tcPr>
            <w:tcW w:w="1223" w:type="dxa"/>
            <w:shd w:val="clear" w:color="auto" w:fill="auto"/>
          </w:tcPr>
          <w:p w14:paraId="3024D5CB" w14:textId="2A2865AA" w:rsidR="009835F9" w:rsidRPr="009835F9" w:rsidRDefault="009835F9" w:rsidP="004E5451">
            <w:pPr>
              <w:rPr>
                <w:rFonts w:asciiTheme="minorHAnsi" w:hAnsiTheme="minorHAnsi"/>
                <w:b/>
                <w:szCs w:val="24"/>
              </w:rPr>
            </w:pPr>
            <w:r w:rsidRPr="009835F9">
              <w:rPr>
                <w:rFonts w:asciiTheme="minorHAnsi" w:hAnsiTheme="minorHAnsi"/>
                <w:b/>
                <w:szCs w:val="24"/>
              </w:rPr>
              <w:t>5</w:t>
            </w:r>
          </w:p>
        </w:tc>
        <w:tc>
          <w:tcPr>
            <w:tcW w:w="1440" w:type="dxa"/>
          </w:tcPr>
          <w:p w14:paraId="102A87A5" w14:textId="77777777" w:rsidR="009835F9" w:rsidRPr="004576D2" w:rsidRDefault="009835F9" w:rsidP="004E5451">
            <w:pPr>
              <w:rPr>
                <w:rFonts w:asciiTheme="minorHAnsi" w:hAnsiTheme="minorHAnsi"/>
                <w:szCs w:val="24"/>
              </w:rPr>
            </w:pPr>
          </w:p>
        </w:tc>
        <w:tc>
          <w:tcPr>
            <w:tcW w:w="5324" w:type="dxa"/>
            <w:shd w:val="clear" w:color="auto" w:fill="auto"/>
          </w:tcPr>
          <w:p w14:paraId="4AA26F93" w14:textId="537879A8" w:rsidR="009835F9" w:rsidRPr="004576D2" w:rsidRDefault="009835F9" w:rsidP="004E5451">
            <w:pPr>
              <w:rPr>
                <w:rFonts w:asciiTheme="minorHAnsi" w:hAnsiTheme="minorHAnsi"/>
                <w:szCs w:val="24"/>
              </w:rPr>
            </w:pPr>
            <w:r w:rsidRPr="004D4063">
              <w:rPr>
                <w:rFonts w:ascii="Calibri" w:hAnsi="Calibri"/>
                <w:szCs w:val="24"/>
              </w:rPr>
              <w:t xml:space="preserve">District Assessment (1 day); </w:t>
            </w:r>
            <w:r>
              <w:rPr>
                <w:rFonts w:ascii="Calibri" w:hAnsi="Calibri"/>
                <w:szCs w:val="24"/>
              </w:rPr>
              <w:t xml:space="preserve">PSAT (1); </w:t>
            </w:r>
            <w:r w:rsidRPr="004D4063">
              <w:rPr>
                <w:rFonts w:ascii="Calibri" w:hAnsi="Calibri"/>
                <w:szCs w:val="24"/>
              </w:rPr>
              <w:t>9 Weeks Exams  (3 days)</w:t>
            </w:r>
          </w:p>
        </w:tc>
        <w:tc>
          <w:tcPr>
            <w:tcW w:w="3023" w:type="dxa"/>
            <w:shd w:val="clear" w:color="auto" w:fill="auto"/>
          </w:tcPr>
          <w:p w14:paraId="549F41CD" w14:textId="77777777" w:rsidR="009835F9" w:rsidRPr="004576D2" w:rsidRDefault="009835F9" w:rsidP="004E5451">
            <w:pPr>
              <w:jc w:val="both"/>
              <w:rPr>
                <w:rFonts w:asciiTheme="minorHAnsi" w:hAnsiTheme="minorHAnsi"/>
                <w:szCs w:val="24"/>
              </w:rPr>
            </w:pPr>
          </w:p>
        </w:tc>
        <w:tc>
          <w:tcPr>
            <w:tcW w:w="3966" w:type="dxa"/>
            <w:gridSpan w:val="3"/>
            <w:shd w:val="clear" w:color="auto" w:fill="auto"/>
          </w:tcPr>
          <w:p w14:paraId="7CAC48C9" w14:textId="77777777" w:rsidR="009835F9" w:rsidRPr="004576D2" w:rsidRDefault="009835F9" w:rsidP="004E5451">
            <w:pPr>
              <w:jc w:val="both"/>
              <w:rPr>
                <w:rFonts w:asciiTheme="minorHAnsi" w:hAnsiTheme="minorHAnsi"/>
                <w:szCs w:val="24"/>
              </w:rPr>
            </w:pPr>
          </w:p>
        </w:tc>
      </w:tr>
    </w:tbl>
    <w:p w14:paraId="256DF938" w14:textId="77777777" w:rsidR="00AD4061" w:rsidRDefault="00AD4061"/>
    <w:p w14:paraId="1FC95C9E" w14:textId="77777777" w:rsidR="00052D94" w:rsidRDefault="00052D94"/>
    <w:tbl>
      <w:tblPr>
        <w:tblStyle w:val="TableGrid"/>
        <w:tblW w:w="15208" w:type="dxa"/>
        <w:tblInd w:w="-455" w:type="dxa"/>
        <w:tblLook w:val="04A0" w:firstRow="1" w:lastRow="0" w:firstColumn="1" w:lastColumn="0" w:noHBand="0" w:noVBand="1"/>
      </w:tblPr>
      <w:tblGrid>
        <w:gridCol w:w="1056"/>
        <w:gridCol w:w="1948"/>
        <w:gridCol w:w="2771"/>
        <w:gridCol w:w="1613"/>
        <w:gridCol w:w="3207"/>
        <w:gridCol w:w="1899"/>
        <w:gridCol w:w="1634"/>
        <w:gridCol w:w="1080"/>
      </w:tblGrid>
      <w:tr w:rsidR="00C37219" w14:paraId="4204A2C3" w14:textId="77777777" w:rsidTr="009C0610">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1EEB400B" w14:textId="3ED14EF7" w:rsidR="00C37219" w:rsidRPr="004576D2" w:rsidRDefault="004576D2" w:rsidP="00C37219">
            <w:pPr>
              <w:rPr>
                <w:rFonts w:ascii="Arial" w:hAnsi="Arial" w:cs="Arial"/>
                <w:b/>
                <w:szCs w:val="24"/>
              </w:rPr>
            </w:pPr>
            <w:r w:rsidRPr="004576D2">
              <w:rPr>
                <w:rFonts w:ascii="Arial" w:hAnsi="Arial" w:cs="Arial"/>
                <w:b/>
                <w:szCs w:val="24"/>
              </w:rPr>
              <w:t xml:space="preserve">Unit 8: </w:t>
            </w:r>
            <w:r w:rsidR="00C37219" w:rsidRPr="004576D2">
              <w:rPr>
                <w:rFonts w:ascii="Arial" w:hAnsi="Arial" w:cs="Arial"/>
                <w:b/>
                <w:szCs w:val="24"/>
              </w:rPr>
              <w:t>Rational Functions and Equations</w:t>
            </w:r>
          </w:p>
        </w:tc>
      </w:tr>
      <w:tr w:rsidR="00AD4061" w14:paraId="595D9B3D" w14:textId="77777777" w:rsidTr="00FF7D03">
        <w:trPr>
          <w:trHeight w:val="305"/>
        </w:trPr>
        <w:tc>
          <w:tcPr>
            <w:tcW w:w="1056" w:type="dxa"/>
            <w:tcBorders>
              <w:top w:val="single" w:sz="4" w:space="0" w:color="auto"/>
              <w:left w:val="single" w:sz="4" w:space="0" w:color="auto"/>
              <w:bottom w:val="single" w:sz="4" w:space="0" w:color="auto"/>
              <w:right w:val="single" w:sz="4" w:space="0" w:color="auto"/>
            </w:tcBorders>
            <w:hideMark/>
          </w:tcPr>
          <w:p w14:paraId="46E4F898" w14:textId="77777777" w:rsidR="00AD4061" w:rsidRPr="005274D3" w:rsidRDefault="00AD4061" w:rsidP="00897F3D">
            <w:pPr>
              <w:jc w:val="center"/>
              <w:rPr>
                <w:rFonts w:ascii="Arial" w:hAnsi="Arial" w:cs="Arial"/>
                <w:b/>
                <w:szCs w:val="24"/>
              </w:rPr>
            </w:pPr>
            <w:r w:rsidRPr="005274D3">
              <w:rPr>
                <w:rFonts w:ascii="Arial" w:hAnsi="Arial" w:cs="Arial"/>
                <w:b/>
                <w:szCs w:val="24"/>
              </w:rPr>
              <w:t>Code</w:t>
            </w:r>
          </w:p>
        </w:tc>
        <w:tc>
          <w:tcPr>
            <w:tcW w:w="13072" w:type="dxa"/>
            <w:gridSpan w:val="6"/>
            <w:tcBorders>
              <w:top w:val="single" w:sz="4" w:space="0" w:color="auto"/>
              <w:left w:val="single" w:sz="4" w:space="0" w:color="auto"/>
              <w:bottom w:val="single" w:sz="4" w:space="0" w:color="auto"/>
              <w:right w:val="single" w:sz="4" w:space="0" w:color="auto"/>
            </w:tcBorders>
            <w:hideMark/>
          </w:tcPr>
          <w:p w14:paraId="5921AC52" w14:textId="77777777" w:rsidR="00AD4061" w:rsidRPr="005274D3" w:rsidRDefault="00AD4061" w:rsidP="00897F3D">
            <w:pPr>
              <w:jc w:val="center"/>
              <w:rPr>
                <w:rFonts w:ascii="Arial" w:hAnsi="Arial" w:cs="Arial"/>
                <w:b/>
                <w:szCs w:val="24"/>
              </w:rPr>
            </w:pPr>
            <w:r w:rsidRPr="005274D3">
              <w:rPr>
                <w:rFonts w:ascii="Arial" w:hAnsi="Arial" w:cs="Arial"/>
                <w:b/>
                <w:szCs w:val="24"/>
              </w:rPr>
              <w:t>Mathematics Florida Standard</w:t>
            </w:r>
          </w:p>
        </w:tc>
        <w:tc>
          <w:tcPr>
            <w:tcW w:w="1080" w:type="dxa"/>
            <w:tcBorders>
              <w:top w:val="single" w:sz="4" w:space="0" w:color="auto"/>
              <w:left w:val="single" w:sz="4" w:space="0" w:color="auto"/>
              <w:bottom w:val="single" w:sz="4" w:space="0" w:color="auto"/>
              <w:right w:val="single" w:sz="4" w:space="0" w:color="auto"/>
            </w:tcBorders>
            <w:hideMark/>
          </w:tcPr>
          <w:p w14:paraId="7BDC9C1A" w14:textId="77777777" w:rsidR="00AD4061" w:rsidRPr="005274D3" w:rsidRDefault="00AD4061" w:rsidP="00897F3D">
            <w:pPr>
              <w:jc w:val="center"/>
              <w:rPr>
                <w:rFonts w:ascii="Arial" w:hAnsi="Arial" w:cs="Arial"/>
                <w:b/>
                <w:szCs w:val="24"/>
              </w:rPr>
            </w:pPr>
            <w:r w:rsidRPr="005274D3">
              <w:rPr>
                <w:rFonts w:ascii="Arial" w:hAnsi="Arial" w:cs="Arial"/>
                <w:b/>
                <w:szCs w:val="24"/>
              </w:rPr>
              <w:t>SMP</w:t>
            </w:r>
          </w:p>
        </w:tc>
      </w:tr>
      <w:tr w:rsidR="00684D15" w14:paraId="26CFC066" w14:textId="77777777" w:rsidTr="00FF7D03">
        <w:trPr>
          <w:trHeight w:val="20"/>
        </w:trPr>
        <w:tc>
          <w:tcPr>
            <w:tcW w:w="1056" w:type="dxa"/>
            <w:tcBorders>
              <w:top w:val="nil"/>
              <w:left w:val="single" w:sz="4" w:space="0" w:color="auto"/>
              <w:bottom w:val="single" w:sz="4" w:space="0" w:color="auto"/>
              <w:right w:val="single" w:sz="4" w:space="0" w:color="auto"/>
            </w:tcBorders>
          </w:tcPr>
          <w:p w14:paraId="77194E7F" w14:textId="5D8737D3" w:rsidR="00684D15" w:rsidRPr="003A48D1" w:rsidRDefault="001C0C20" w:rsidP="00684D15">
            <w:pPr>
              <w:rPr>
                <w:rFonts w:ascii="Arial Narrow" w:hAnsi="Arial Narrow" w:cs="Arial"/>
                <w:color w:val="3333FF"/>
                <w:sz w:val="20"/>
                <w:szCs w:val="20"/>
              </w:rPr>
            </w:pPr>
            <w:hyperlink r:id="rId190" w:history="1">
              <w:r w:rsidR="00684D15" w:rsidRPr="003A48D1">
                <w:rPr>
                  <w:rFonts w:ascii="Arial Narrow" w:eastAsia="Times New Roman" w:hAnsi="Arial Narrow" w:cs="Times New Roman"/>
                  <w:color w:val="3333FF"/>
                  <w:sz w:val="20"/>
                  <w:szCs w:val="20"/>
                  <w:u w:val="single"/>
                </w:rPr>
                <w:t>F-IF.2.4</w:t>
              </w:r>
            </w:hyperlink>
          </w:p>
        </w:tc>
        <w:tc>
          <w:tcPr>
            <w:tcW w:w="13072" w:type="dxa"/>
            <w:gridSpan w:val="6"/>
            <w:tcBorders>
              <w:top w:val="nil"/>
              <w:left w:val="single" w:sz="4" w:space="0" w:color="auto"/>
              <w:bottom w:val="single" w:sz="4" w:space="0" w:color="auto"/>
              <w:right w:val="single" w:sz="4" w:space="0" w:color="auto"/>
            </w:tcBorders>
          </w:tcPr>
          <w:p w14:paraId="20E54816" w14:textId="2775931D" w:rsidR="00684D15" w:rsidRPr="004576D2" w:rsidRDefault="00684D15" w:rsidP="00684D15">
            <w:pPr>
              <w:pStyle w:val="Default"/>
              <w:rPr>
                <w:rFonts w:ascii="Arial Narrow" w:hAnsi="Arial Narrow"/>
                <w:sz w:val="20"/>
                <w:szCs w:val="20"/>
              </w:rPr>
            </w:pPr>
            <w:r w:rsidRPr="004576D2">
              <w:rPr>
                <w:rFonts w:ascii="Arial Narrow" w:eastAsia="Times New Roman" w:hAnsi="Arial Narrow" w:cs="Times New Roman"/>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4576D2">
              <w:rPr>
                <w:rFonts w:ascii="Arial Narrow" w:eastAsia="Times New Roman" w:hAnsi="Arial Narrow" w:cs="Times New Roman"/>
                <w:i/>
                <w:iCs/>
                <w:sz w:val="20"/>
                <w:szCs w:val="20"/>
              </w:rPr>
              <w:t>Key features include: intercepts; intervals where the function is increasing, decreasing, positive, or negative; relative maximums and minimums; symmetries; end behavior; and periodicity.</w:t>
            </w:r>
          </w:p>
        </w:tc>
        <w:tc>
          <w:tcPr>
            <w:tcW w:w="1080" w:type="dxa"/>
            <w:tcBorders>
              <w:top w:val="nil"/>
              <w:left w:val="single" w:sz="4" w:space="0" w:color="auto"/>
              <w:bottom w:val="single" w:sz="4" w:space="0" w:color="auto"/>
              <w:right w:val="single" w:sz="4" w:space="0" w:color="auto"/>
            </w:tcBorders>
          </w:tcPr>
          <w:p w14:paraId="170B47D7" w14:textId="1F9EA801" w:rsidR="00684D15" w:rsidRPr="004576D2" w:rsidRDefault="00C418B8" w:rsidP="00B50C69">
            <w:pPr>
              <w:jc w:val="center"/>
              <w:rPr>
                <w:rFonts w:ascii="Arial Narrow" w:hAnsi="Arial Narrow" w:cs="Arial"/>
                <w:sz w:val="20"/>
                <w:szCs w:val="20"/>
              </w:rPr>
            </w:pPr>
            <w:r w:rsidRPr="004576D2">
              <w:rPr>
                <w:rFonts w:ascii="Arial Narrow" w:hAnsi="Arial Narrow" w:cs="Arial"/>
                <w:sz w:val="20"/>
                <w:szCs w:val="20"/>
              </w:rPr>
              <w:t>2,</w:t>
            </w:r>
            <w:r w:rsidR="001E2396" w:rsidRPr="004576D2">
              <w:rPr>
                <w:rFonts w:ascii="Arial Narrow" w:hAnsi="Arial Narrow" w:cs="Arial"/>
                <w:sz w:val="20"/>
                <w:szCs w:val="20"/>
              </w:rPr>
              <w:t>4</w:t>
            </w:r>
            <w:r w:rsidRPr="004576D2">
              <w:rPr>
                <w:rFonts w:ascii="Arial Narrow" w:hAnsi="Arial Narrow" w:cs="Arial"/>
                <w:sz w:val="20"/>
                <w:szCs w:val="20"/>
              </w:rPr>
              <w:t>,5,6</w:t>
            </w:r>
          </w:p>
        </w:tc>
      </w:tr>
      <w:tr w:rsidR="00684D15" w14:paraId="5BCC86AE" w14:textId="77777777" w:rsidTr="00FF7D03">
        <w:trPr>
          <w:trHeight w:val="20"/>
        </w:trPr>
        <w:tc>
          <w:tcPr>
            <w:tcW w:w="1056" w:type="dxa"/>
            <w:tcBorders>
              <w:top w:val="nil"/>
              <w:left w:val="single" w:sz="4" w:space="0" w:color="auto"/>
              <w:bottom w:val="single" w:sz="4" w:space="0" w:color="auto"/>
              <w:right w:val="single" w:sz="4" w:space="0" w:color="auto"/>
            </w:tcBorders>
          </w:tcPr>
          <w:p w14:paraId="0B14D2DD" w14:textId="649983DE" w:rsidR="00684D15" w:rsidRPr="003A48D1" w:rsidRDefault="001C0C20" w:rsidP="00684D15">
            <w:pPr>
              <w:rPr>
                <w:rFonts w:ascii="Arial Narrow" w:hAnsi="Arial Narrow" w:cs="Arial"/>
                <w:color w:val="3333FF"/>
                <w:sz w:val="20"/>
                <w:szCs w:val="20"/>
              </w:rPr>
            </w:pPr>
            <w:hyperlink r:id="rId191" w:history="1">
              <w:r w:rsidR="00684D15" w:rsidRPr="003A48D1">
                <w:rPr>
                  <w:rFonts w:ascii="Arial Narrow" w:eastAsia="Times New Roman" w:hAnsi="Arial Narrow" w:cs="Times New Roman"/>
                  <w:color w:val="3333FF"/>
                  <w:sz w:val="20"/>
                  <w:szCs w:val="20"/>
                  <w:u w:val="single"/>
                </w:rPr>
                <w:t>F-IF.2.5</w:t>
              </w:r>
            </w:hyperlink>
          </w:p>
        </w:tc>
        <w:tc>
          <w:tcPr>
            <w:tcW w:w="13072" w:type="dxa"/>
            <w:gridSpan w:val="6"/>
            <w:tcBorders>
              <w:top w:val="nil"/>
              <w:left w:val="single" w:sz="4" w:space="0" w:color="auto"/>
              <w:bottom w:val="single" w:sz="4" w:space="0" w:color="auto"/>
              <w:right w:val="single" w:sz="4" w:space="0" w:color="auto"/>
            </w:tcBorders>
          </w:tcPr>
          <w:p w14:paraId="38EA188A" w14:textId="7064CEA9" w:rsidR="00684D15" w:rsidRPr="004576D2" w:rsidRDefault="00684D15" w:rsidP="00684D15">
            <w:pPr>
              <w:pStyle w:val="Default"/>
              <w:rPr>
                <w:rFonts w:ascii="Arial Narrow" w:hAnsi="Arial Narrow"/>
                <w:sz w:val="20"/>
                <w:szCs w:val="20"/>
              </w:rPr>
            </w:pPr>
            <w:r w:rsidRPr="004576D2">
              <w:rPr>
                <w:rFonts w:ascii="Arial Narrow" w:eastAsia="Times New Roman" w:hAnsi="Arial Narrow" w:cs="Times New Roman"/>
                <w:sz w:val="20"/>
                <w:szCs w:val="20"/>
              </w:rPr>
              <w:t xml:space="preserve">Relate the domain of a function to its graph and, where applicable, to the quantitative relationship it describes. </w:t>
            </w:r>
            <w:r w:rsidRPr="004576D2">
              <w:rPr>
                <w:rFonts w:ascii="Arial Narrow" w:eastAsia="Times New Roman" w:hAnsi="Arial Narrow" w:cs="Times New Roman"/>
                <w:i/>
                <w:iCs/>
                <w:sz w:val="20"/>
                <w:szCs w:val="20"/>
              </w:rPr>
              <w:t>For example, if the function h(n) gives the number of person-hours it takes to assemble n engines in a factory, then the positive integers would be an appropriate domain for the function.</w:t>
            </w:r>
          </w:p>
        </w:tc>
        <w:tc>
          <w:tcPr>
            <w:tcW w:w="1080" w:type="dxa"/>
            <w:tcBorders>
              <w:top w:val="nil"/>
              <w:left w:val="single" w:sz="4" w:space="0" w:color="auto"/>
              <w:bottom w:val="single" w:sz="4" w:space="0" w:color="auto"/>
              <w:right w:val="single" w:sz="4" w:space="0" w:color="auto"/>
            </w:tcBorders>
          </w:tcPr>
          <w:p w14:paraId="07BC3F14" w14:textId="0D39F872" w:rsidR="00684D15" w:rsidRPr="004576D2" w:rsidRDefault="00BA58C2" w:rsidP="00B50C69">
            <w:pPr>
              <w:jc w:val="center"/>
              <w:rPr>
                <w:rFonts w:ascii="Arial Narrow" w:hAnsi="Arial Narrow" w:cs="Arial"/>
                <w:sz w:val="20"/>
                <w:szCs w:val="20"/>
              </w:rPr>
            </w:pPr>
            <w:r w:rsidRPr="004576D2">
              <w:rPr>
                <w:rFonts w:ascii="Arial Narrow" w:hAnsi="Arial Narrow" w:cs="Arial"/>
                <w:sz w:val="20"/>
                <w:szCs w:val="20"/>
              </w:rPr>
              <w:t xml:space="preserve">2, </w:t>
            </w:r>
            <w:r w:rsidR="001E2396" w:rsidRPr="004576D2">
              <w:rPr>
                <w:rFonts w:ascii="Arial Narrow" w:hAnsi="Arial Narrow" w:cs="Arial"/>
                <w:sz w:val="20"/>
                <w:szCs w:val="20"/>
              </w:rPr>
              <w:t>4</w:t>
            </w:r>
            <w:r w:rsidRPr="004576D2">
              <w:rPr>
                <w:rFonts w:ascii="Arial Narrow" w:hAnsi="Arial Narrow" w:cs="Arial"/>
                <w:sz w:val="20"/>
                <w:szCs w:val="20"/>
              </w:rPr>
              <w:t>, 6</w:t>
            </w:r>
          </w:p>
        </w:tc>
      </w:tr>
      <w:tr w:rsidR="00684D15" w14:paraId="1510E7A6" w14:textId="77777777" w:rsidTr="00FF7D03">
        <w:trPr>
          <w:trHeight w:val="20"/>
        </w:trPr>
        <w:tc>
          <w:tcPr>
            <w:tcW w:w="1056" w:type="dxa"/>
            <w:tcBorders>
              <w:top w:val="nil"/>
              <w:left w:val="single" w:sz="4" w:space="0" w:color="auto"/>
              <w:bottom w:val="single" w:sz="4" w:space="0" w:color="auto"/>
              <w:right w:val="single" w:sz="4" w:space="0" w:color="auto"/>
            </w:tcBorders>
          </w:tcPr>
          <w:p w14:paraId="5057A5B0" w14:textId="665922A0" w:rsidR="00684D15" w:rsidRPr="003A48D1" w:rsidRDefault="001C0C20" w:rsidP="00684D15">
            <w:pPr>
              <w:rPr>
                <w:rFonts w:ascii="Arial Narrow" w:hAnsi="Arial Narrow" w:cs="Arial"/>
                <w:color w:val="3333FF"/>
                <w:sz w:val="20"/>
                <w:szCs w:val="20"/>
              </w:rPr>
            </w:pPr>
            <w:hyperlink r:id="rId192" w:history="1">
              <w:r w:rsidR="00684D15" w:rsidRPr="003A48D1">
                <w:rPr>
                  <w:rFonts w:ascii="Arial Narrow" w:eastAsia="Times New Roman" w:hAnsi="Arial Narrow" w:cs="Times New Roman"/>
                  <w:color w:val="3333FF"/>
                  <w:sz w:val="20"/>
                  <w:szCs w:val="20"/>
                  <w:u w:val="single"/>
                </w:rPr>
                <w:t>F-IF.3.7</w:t>
              </w:r>
            </w:hyperlink>
          </w:p>
        </w:tc>
        <w:tc>
          <w:tcPr>
            <w:tcW w:w="13072" w:type="dxa"/>
            <w:gridSpan w:val="6"/>
            <w:tcBorders>
              <w:top w:val="nil"/>
              <w:left w:val="single" w:sz="4" w:space="0" w:color="auto"/>
              <w:bottom w:val="single" w:sz="4" w:space="0" w:color="auto"/>
              <w:right w:val="single" w:sz="4" w:space="0" w:color="auto"/>
            </w:tcBorders>
          </w:tcPr>
          <w:p w14:paraId="0492506F" w14:textId="77777777" w:rsidR="00684D15" w:rsidRPr="004576D2" w:rsidRDefault="00684D15" w:rsidP="00684D15">
            <w:pPr>
              <w:rPr>
                <w:rFonts w:ascii="Arial Narrow" w:eastAsia="Times New Roman" w:hAnsi="Arial Narrow" w:cs="Times New Roman"/>
                <w:sz w:val="20"/>
                <w:szCs w:val="20"/>
              </w:rPr>
            </w:pPr>
            <w:r w:rsidRPr="004576D2">
              <w:rPr>
                <w:rFonts w:ascii="Arial Narrow" w:eastAsia="Times New Roman" w:hAnsi="Arial Narrow" w:cs="Times New Roman"/>
                <w:sz w:val="20"/>
                <w:szCs w:val="20"/>
              </w:rPr>
              <w:t>Graph functions expressed symbolically and show key features of the graph, by hand in simple cases and using technology for more complicated cases.</w:t>
            </w:r>
          </w:p>
          <w:p w14:paraId="7C2472E9" w14:textId="77777777" w:rsidR="00684D15" w:rsidRPr="004576D2" w:rsidRDefault="00684D15" w:rsidP="00684D15">
            <w:pPr>
              <w:numPr>
                <w:ilvl w:val="0"/>
                <w:numId w:val="29"/>
              </w:numPr>
              <w:spacing w:before="100" w:beforeAutospacing="1" w:after="100" w:afterAutospacing="1"/>
              <w:rPr>
                <w:rFonts w:ascii="Arial Narrow" w:eastAsia="Times New Roman" w:hAnsi="Arial Narrow" w:cs="Times New Roman"/>
                <w:sz w:val="20"/>
                <w:szCs w:val="20"/>
              </w:rPr>
            </w:pPr>
            <w:r w:rsidRPr="004576D2">
              <w:rPr>
                <w:rFonts w:ascii="Arial Narrow" w:eastAsia="Times New Roman" w:hAnsi="Arial Narrow" w:cs="Times New Roman"/>
                <w:sz w:val="20"/>
                <w:szCs w:val="20"/>
              </w:rPr>
              <w:t>Graph linear and quadratic functions and show intercepts, maxima, and minima. </w:t>
            </w:r>
          </w:p>
          <w:p w14:paraId="1D594484" w14:textId="77777777" w:rsidR="00684D15" w:rsidRPr="004576D2" w:rsidRDefault="00684D15" w:rsidP="00684D15">
            <w:pPr>
              <w:numPr>
                <w:ilvl w:val="0"/>
                <w:numId w:val="29"/>
              </w:numPr>
              <w:spacing w:before="100" w:beforeAutospacing="1" w:after="100" w:afterAutospacing="1"/>
              <w:rPr>
                <w:rFonts w:ascii="Arial Narrow" w:eastAsia="Times New Roman" w:hAnsi="Arial Narrow" w:cs="Times New Roman"/>
                <w:sz w:val="20"/>
                <w:szCs w:val="20"/>
              </w:rPr>
            </w:pPr>
            <w:r w:rsidRPr="004576D2">
              <w:rPr>
                <w:rFonts w:ascii="Arial Narrow" w:eastAsia="Times New Roman" w:hAnsi="Arial Narrow" w:cs="Times New Roman"/>
                <w:sz w:val="20"/>
                <w:szCs w:val="20"/>
              </w:rPr>
              <w:t>Graph square root, cube root, and piecewise-defined functions, including step functions and absolute value functions. </w:t>
            </w:r>
          </w:p>
          <w:p w14:paraId="04A636C7" w14:textId="77777777" w:rsidR="00684D15" w:rsidRPr="004576D2" w:rsidRDefault="00684D15" w:rsidP="00684D15">
            <w:pPr>
              <w:numPr>
                <w:ilvl w:val="0"/>
                <w:numId w:val="29"/>
              </w:numPr>
              <w:spacing w:before="100" w:beforeAutospacing="1" w:after="100" w:afterAutospacing="1"/>
              <w:rPr>
                <w:rFonts w:ascii="Arial Narrow" w:eastAsia="Times New Roman" w:hAnsi="Arial Narrow" w:cs="Times New Roman"/>
                <w:sz w:val="20"/>
                <w:szCs w:val="20"/>
              </w:rPr>
            </w:pPr>
            <w:r w:rsidRPr="004576D2">
              <w:rPr>
                <w:rFonts w:ascii="Arial Narrow" w:eastAsia="Times New Roman" w:hAnsi="Arial Narrow" w:cs="Times New Roman"/>
                <w:sz w:val="20"/>
                <w:szCs w:val="20"/>
              </w:rPr>
              <w:t>Graph polynomial functions, identifying zeros when suitable factorizations are available, and showing end behavior. </w:t>
            </w:r>
          </w:p>
          <w:p w14:paraId="77FE7757" w14:textId="77777777" w:rsidR="00FC1DEE" w:rsidRPr="004576D2" w:rsidRDefault="00684D15" w:rsidP="00684D15">
            <w:pPr>
              <w:numPr>
                <w:ilvl w:val="0"/>
                <w:numId w:val="29"/>
              </w:numPr>
              <w:spacing w:before="100" w:beforeAutospacing="1" w:after="100" w:afterAutospacing="1"/>
              <w:rPr>
                <w:rFonts w:ascii="Arial Narrow" w:eastAsia="Times New Roman" w:hAnsi="Arial Narrow" w:cs="Times New Roman"/>
                <w:sz w:val="20"/>
                <w:szCs w:val="20"/>
              </w:rPr>
            </w:pPr>
            <w:r w:rsidRPr="004576D2">
              <w:rPr>
                <w:rFonts w:ascii="Arial Narrow" w:eastAsia="Times New Roman" w:hAnsi="Arial Narrow" w:cs="Times New Roman"/>
                <w:sz w:val="20"/>
                <w:szCs w:val="20"/>
              </w:rPr>
              <w:t>Graph rational functions, identifying zeros and asymptotes when suitable factorizations are available, and showing end behavior. </w:t>
            </w:r>
          </w:p>
          <w:p w14:paraId="4D7C4108" w14:textId="78353239" w:rsidR="00684D15" w:rsidRPr="004576D2" w:rsidRDefault="00684D15" w:rsidP="00684D15">
            <w:pPr>
              <w:numPr>
                <w:ilvl w:val="0"/>
                <w:numId w:val="29"/>
              </w:numPr>
              <w:spacing w:before="100" w:beforeAutospacing="1" w:after="100" w:afterAutospacing="1"/>
              <w:rPr>
                <w:rFonts w:ascii="Arial Narrow" w:eastAsia="Times New Roman" w:hAnsi="Arial Narrow" w:cs="Times New Roman"/>
                <w:sz w:val="20"/>
                <w:szCs w:val="20"/>
              </w:rPr>
            </w:pPr>
            <w:r w:rsidRPr="004576D2">
              <w:rPr>
                <w:rFonts w:ascii="Arial Narrow" w:eastAsia="Times New Roman" w:hAnsi="Arial Narrow" w:cs="Times New Roman"/>
                <w:sz w:val="20"/>
                <w:szCs w:val="20"/>
              </w:rPr>
              <w:t>Graph exponential and logarithmic functions, showing intercepts and end behavior, and trigonometric functions, showing period, midline, and amplitude, and using phase shift.</w:t>
            </w:r>
          </w:p>
        </w:tc>
        <w:tc>
          <w:tcPr>
            <w:tcW w:w="1080" w:type="dxa"/>
            <w:tcBorders>
              <w:top w:val="nil"/>
              <w:left w:val="single" w:sz="4" w:space="0" w:color="auto"/>
              <w:bottom w:val="single" w:sz="4" w:space="0" w:color="auto"/>
              <w:right w:val="single" w:sz="4" w:space="0" w:color="auto"/>
            </w:tcBorders>
          </w:tcPr>
          <w:p w14:paraId="32D79F8E" w14:textId="3A6CA5BB" w:rsidR="00684D15" w:rsidRPr="004576D2" w:rsidRDefault="00BA58C2" w:rsidP="00B50C69">
            <w:pPr>
              <w:jc w:val="center"/>
              <w:rPr>
                <w:rFonts w:ascii="Arial Narrow" w:hAnsi="Arial Narrow" w:cs="Arial"/>
                <w:sz w:val="20"/>
                <w:szCs w:val="20"/>
              </w:rPr>
            </w:pPr>
            <w:r w:rsidRPr="004576D2">
              <w:rPr>
                <w:rFonts w:ascii="Arial Narrow" w:hAnsi="Arial Narrow" w:cs="Arial"/>
                <w:sz w:val="20"/>
                <w:szCs w:val="20"/>
              </w:rPr>
              <w:t xml:space="preserve">3, </w:t>
            </w:r>
            <w:r w:rsidR="001E2396" w:rsidRPr="004576D2">
              <w:rPr>
                <w:rFonts w:ascii="Arial Narrow" w:hAnsi="Arial Narrow" w:cs="Arial"/>
                <w:sz w:val="20"/>
                <w:szCs w:val="20"/>
              </w:rPr>
              <w:t>4</w:t>
            </w:r>
            <w:r w:rsidRPr="004576D2">
              <w:rPr>
                <w:rFonts w:ascii="Arial Narrow" w:hAnsi="Arial Narrow" w:cs="Arial"/>
                <w:sz w:val="20"/>
                <w:szCs w:val="20"/>
              </w:rPr>
              <w:t>, 5</w:t>
            </w:r>
          </w:p>
        </w:tc>
      </w:tr>
      <w:tr w:rsidR="00684D15" w14:paraId="382AD3A1" w14:textId="77777777" w:rsidTr="00FF7D03">
        <w:trPr>
          <w:trHeight w:val="20"/>
        </w:trPr>
        <w:tc>
          <w:tcPr>
            <w:tcW w:w="1056" w:type="dxa"/>
            <w:tcBorders>
              <w:top w:val="nil"/>
              <w:left w:val="single" w:sz="4" w:space="0" w:color="auto"/>
              <w:bottom w:val="single" w:sz="4" w:space="0" w:color="auto"/>
              <w:right w:val="single" w:sz="4" w:space="0" w:color="auto"/>
            </w:tcBorders>
          </w:tcPr>
          <w:p w14:paraId="449395B5" w14:textId="455ACCB2" w:rsidR="00684D15" w:rsidRPr="003A48D1" w:rsidRDefault="001C0C20" w:rsidP="00684D15">
            <w:pPr>
              <w:rPr>
                <w:rFonts w:ascii="Arial Narrow" w:hAnsi="Arial Narrow" w:cs="Arial"/>
                <w:color w:val="3333FF"/>
                <w:sz w:val="20"/>
                <w:szCs w:val="20"/>
              </w:rPr>
            </w:pPr>
            <w:hyperlink r:id="rId193" w:history="1">
              <w:r w:rsidR="00684D15" w:rsidRPr="003A48D1">
                <w:rPr>
                  <w:rStyle w:val="Hyperlink"/>
                  <w:rFonts w:ascii="Arial Narrow" w:hAnsi="Arial Narrow" w:cs="Times New Roman"/>
                  <w:color w:val="3333FF"/>
                  <w:sz w:val="20"/>
                  <w:szCs w:val="20"/>
                </w:rPr>
                <w:t>F-IF.3.9</w:t>
              </w:r>
            </w:hyperlink>
          </w:p>
        </w:tc>
        <w:tc>
          <w:tcPr>
            <w:tcW w:w="13072" w:type="dxa"/>
            <w:gridSpan w:val="6"/>
            <w:tcBorders>
              <w:top w:val="nil"/>
              <w:left w:val="single" w:sz="4" w:space="0" w:color="auto"/>
              <w:bottom w:val="single" w:sz="4" w:space="0" w:color="auto"/>
              <w:right w:val="single" w:sz="4" w:space="0" w:color="auto"/>
            </w:tcBorders>
          </w:tcPr>
          <w:p w14:paraId="6CE328C1" w14:textId="476B9B9C" w:rsidR="00684D15" w:rsidRPr="004576D2" w:rsidRDefault="00684D15" w:rsidP="00684D15">
            <w:pPr>
              <w:pStyle w:val="Default"/>
              <w:rPr>
                <w:rFonts w:ascii="Arial Narrow" w:hAnsi="Arial Narrow"/>
                <w:sz w:val="20"/>
                <w:szCs w:val="20"/>
              </w:rPr>
            </w:pPr>
            <w:r w:rsidRPr="004576D2">
              <w:rPr>
                <w:rFonts w:ascii="Arial Narrow" w:eastAsia="Times New Roman" w:hAnsi="Arial Narrow" w:cs="Times New Roman"/>
                <w:sz w:val="20"/>
                <w:szCs w:val="20"/>
              </w:rPr>
              <w:t>Compare properties of two functions each represented in a different way (algebraically, graphically, numerically in tables, or by verbal descriptions)</w:t>
            </w:r>
            <w:r w:rsidRPr="004576D2">
              <w:rPr>
                <w:rFonts w:ascii="Arial Narrow" w:eastAsia="Times New Roman" w:hAnsi="Arial Narrow" w:cs="Times New Roman"/>
                <w:i/>
                <w:iCs/>
                <w:sz w:val="20"/>
                <w:szCs w:val="20"/>
              </w:rPr>
              <w:t>. For example, given a graph of one quadratic function and an algebraic expression for another, say which has the larger maximum.</w:t>
            </w:r>
          </w:p>
        </w:tc>
        <w:tc>
          <w:tcPr>
            <w:tcW w:w="1080" w:type="dxa"/>
            <w:tcBorders>
              <w:top w:val="nil"/>
              <w:left w:val="single" w:sz="4" w:space="0" w:color="auto"/>
              <w:bottom w:val="single" w:sz="4" w:space="0" w:color="auto"/>
              <w:right w:val="single" w:sz="4" w:space="0" w:color="auto"/>
            </w:tcBorders>
          </w:tcPr>
          <w:p w14:paraId="619F5272" w14:textId="1486630F" w:rsidR="00684D15" w:rsidRPr="004576D2" w:rsidRDefault="009D085D" w:rsidP="00B50C69">
            <w:pPr>
              <w:jc w:val="center"/>
              <w:rPr>
                <w:rFonts w:ascii="Arial Narrow" w:hAnsi="Arial Narrow" w:cs="Arial"/>
                <w:sz w:val="20"/>
                <w:szCs w:val="20"/>
              </w:rPr>
            </w:pPr>
            <w:r w:rsidRPr="004576D2">
              <w:rPr>
                <w:rFonts w:ascii="Arial Narrow" w:hAnsi="Arial Narrow" w:cs="Arial"/>
                <w:sz w:val="20"/>
                <w:szCs w:val="20"/>
              </w:rPr>
              <w:t>1, 2</w:t>
            </w:r>
          </w:p>
        </w:tc>
      </w:tr>
      <w:tr w:rsidR="00AD4061" w14:paraId="2986D5A7" w14:textId="77777777" w:rsidTr="00FF7D03">
        <w:trPr>
          <w:trHeight w:val="20"/>
        </w:trPr>
        <w:tc>
          <w:tcPr>
            <w:tcW w:w="1056" w:type="dxa"/>
            <w:tcBorders>
              <w:top w:val="nil"/>
              <w:left w:val="single" w:sz="4" w:space="0" w:color="auto"/>
              <w:bottom w:val="single" w:sz="4" w:space="0" w:color="auto"/>
              <w:right w:val="single" w:sz="4" w:space="0" w:color="auto"/>
            </w:tcBorders>
          </w:tcPr>
          <w:p w14:paraId="5E0596C3" w14:textId="4730DDAF" w:rsidR="00AD4061" w:rsidRPr="003A48D1" w:rsidRDefault="001C0C20" w:rsidP="00897F3D">
            <w:pPr>
              <w:rPr>
                <w:rFonts w:ascii="Arial Narrow" w:hAnsi="Arial Narrow" w:cs="Arial"/>
                <w:color w:val="3333FF"/>
                <w:sz w:val="20"/>
                <w:szCs w:val="20"/>
              </w:rPr>
            </w:pPr>
            <w:hyperlink r:id="rId194" w:history="1">
              <w:r w:rsidR="00684D15" w:rsidRPr="003A48D1">
                <w:rPr>
                  <w:rFonts w:ascii="Arial Narrow" w:eastAsia="Times New Roman" w:hAnsi="Arial Narrow" w:cs="Times New Roman"/>
                  <w:color w:val="3333FF"/>
                  <w:sz w:val="20"/>
                  <w:szCs w:val="20"/>
                  <w:u w:val="single"/>
                </w:rPr>
                <w:t>F-BF.2.3</w:t>
              </w:r>
            </w:hyperlink>
          </w:p>
        </w:tc>
        <w:tc>
          <w:tcPr>
            <w:tcW w:w="13072" w:type="dxa"/>
            <w:gridSpan w:val="6"/>
            <w:tcBorders>
              <w:top w:val="nil"/>
              <w:left w:val="single" w:sz="4" w:space="0" w:color="auto"/>
              <w:bottom w:val="single" w:sz="4" w:space="0" w:color="auto"/>
              <w:right w:val="single" w:sz="4" w:space="0" w:color="auto"/>
            </w:tcBorders>
          </w:tcPr>
          <w:p w14:paraId="1775976D" w14:textId="31F7DAAD" w:rsidR="00AD4061" w:rsidRPr="004576D2" w:rsidRDefault="00684D15" w:rsidP="00897F3D">
            <w:pPr>
              <w:pStyle w:val="Default"/>
              <w:rPr>
                <w:rFonts w:ascii="Arial Narrow" w:hAnsi="Arial Narrow"/>
                <w:sz w:val="20"/>
                <w:szCs w:val="20"/>
              </w:rPr>
            </w:pPr>
            <w:r w:rsidRPr="004576D2">
              <w:rPr>
                <w:rFonts w:ascii="Arial Narrow" w:eastAsia="Times New Roman" w:hAnsi="Arial Narrow" w:cs="Times New Roman"/>
                <w:sz w:val="20"/>
                <w:szCs w:val="20"/>
              </w:rPr>
              <w:t xml:space="preserve">Identify the effect on the graph of replacing f(x) by f(x) + k, k f(x), f(kx), and f(x + k) for specific values of k (both positive and negative); find the value of k given the graphs. Experiment with cases and illustrate an explanation of the effects on the graph using technology. </w:t>
            </w:r>
            <w:r w:rsidRPr="004576D2">
              <w:rPr>
                <w:rFonts w:ascii="Arial Narrow" w:eastAsia="Times New Roman" w:hAnsi="Arial Narrow" w:cs="Times New Roman"/>
                <w:i/>
                <w:iCs/>
                <w:sz w:val="20"/>
                <w:szCs w:val="20"/>
              </w:rPr>
              <w:t>Include recognizing even and odd functions from their graphs and algebraic expressions for them.</w:t>
            </w:r>
          </w:p>
        </w:tc>
        <w:tc>
          <w:tcPr>
            <w:tcW w:w="1080" w:type="dxa"/>
            <w:tcBorders>
              <w:top w:val="nil"/>
              <w:left w:val="single" w:sz="4" w:space="0" w:color="auto"/>
              <w:bottom w:val="single" w:sz="4" w:space="0" w:color="auto"/>
              <w:right w:val="single" w:sz="4" w:space="0" w:color="auto"/>
            </w:tcBorders>
          </w:tcPr>
          <w:p w14:paraId="153EE93F" w14:textId="70D9962E" w:rsidR="00AD4061" w:rsidRPr="004576D2" w:rsidRDefault="00A46E6B" w:rsidP="00B50C69">
            <w:pPr>
              <w:jc w:val="center"/>
              <w:rPr>
                <w:rFonts w:ascii="Arial Narrow" w:hAnsi="Arial Narrow" w:cs="Arial"/>
                <w:sz w:val="20"/>
                <w:szCs w:val="20"/>
              </w:rPr>
            </w:pPr>
            <w:r w:rsidRPr="004576D2">
              <w:rPr>
                <w:rFonts w:ascii="Arial Narrow" w:hAnsi="Arial Narrow" w:cs="Arial"/>
                <w:sz w:val="20"/>
                <w:szCs w:val="20"/>
              </w:rPr>
              <w:t>2, 3, 5</w:t>
            </w:r>
          </w:p>
        </w:tc>
      </w:tr>
      <w:tr w:rsidR="00AD4061" w14:paraId="138D1724" w14:textId="77777777" w:rsidTr="00FF7D03">
        <w:trPr>
          <w:trHeight w:val="20"/>
        </w:trPr>
        <w:tc>
          <w:tcPr>
            <w:tcW w:w="1056" w:type="dxa"/>
            <w:tcBorders>
              <w:top w:val="nil"/>
              <w:left w:val="single" w:sz="4" w:space="0" w:color="auto"/>
              <w:bottom w:val="single" w:sz="4" w:space="0" w:color="auto"/>
              <w:right w:val="single" w:sz="4" w:space="0" w:color="auto"/>
            </w:tcBorders>
          </w:tcPr>
          <w:p w14:paraId="34BF3140" w14:textId="220511FD" w:rsidR="00AD4061" w:rsidRPr="003A48D1" w:rsidRDefault="001C0C20" w:rsidP="00897F3D">
            <w:pPr>
              <w:rPr>
                <w:rFonts w:ascii="Arial Narrow" w:hAnsi="Arial Narrow" w:cs="Arial"/>
                <w:color w:val="3333FF"/>
                <w:sz w:val="20"/>
                <w:szCs w:val="20"/>
              </w:rPr>
            </w:pPr>
            <w:hyperlink r:id="rId195" w:history="1">
              <w:r w:rsidR="00684D15" w:rsidRPr="003A48D1">
                <w:rPr>
                  <w:rFonts w:ascii="Arial Narrow" w:eastAsia="Times New Roman" w:hAnsi="Arial Narrow" w:cs="Times New Roman"/>
                  <w:color w:val="3333FF"/>
                  <w:sz w:val="20"/>
                  <w:szCs w:val="20"/>
                  <w:u w:val="single"/>
                </w:rPr>
                <w:t>A-APR.4.6</w:t>
              </w:r>
            </w:hyperlink>
          </w:p>
        </w:tc>
        <w:tc>
          <w:tcPr>
            <w:tcW w:w="13072" w:type="dxa"/>
            <w:gridSpan w:val="6"/>
            <w:tcBorders>
              <w:top w:val="nil"/>
              <w:left w:val="single" w:sz="4" w:space="0" w:color="auto"/>
              <w:bottom w:val="single" w:sz="4" w:space="0" w:color="auto"/>
              <w:right w:val="single" w:sz="4" w:space="0" w:color="auto"/>
            </w:tcBorders>
          </w:tcPr>
          <w:p w14:paraId="25D125F7" w14:textId="5E25E592" w:rsidR="00AD4061" w:rsidRPr="004576D2" w:rsidRDefault="00684D15" w:rsidP="00897F3D">
            <w:pPr>
              <w:pStyle w:val="Default"/>
              <w:rPr>
                <w:rFonts w:ascii="Arial Narrow" w:hAnsi="Arial Narrow"/>
                <w:sz w:val="20"/>
                <w:szCs w:val="20"/>
              </w:rPr>
            </w:pPr>
            <w:r w:rsidRPr="004576D2">
              <w:rPr>
                <w:rFonts w:ascii="Arial Narrow" w:eastAsia="Times New Roman" w:hAnsi="Arial Narrow" w:cs="Times New Roman"/>
                <w:sz w:val="20"/>
                <w:szCs w:val="20"/>
              </w:rPr>
              <w:t>Rewrite simple rational expressions in different forms; write a(x)/b(x) in the form q(x) + r(x)/b(x), where a(x), b(x), q(x), and r(x) are polynomials with the degree of r(x) less than the degree of b(x), using inspection, long division, or, for the more complicated examples, a computer algebra system.</w:t>
            </w:r>
          </w:p>
        </w:tc>
        <w:tc>
          <w:tcPr>
            <w:tcW w:w="1080" w:type="dxa"/>
            <w:tcBorders>
              <w:top w:val="nil"/>
              <w:left w:val="single" w:sz="4" w:space="0" w:color="auto"/>
              <w:bottom w:val="single" w:sz="4" w:space="0" w:color="auto"/>
              <w:right w:val="single" w:sz="4" w:space="0" w:color="auto"/>
            </w:tcBorders>
          </w:tcPr>
          <w:p w14:paraId="63AA33AB" w14:textId="249FF193" w:rsidR="00AD4061" w:rsidRPr="004576D2" w:rsidRDefault="00C418B8" w:rsidP="00B50C69">
            <w:pPr>
              <w:jc w:val="center"/>
              <w:rPr>
                <w:rFonts w:ascii="Arial Narrow" w:hAnsi="Arial Narrow" w:cs="Arial"/>
                <w:sz w:val="20"/>
                <w:szCs w:val="20"/>
              </w:rPr>
            </w:pPr>
            <w:r w:rsidRPr="004576D2">
              <w:rPr>
                <w:rFonts w:ascii="Arial Narrow" w:hAnsi="Arial Narrow" w:cs="Arial"/>
                <w:sz w:val="20"/>
                <w:szCs w:val="20"/>
              </w:rPr>
              <w:t>2,3,8</w:t>
            </w:r>
          </w:p>
        </w:tc>
      </w:tr>
      <w:tr w:rsidR="00684D15" w14:paraId="7D77A34A" w14:textId="77777777" w:rsidTr="00FF7D03">
        <w:trPr>
          <w:trHeight w:val="20"/>
        </w:trPr>
        <w:tc>
          <w:tcPr>
            <w:tcW w:w="1056" w:type="dxa"/>
            <w:tcBorders>
              <w:top w:val="nil"/>
              <w:left w:val="single" w:sz="4" w:space="0" w:color="auto"/>
              <w:bottom w:val="single" w:sz="4" w:space="0" w:color="auto"/>
              <w:right w:val="single" w:sz="4" w:space="0" w:color="auto"/>
            </w:tcBorders>
          </w:tcPr>
          <w:p w14:paraId="570BDD0D" w14:textId="136942A6" w:rsidR="00684D15" w:rsidRPr="003A48D1" w:rsidRDefault="001C0C20" w:rsidP="00684D15">
            <w:pPr>
              <w:rPr>
                <w:rFonts w:ascii="Arial Narrow" w:hAnsi="Arial Narrow" w:cs="Arial"/>
                <w:color w:val="3333FF"/>
                <w:sz w:val="20"/>
                <w:szCs w:val="20"/>
              </w:rPr>
            </w:pPr>
            <w:hyperlink r:id="rId196" w:history="1">
              <w:r w:rsidR="00684D15" w:rsidRPr="003A48D1">
                <w:rPr>
                  <w:rFonts w:ascii="Arial Narrow" w:eastAsia="Times New Roman" w:hAnsi="Arial Narrow" w:cs="Times New Roman"/>
                  <w:color w:val="3333FF"/>
                  <w:sz w:val="20"/>
                  <w:szCs w:val="20"/>
                  <w:u w:val="single"/>
                </w:rPr>
                <w:t>A-CED.1.1</w:t>
              </w:r>
            </w:hyperlink>
          </w:p>
        </w:tc>
        <w:tc>
          <w:tcPr>
            <w:tcW w:w="13072" w:type="dxa"/>
            <w:gridSpan w:val="6"/>
            <w:tcBorders>
              <w:top w:val="nil"/>
              <w:left w:val="single" w:sz="4" w:space="0" w:color="auto"/>
              <w:bottom w:val="single" w:sz="4" w:space="0" w:color="auto"/>
              <w:right w:val="single" w:sz="4" w:space="0" w:color="auto"/>
            </w:tcBorders>
          </w:tcPr>
          <w:p w14:paraId="7D2C2DFC" w14:textId="0EB98E69" w:rsidR="00684D15" w:rsidRPr="004576D2" w:rsidRDefault="00684D15" w:rsidP="00684D15">
            <w:pPr>
              <w:pStyle w:val="Default"/>
              <w:rPr>
                <w:rFonts w:ascii="Arial Narrow" w:hAnsi="Arial Narrow"/>
                <w:sz w:val="20"/>
                <w:szCs w:val="20"/>
              </w:rPr>
            </w:pPr>
            <w:r w:rsidRPr="004576D2">
              <w:rPr>
                <w:rFonts w:ascii="Arial Narrow" w:eastAsia="Times New Roman" w:hAnsi="Arial Narrow" w:cs="Times New Roman"/>
                <w:sz w:val="20"/>
                <w:szCs w:val="20"/>
              </w:rPr>
              <w:t>Create equations and inequalities in one variable and use them to solve problems. Include equations arising from linear and quadratic functions, and simple rational, absolute, and exponential functions.</w:t>
            </w:r>
          </w:p>
        </w:tc>
        <w:tc>
          <w:tcPr>
            <w:tcW w:w="1080" w:type="dxa"/>
            <w:tcBorders>
              <w:top w:val="nil"/>
              <w:left w:val="single" w:sz="4" w:space="0" w:color="auto"/>
              <w:bottom w:val="single" w:sz="4" w:space="0" w:color="auto"/>
              <w:right w:val="single" w:sz="4" w:space="0" w:color="auto"/>
            </w:tcBorders>
          </w:tcPr>
          <w:p w14:paraId="22ED1CD4" w14:textId="494476B9" w:rsidR="00684D15" w:rsidRPr="004576D2" w:rsidRDefault="00C418B8" w:rsidP="00B50C69">
            <w:pPr>
              <w:jc w:val="center"/>
              <w:rPr>
                <w:rFonts w:ascii="Arial Narrow" w:hAnsi="Arial Narrow" w:cs="Arial"/>
                <w:sz w:val="20"/>
                <w:szCs w:val="20"/>
              </w:rPr>
            </w:pPr>
            <w:r w:rsidRPr="004576D2">
              <w:rPr>
                <w:rFonts w:ascii="Arial Narrow" w:hAnsi="Arial Narrow" w:cs="Arial"/>
                <w:sz w:val="20"/>
                <w:szCs w:val="20"/>
              </w:rPr>
              <w:t>3,</w:t>
            </w:r>
            <w:r w:rsidR="005C6B64" w:rsidRPr="004576D2">
              <w:rPr>
                <w:rFonts w:ascii="Arial Narrow" w:hAnsi="Arial Narrow" w:cs="Arial"/>
                <w:sz w:val="20"/>
                <w:szCs w:val="20"/>
              </w:rPr>
              <w:t>4</w:t>
            </w:r>
            <w:r w:rsidRPr="004576D2">
              <w:rPr>
                <w:rFonts w:ascii="Arial Narrow" w:hAnsi="Arial Narrow" w:cs="Arial"/>
                <w:sz w:val="20"/>
                <w:szCs w:val="20"/>
              </w:rPr>
              <w:t>,5</w:t>
            </w:r>
          </w:p>
        </w:tc>
      </w:tr>
      <w:tr w:rsidR="00684D15" w14:paraId="764CFC96" w14:textId="77777777" w:rsidTr="00FF7D03">
        <w:trPr>
          <w:trHeight w:val="20"/>
        </w:trPr>
        <w:tc>
          <w:tcPr>
            <w:tcW w:w="1056" w:type="dxa"/>
            <w:tcBorders>
              <w:top w:val="nil"/>
              <w:left w:val="single" w:sz="4" w:space="0" w:color="auto"/>
              <w:bottom w:val="single" w:sz="4" w:space="0" w:color="auto"/>
              <w:right w:val="single" w:sz="4" w:space="0" w:color="auto"/>
            </w:tcBorders>
          </w:tcPr>
          <w:p w14:paraId="28D6FF52" w14:textId="06298AAE" w:rsidR="00684D15" w:rsidRPr="003A48D1" w:rsidRDefault="001C0C20" w:rsidP="00684D15">
            <w:pPr>
              <w:rPr>
                <w:rFonts w:ascii="Arial Narrow" w:hAnsi="Arial Narrow" w:cs="Arial"/>
                <w:color w:val="3333FF"/>
                <w:sz w:val="20"/>
                <w:szCs w:val="20"/>
              </w:rPr>
            </w:pPr>
            <w:hyperlink r:id="rId197" w:history="1">
              <w:r w:rsidR="00684D15" w:rsidRPr="003A48D1">
                <w:rPr>
                  <w:rFonts w:ascii="Arial Narrow" w:eastAsia="Times New Roman" w:hAnsi="Arial Narrow" w:cs="Times New Roman"/>
                  <w:color w:val="3333FF"/>
                  <w:sz w:val="20"/>
                  <w:szCs w:val="20"/>
                  <w:u w:val="single"/>
                </w:rPr>
                <w:t>A-REI.1.2</w:t>
              </w:r>
            </w:hyperlink>
          </w:p>
        </w:tc>
        <w:tc>
          <w:tcPr>
            <w:tcW w:w="13072" w:type="dxa"/>
            <w:gridSpan w:val="6"/>
            <w:tcBorders>
              <w:top w:val="nil"/>
              <w:left w:val="single" w:sz="4" w:space="0" w:color="auto"/>
              <w:bottom w:val="single" w:sz="4" w:space="0" w:color="auto"/>
              <w:right w:val="single" w:sz="4" w:space="0" w:color="auto"/>
            </w:tcBorders>
          </w:tcPr>
          <w:p w14:paraId="5B0DB757" w14:textId="0DF90735" w:rsidR="00684D15" w:rsidRPr="004576D2" w:rsidRDefault="00684D15" w:rsidP="00684D15">
            <w:pPr>
              <w:pStyle w:val="Default"/>
              <w:rPr>
                <w:rFonts w:ascii="Arial Narrow" w:hAnsi="Arial Narrow"/>
                <w:sz w:val="20"/>
                <w:szCs w:val="20"/>
              </w:rPr>
            </w:pPr>
            <w:r w:rsidRPr="004576D2">
              <w:rPr>
                <w:rFonts w:ascii="Arial Narrow" w:eastAsia="Times New Roman" w:hAnsi="Arial Narrow" w:cs="Times New Roman"/>
                <w:sz w:val="20"/>
                <w:szCs w:val="20"/>
              </w:rPr>
              <w:t>Solve simple rational and radical equations in one variable, and give examples showing how extraneous solutions may arise.</w:t>
            </w:r>
          </w:p>
        </w:tc>
        <w:tc>
          <w:tcPr>
            <w:tcW w:w="1080" w:type="dxa"/>
            <w:tcBorders>
              <w:top w:val="nil"/>
              <w:left w:val="single" w:sz="4" w:space="0" w:color="auto"/>
              <w:bottom w:val="single" w:sz="4" w:space="0" w:color="auto"/>
              <w:right w:val="single" w:sz="4" w:space="0" w:color="auto"/>
            </w:tcBorders>
          </w:tcPr>
          <w:p w14:paraId="383F7A8B" w14:textId="547B3A88" w:rsidR="00684D15" w:rsidRPr="004576D2" w:rsidRDefault="00B50C69" w:rsidP="00B50C69">
            <w:pPr>
              <w:jc w:val="center"/>
              <w:rPr>
                <w:rFonts w:ascii="Arial Narrow" w:hAnsi="Arial Narrow" w:cs="Arial"/>
                <w:sz w:val="20"/>
                <w:szCs w:val="20"/>
              </w:rPr>
            </w:pPr>
            <w:r w:rsidRPr="004576D2">
              <w:rPr>
                <w:rFonts w:ascii="Arial Narrow" w:hAnsi="Arial Narrow" w:cs="Arial"/>
                <w:sz w:val="20"/>
                <w:szCs w:val="20"/>
              </w:rPr>
              <w:t>3,4,5</w:t>
            </w:r>
          </w:p>
        </w:tc>
      </w:tr>
      <w:tr w:rsidR="00AD4061" w14:paraId="09209EA3" w14:textId="77777777" w:rsidTr="005C6B64">
        <w:trPr>
          <w:trHeight w:val="60"/>
        </w:trPr>
        <w:tc>
          <w:tcPr>
            <w:tcW w:w="7388" w:type="dxa"/>
            <w:gridSpan w:val="4"/>
            <w:tcBorders>
              <w:top w:val="nil"/>
              <w:left w:val="single" w:sz="4" w:space="0" w:color="auto"/>
              <w:right w:val="single" w:sz="4" w:space="0" w:color="auto"/>
            </w:tcBorders>
            <w:shd w:val="clear" w:color="auto" w:fill="D9D9D9" w:themeFill="background1" w:themeFillShade="D9"/>
          </w:tcPr>
          <w:p w14:paraId="71C04983" w14:textId="77777777" w:rsidR="00AD4061" w:rsidRPr="005274D3" w:rsidRDefault="00AD4061" w:rsidP="00897F3D">
            <w:pPr>
              <w:rPr>
                <w:rFonts w:ascii="Arial" w:hAnsi="Arial" w:cs="Arial"/>
                <w:szCs w:val="24"/>
              </w:rPr>
            </w:pPr>
            <w:r w:rsidRPr="005274D3">
              <w:rPr>
                <w:rFonts w:ascii="Arial" w:hAnsi="Arial" w:cs="Arial"/>
                <w:b/>
                <w:szCs w:val="24"/>
              </w:rPr>
              <w:t>Learning Goal and Scale</w:t>
            </w:r>
          </w:p>
        </w:tc>
        <w:tc>
          <w:tcPr>
            <w:tcW w:w="7820"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78D11BB3" w14:textId="77777777" w:rsidR="00AD4061" w:rsidRPr="005274D3" w:rsidRDefault="00AD4061" w:rsidP="00897F3D">
            <w:pPr>
              <w:rPr>
                <w:rFonts w:ascii="Arial" w:hAnsi="Arial" w:cs="Arial"/>
                <w:szCs w:val="24"/>
              </w:rPr>
            </w:pPr>
            <w:r w:rsidRPr="005274D3">
              <w:rPr>
                <w:rFonts w:ascii="Arial" w:hAnsi="Arial" w:cs="Arial"/>
                <w:b/>
                <w:szCs w:val="24"/>
              </w:rPr>
              <w:t>Instructional Strategies &amp; Misconceptions</w:t>
            </w:r>
            <w:r w:rsidRPr="005274D3">
              <w:rPr>
                <w:rFonts w:ascii="Arial" w:hAnsi="Arial" w:cs="Arial"/>
                <w:szCs w:val="24"/>
              </w:rPr>
              <w:t xml:space="preserve"> </w:t>
            </w:r>
          </w:p>
        </w:tc>
      </w:tr>
      <w:tr w:rsidR="006C022F" w14:paraId="4D26DEE9" w14:textId="77777777" w:rsidTr="005C6B64">
        <w:trPr>
          <w:trHeight w:val="720"/>
        </w:trPr>
        <w:tc>
          <w:tcPr>
            <w:tcW w:w="7388" w:type="dxa"/>
            <w:gridSpan w:val="4"/>
            <w:tcBorders>
              <w:left w:val="single" w:sz="4" w:space="0" w:color="auto"/>
              <w:bottom w:val="single" w:sz="4" w:space="0" w:color="auto"/>
              <w:right w:val="single" w:sz="4" w:space="0" w:color="auto"/>
            </w:tcBorders>
          </w:tcPr>
          <w:p w14:paraId="43728963" w14:textId="0181837E" w:rsidR="006C022F" w:rsidRPr="004576D2" w:rsidRDefault="001C0C20" w:rsidP="006C022F">
            <w:pPr>
              <w:rPr>
                <w:rFonts w:ascii="Arial Narrow" w:hAnsi="Arial Narrow" w:cs="Arial"/>
                <w:b/>
                <w:sz w:val="20"/>
                <w:szCs w:val="20"/>
              </w:rPr>
            </w:pPr>
            <w:hyperlink r:id="rId198" w:history="1">
              <w:r w:rsidR="006C022F" w:rsidRPr="003A48D1">
                <w:rPr>
                  <w:rStyle w:val="Hyperlink"/>
                  <w:rFonts w:ascii="Arial Narrow" w:hAnsi="Arial Narrow" w:cs="JasmineUPC"/>
                  <w:b/>
                  <w:color w:val="3333FF"/>
                  <w:w w:val="90"/>
                  <w:sz w:val="20"/>
                  <w:szCs w:val="20"/>
                </w:rPr>
                <w:t>A203</w:t>
              </w:r>
              <w:r w:rsidR="00964D01" w:rsidRPr="003A48D1">
                <w:rPr>
                  <w:rStyle w:val="Hyperlink"/>
                  <w:rFonts w:ascii="Arial Narrow" w:hAnsi="Arial Narrow" w:cs="JasmineUPC"/>
                  <w:b/>
                  <w:color w:val="3333FF"/>
                  <w:w w:val="90"/>
                  <w:sz w:val="20"/>
                  <w:szCs w:val="20"/>
                </w:rPr>
                <w:t>:</w:t>
              </w:r>
              <w:r w:rsidR="00964D01" w:rsidRPr="003A48D1">
                <w:rPr>
                  <w:rStyle w:val="Hyperlink"/>
                  <w:rFonts w:ascii="Arial Narrow" w:hAnsi="Arial Narrow" w:cs="JasmineUPC"/>
                  <w:color w:val="3333FF"/>
                  <w:w w:val="90"/>
                  <w:sz w:val="20"/>
                  <w:szCs w:val="20"/>
                </w:rPr>
                <w:t xml:space="preserve"> </w:t>
              </w:r>
              <w:r w:rsidR="006C022F" w:rsidRPr="003A48D1">
                <w:rPr>
                  <w:rStyle w:val="Hyperlink"/>
                  <w:rFonts w:ascii="Arial Narrow" w:hAnsi="Arial Narrow" w:cs="JasmineUPC"/>
                  <w:color w:val="3333FF"/>
                  <w:w w:val="90"/>
                  <w:sz w:val="20"/>
                  <w:szCs w:val="20"/>
                </w:rPr>
                <w:t>Solve simple rational and radical equations including justifications and extraneous solutions.</w:t>
              </w:r>
            </w:hyperlink>
          </w:p>
        </w:tc>
        <w:tc>
          <w:tcPr>
            <w:tcW w:w="7820" w:type="dxa"/>
            <w:gridSpan w:val="4"/>
            <w:tcBorders>
              <w:top w:val="nil"/>
              <w:left w:val="single" w:sz="4" w:space="0" w:color="auto"/>
              <w:bottom w:val="single" w:sz="4" w:space="0" w:color="auto"/>
              <w:right w:val="single" w:sz="4" w:space="0" w:color="auto"/>
            </w:tcBorders>
          </w:tcPr>
          <w:p w14:paraId="1991185F" w14:textId="77777777" w:rsidR="006C022F" w:rsidRPr="004576D2" w:rsidRDefault="006C022F" w:rsidP="006C022F">
            <w:pPr>
              <w:rPr>
                <w:rFonts w:ascii="Arial Narrow" w:hAnsi="Arial Narrow" w:cs="Arial"/>
                <w:b/>
                <w:sz w:val="20"/>
                <w:szCs w:val="20"/>
              </w:rPr>
            </w:pPr>
            <w:r w:rsidRPr="004576D2">
              <w:rPr>
                <w:rFonts w:ascii="Arial Narrow" w:hAnsi="Arial Narrow" w:cs="Arial"/>
                <w:b/>
                <w:sz w:val="20"/>
                <w:szCs w:val="20"/>
                <w:u w:val="single"/>
              </w:rPr>
              <w:t>Common Errors with Inverse Variation and Graphing</w:t>
            </w:r>
            <w:r w:rsidRPr="004576D2">
              <w:rPr>
                <w:rFonts w:ascii="Arial Narrow" w:hAnsi="Arial Narrow" w:cs="Arial"/>
                <w:b/>
                <w:sz w:val="20"/>
                <w:szCs w:val="20"/>
              </w:rPr>
              <w:t xml:space="preserve"> pg. 519A</w:t>
            </w:r>
          </w:p>
          <w:p w14:paraId="6E60AEA7" w14:textId="77777777" w:rsidR="006C022F" w:rsidRPr="004576D2" w:rsidRDefault="006C022F" w:rsidP="006C022F">
            <w:pPr>
              <w:rPr>
                <w:rFonts w:ascii="Arial Narrow" w:hAnsi="Arial Narrow" w:cs="Arial"/>
                <w:b/>
                <w:sz w:val="20"/>
                <w:szCs w:val="20"/>
              </w:rPr>
            </w:pPr>
            <w:r w:rsidRPr="004576D2">
              <w:rPr>
                <w:rFonts w:ascii="Arial Narrow" w:hAnsi="Arial Narrow" w:cs="Arial"/>
                <w:b/>
                <w:sz w:val="20"/>
                <w:szCs w:val="20"/>
                <w:u w:val="single"/>
              </w:rPr>
              <w:t>Common Errors when Graphing Rational Functions</w:t>
            </w:r>
            <w:r w:rsidRPr="004576D2">
              <w:rPr>
                <w:rFonts w:ascii="Arial Narrow" w:hAnsi="Arial Narrow" w:cs="Arial"/>
                <w:b/>
                <w:sz w:val="20"/>
                <w:szCs w:val="20"/>
              </w:rPr>
              <w:t xml:space="preserve"> pg. 519B</w:t>
            </w:r>
          </w:p>
          <w:p w14:paraId="1C0D8152" w14:textId="0E193B13" w:rsidR="006C022F" w:rsidRPr="004576D2" w:rsidRDefault="006C022F" w:rsidP="006C022F">
            <w:pPr>
              <w:rPr>
                <w:rFonts w:ascii="Arial Narrow" w:hAnsi="Arial Narrow" w:cs="Arial"/>
                <w:b/>
                <w:sz w:val="20"/>
                <w:szCs w:val="20"/>
              </w:rPr>
            </w:pPr>
            <w:r w:rsidRPr="004576D2">
              <w:rPr>
                <w:rFonts w:ascii="Arial Narrow" w:hAnsi="Arial Narrow" w:cs="Arial"/>
                <w:b/>
                <w:sz w:val="20"/>
                <w:szCs w:val="20"/>
                <w:u w:val="single"/>
              </w:rPr>
              <w:t>Common Errors when Solving Rational Expressions and Equations</w:t>
            </w:r>
            <w:r w:rsidRPr="004576D2">
              <w:rPr>
                <w:rFonts w:ascii="Arial Narrow" w:hAnsi="Arial Narrow" w:cs="Arial"/>
                <w:b/>
                <w:sz w:val="20"/>
                <w:szCs w:val="20"/>
              </w:rPr>
              <w:t xml:space="preserve"> pg. 519B</w:t>
            </w:r>
          </w:p>
        </w:tc>
      </w:tr>
      <w:tr w:rsidR="006C022F" w14:paraId="2452053E" w14:textId="77777777" w:rsidTr="005C6B64">
        <w:trPr>
          <w:trHeight w:val="260"/>
        </w:trPr>
        <w:tc>
          <w:tcPr>
            <w:tcW w:w="577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7426C5B" w14:textId="77777777" w:rsidR="006C022F" w:rsidRPr="005274D3" w:rsidRDefault="006C022F" w:rsidP="006C022F">
            <w:pPr>
              <w:jc w:val="center"/>
              <w:rPr>
                <w:rFonts w:ascii="Arial" w:hAnsi="Arial" w:cs="Arial"/>
                <w:szCs w:val="24"/>
              </w:rPr>
            </w:pPr>
            <w:r w:rsidRPr="005274D3">
              <w:rPr>
                <w:rFonts w:ascii="Arial" w:hAnsi="Arial" w:cs="Arial"/>
                <w:b/>
                <w:szCs w:val="24"/>
              </w:rPr>
              <w:t>Math Practices for Unit</w:t>
            </w:r>
          </w:p>
        </w:tc>
        <w:tc>
          <w:tcPr>
            <w:tcW w:w="4820" w:type="dxa"/>
            <w:gridSpan w:val="2"/>
            <w:tcBorders>
              <w:top w:val="nil"/>
              <w:left w:val="single" w:sz="4" w:space="0" w:color="auto"/>
              <w:bottom w:val="nil"/>
              <w:right w:val="single" w:sz="4" w:space="0" w:color="auto"/>
            </w:tcBorders>
            <w:shd w:val="clear" w:color="auto" w:fill="D9D9D9" w:themeFill="background1" w:themeFillShade="D9"/>
            <w:hideMark/>
          </w:tcPr>
          <w:p w14:paraId="7A43C57B" w14:textId="77777777" w:rsidR="006C022F" w:rsidRPr="005274D3" w:rsidRDefault="006C022F" w:rsidP="006C022F">
            <w:pPr>
              <w:jc w:val="center"/>
              <w:rPr>
                <w:rFonts w:ascii="Arial" w:hAnsi="Arial" w:cs="Arial"/>
                <w:b/>
                <w:szCs w:val="24"/>
              </w:rPr>
            </w:pPr>
            <w:r w:rsidRPr="005274D3">
              <w:rPr>
                <w:rFonts w:ascii="Arial" w:hAnsi="Arial" w:cs="Arial"/>
                <w:b/>
                <w:szCs w:val="24"/>
              </w:rPr>
              <w:t>Unit Connections</w:t>
            </w:r>
          </w:p>
        </w:tc>
        <w:tc>
          <w:tcPr>
            <w:tcW w:w="461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14FC0B81" w14:textId="77777777" w:rsidR="006C022F" w:rsidRPr="005274D3" w:rsidRDefault="006C022F" w:rsidP="006C022F">
            <w:pPr>
              <w:jc w:val="center"/>
              <w:rPr>
                <w:rFonts w:ascii="Arial" w:hAnsi="Arial" w:cs="Arial"/>
                <w:szCs w:val="24"/>
              </w:rPr>
            </w:pPr>
            <w:r w:rsidRPr="005274D3">
              <w:rPr>
                <w:rFonts w:ascii="Arial" w:hAnsi="Arial" w:cs="Arial"/>
                <w:b/>
                <w:szCs w:val="24"/>
              </w:rPr>
              <w:t>Instructional Resources</w:t>
            </w:r>
          </w:p>
        </w:tc>
      </w:tr>
      <w:tr w:rsidR="006C022F" w14:paraId="0F06BB9F" w14:textId="77777777" w:rsidTr="00D05DA7">
        <w:trPr>
          <w:trHeight w:val="432"/>
        </w:trPr>
        <w:tc>
          <w:tcPr>
            <w:tcW w:w="300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99FE9E5" w14:textId="77777777" w:rsidR="006C022F" w:rsidRPr="004576D2" w:rsidRDefault="006C022F" w:rsidP="006C022F">
            <w:pPr>
              <w:rPr>
                <w:rFonts w:ascii="Arial Narrow" w:hAnsi="Arial Narrow" w:cs="Arial"/>
                <w:sz w:val="18"/>
                <w:szCs w:val="18"/>
              </w:rPr>
            </w:pPr>
            <w:r w:rsidRPr="004576D2">
              <w:rPr>
                <w:rFonts w:ascii="Arial Narrow" w:hAnsi="Arial Narrow" w:cs="Arial"/>
                <w:sz w:val="18"/>
                <w:szCs w:val="18"/>
              </w:rPr>
              <w:t>1. Make sense of problems and persevere in solving them.</w:t>
            </w:r>
          </w:p>
        </w:tc>
        <w:tc>
          <w:tcPr>
            <w:tcW w:w="27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6DCF63F" w14:textId="77777777" w:rsidR="006C022F" w:rsidRPr="004576D2" w:rsidRDefault="006C022F" w:rsidP="006C022F">
            <w:pPr>
              <w:rPr>
                <w:rFonts w:ascii="Arial Narrow" w:hAnsi="Arial Narrow" w:cs="Arial"/>
                <w:sz w:val="18"/>
                <w:szCs w:val="18"/>
              </w:rPr>
            </w:pPr>
            <w:r w:rsidRPr="004576D2">
              <w:rPr>
                <w:rFonts w:ascii="Arial Narrow" w:hAnsi="Arial Narrow" w:cs="Arial"/>
                <w:sz w:val="18"/>
                <w:szCs w:val="18"/>
              </w:rPr>
              <w:t>5. Use appropriate tools strategically.</w:t>
            </w:r>
          </w:p>
        </w:tc>
        <w:tc>
          <w:tcPr>
            <w:tcW w:w="4820" w:type="dxa"/>
            <w:gridSpan w:val="2"/>
            <w:vMerge w:val="restart"/>
            <w:tcBorders>
              <w:top w:val="single" w:sz="4" w:space="0" w:color="auto"/>
              <w:left w:val="single" w:sz="4" w:space="0" w:color="auto"/>
              <w:bottom w:val="single" w:sz="4" w:space="0" w:color="auto"/>
              <w:right w:val="single" w:sz="4" w:space="0" w:color="auto"/>
            </w:tcBorders>
          </w:tcPr>
          <w:p w14:paraId="06BAB535" w14:textId="77777777" w:rsidR="006C022F" w:rsidRPr="004576D2" w:rsidRDefault="006C022F" w:rsidP="004576D2">
            <w:pPr>
              <w:pStyle w:val="ListParagraph"/>
              <w:numPr>
                <w:ilvl w:val="0"/>
                <w:numId w:val="16"/>
              </w:numPr>
              <w:spacing w:after="160" w:line="259" w:lineRule="auto"/>
              <w:ind w:left="360"/>
              <w:rPr>
                <w:rFonts w:ascii="Arial Narrow" w:hAnsi="Arial Narrow"/>
                <w:sz w:val="20"/>
                <w:szCs w:val="20"/>
              </w:rPr>
            </w:pPr>
            <w:r w:rsidRPr="004576D2">
              <w:rPr>
                <w:rFonts w:ascii="Arial Narrow" w:hAnsi="Arial Narrow"/>
                <w:sz w:val="20"/>
                <w:szCs w:val="20"/>
              </w:rPr>
              <w:t>Factoring quadratic expressions</w:t>
            </w:r>
          </w:p>
          <w:p w14:paraId="43C659D1" w14:textId="77777777" w:rsidR="006C022F" w:rsidRPr="004576D2" w:rsidRDefault="006C022F" w:rsidP="004576D2">
            <w:pPr>
              <w:pStyle w:val="ListParagraph"/>
              <w:numPr>
                <w:ilvl w:val="0"/>
                <w:numId w:val="16"/>
              </w:numPr>
              <w:spacing w:after="160" w:line="259" w:lineRule="auto"/>
              <w:ind w:left="360"/>
              <w:rPr>
                <w:rFonts w:ascii="Arial Narrow" w:hAnsi="Arial Narrow"/>
                <w:sz w:val="20"/>
                <w:szCs w:val="20"/>
              </w:rPr>
            </w:pPr>
            <w:r w:rsidRPr="004576D2">
              <w:rPr>
                <w:rFonts w:ascii="Arial Narrow" w:hAnsi="Arial Narrow"/>
                <w:sz w:val="20"/>
                <w:szCs w:val="20"/>
              </w:rPr>
              <w:t>Solving quadratic equations</w:t>
            </w:r>
          </w:p>
          <w:p w14:paraId="65DF92B2" w14:textId="77777777" w:rsidR="006C022F" w:rsidRPr="00964D01" w:rsidRDefault="006C022F" w:rsidP="006C022F">
            <w:pPr>
              <w:pStyle w:val="Default"/>
              <w:ind w:left="720"/>
              <w:rPr>
                <w:rFonts w:ascii="Arial Narrow" w:hAnsi="Arial Narrow"/>
                <w:sz w:val="22"/>
                <w:szCs w:val="22"/>
              </w:rPr>
            </w:pPr>
          </w:p>
        </w:tc>
        <w:tc>
          <w:tcPr>
            <w:tcW w:w="1899" w:type="dxa"/>
            <w:vMerge w:val="restart"/>
            <w:tcBorders>
              <w:top w:val="single" w:sz="4" w:space="0" w:color="auto"/>
              <w:left w:val="single" w:sz="4" w:space="0" w:color="auto"/>
              <w:bottom w:val="single" w:sz="4" w:space="0" w:color="auto"/>
              <w:right w:val="nil"/>
            </w:tcBorders>
          </w:tcPr>
          <w:p w14:paraId="4D0B9F43" w14:textId="77777777" w:rsidR="006C022F" w:rsidRPr="00964D01" w:rsidRDefault="006C022F" w:rsidP="006C022F">
            <w:pPr>
              <w:rPr>
                <w:rFonts w:ascii="Arial Narrow" w:hAnsi="Arial Narrow" w:cs="Arial"/>
                <w:sz w:val="22"/>
              </w:rPr>
            </w:pPr>
          </w:p>
        </w:tc>
        <w:tc>
          <w:tcPr>
            <w:tcW w:w="2714" w:type="dxa"/>
            <w:gridSpan w:val="2"/>
            <w:vMerge w:val="restart"/>
            <w:tcBorders>
              <w:top w:val="single" w:sz="4" w:space="0" w:color="auto"/>
              <w:left w:val="nil"/>
              <w:bottom w:val="single" w:sz="4" w:space="0" w:color="auto"/>
              <w:right w:val="single" w:sz="4" w:space="0" w:color="auto"/>
            </w:tcBorders>
          </w:tcPr>
          <w:p w14:paraId="51E9BD0F" w14:textId="77777777" w:rsidR="006C022F" w:rsidRPr="00964D01" w:rsidRDefault="006C022F" w:rsidP="006C022F">
            <w:pPr>
              <w:rPr>
                <w:rFonts w:ascii="Arial Narrow" w:hAnsi="Arial Narrow" w:cs="Arial"/>
                <w:sz w:val="22"/>
              </w:rPr>
            </w:pPr>
          </w:p>
        </w:tc>
      </w:tr>
      <w:tr w:rsidR="006C022F" w14:paraId="3F9353BA" w14:textId="77777777" w:rsidTr="00D05DA7">
        <w:trPr>
          <w:trHeight w:val="432"/>
        </w:trPr>
        <w:tc>
          <w:tcPr>
            <w:tcW w:w="300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0588E11" w14:textId="77777777" w:rsidR="006C022F" w:rsidRPr="004576D2" w:rsidRDefault="006C022F" w:rsidP="006C022F">
            <w:pPr>
              <w:rPr>
                <w:rFonts w:ascii="Arial Narrow" w:hAnsi="Arial Narrow" w:cs="Arial"/>
                <w:sz w:val="18"/>
                <w:szCs w:val="18"/>
              </w:rPr>
            </w:pPr>
            <w:r w:rsidRPr="004576D2">
              <w:rPr>
                <w:rFonts w:ascii="Arial Narrow" w:hAnsi="Arial Narrow" w:cs="Arial"/>
                <w:sz w:val="18"/>
                <w:szCs w:val="18"/>
              </w:rPr>
              <w:t>2. Reason abstractly and quantitatively.</w:t>
            </w:r>
          </w:p>
        </w:tc>
        <w:tc>
          <w:tcPr>
            <w:tcW w:w="27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04EEAB5" w14:textId="77777777" w:rsidR="006C022F" w:rsidRPr="004576D2" w:rsidRDefault="006C022F" w:rsidP="006C022F">
            <w:pPr>
              <w:rPr>
                <w:rFonts w:ascii="Arial Narrow" w:hAnsi="Arial Narrow" w:cs="Arial"/>
                <w:sz w:val="18"/>
                <w:szCs w:val="18"/>
              </w:rPr>
            </w:pPr>
            <w:r w:rsidRPr="004576D2">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E8EF4FF" w14:textId="77777777" w:rsidR="006C022F" w:rsidRPr="00964D01" w:rsidRDefault="006C022F" w:rsidP="006C022F">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2D59D346" w14:textId="77777777" w:rsidR="006C022F" w:rsidRPr="00964D01" w:rsidRDefault="006C022F" w:rsidP="006C022F">
            <w:pPr>
              <w:rPr>
                <w:rFonts w:ascii="Arial Narrow" w:hAnsi="Arial Narrow" w:cs="Arial"/>
                <w:sz w:val="22"/>
              </w:rPr>
            </w:pPr>
          </w:p>
        </w:tc>
        <w:tc>
          <w:tcPr>
            <w:tcW w:w="2714" w:type="dxa"/>
            <w:gridSpan w:val="2"/>
            <w:vMerge/>
            <w:tcBorders>
              <w:top w:val="nil"/>
              <w:left w:val="nil"/>
              <w:bottom w:val="single" w:sz="4" w:space="0" w:color="auto"/>
              <w:right w:val="single" w:sz="4" w:space="0" w:color="auto"/>
            </w:tcBorders>
            <w:vAlign w:val="center"/>
          </w:tcPr>
          <w:p w14:paraId="6A0AE8D6" w14:textId="77777777" w:rsidR="006C022F" w:rsidRPr="00964D01" w:rsidRDefault="006C022F" w:rsidP="006C022F">
            <w:pPr>
              <w:rPr>
                <w:rFonts w:ascii="Arial Narrow" w:hAnsi="Arial Narrow" w:cs="Arial"/>
                <w:sz w:val="22"/>
              </w:rPr>
            </w:pPr>
          </w:p>
        </w:tc>
      </w:tr>
      <w:tr w:rsidR="006C022F" w14:paraId="454B240F" w14:textId="77777777" w:rsidTr="00D05DA7">
        <w:trPr>
          <w:trHeight w:val="432"/>
        </w:trPr>
        <w:tc>
          <w:tcPr>
            <w:tcW w:w="300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1FFD553" w14:textId="77777777" w:rsidR="006C022F" w:rsidRPr="004576D2" w:rsidRDefault="006C022F" w:rsidP="006C022F">
            <w:pPr>
              <w:rPr>
                <w:rFonts w:ascii="Arial Narrow" w:hAnsi="Arial Narrow" w:cs="Arial"/>
                <w:sz w:val="18"/>
                <w:szCs w:val="18"/>
              </w:rPr>
            </w:pPr>
            <w:r w:rsidRPr="004576D2">
              <w:rPr>
                <w:rFonts w:ascii="Arial Narrow" w:hAnsi="Arial Narrow" w:cs="Arial"/>
                <w:sz w:val="18"/>
                <w:szCs w:val="18"/>
              </w:rPr>
              <w:t>3. Construct viable arguments &amp; critique reasoning of others.</w:t>
            </w:r>
          </w:p>
        </w:tc>
        <w:tc>
          <w:tcPr>
            <w:tcW w:w="2771" w:type="dxa"/>
            <w:tcBorders>
              <w:top w:val="single" w:sz="4" w:space="0" w:color="auto"/>
              <w:left w:val="single" w:sz="4" w:space="0" w:color="auto"/>
              <w:bottom w:val="single" w:sz="4" w:space="0" w:color="auto"/>
              <w:right w:val="single" w:sz="4" w:space="0" w:color="auto"/>
            </w:tcBorders>
            <w:hideMark/>
          </w:tcPr>
          <w:p w14:paraId="1EA780F5" w14:textId="77777777" w:rsidR="006C022F" w:rsidRPr="004576D2" w:rsidRDefault="006C022F" w:rsidP="006C022F">
            <w:pPr>
              <w:rPr>
                <w:rFonts w:ascii="Arial Narrow" w:hAnsi="Arial Narrow" w:cs="Arial"/>
                <w:sz w:val="18"/>
                <w:szCs w:val="18"/>
              </w:rPr>
            </w:pPr>
            <w:r w:rsidRPr="004576D2">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B0B0C80" w14:textId="77777777" w:rsidR="006C022F" w:rsidRPr="00964D01" w:rsidRDefault="006C022F" w:rsidP="006C022F">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11EB47A5" w14:textId="77777777" w:rsidR="006C022F" w:rsidRPr="00964D01" w:rsidRDefault="006C022F" w:rsidP="006C022F">
            <w:pPr>
              <w:rPr>
                <w:rFonts w:ascii="Arial Narrow" w:hAnsi="Arial Narrow" w:cs="Arial"/>
                <w:sz w:val="22"/>
              </w:rPr>
            </w:pPr>
          </w:p>
        </w:tc>
        <w:tc>
          <w:tcPr>
            <w:tcW w:w="2714" w:type="dxa"/>
            <w:gridSpan w:val="2"/>
            <w:vMerge/>
            <w:tcBorders>
              <w:top w:val="nil"/>
              <w:left w:val="nil"/>
              <w:bottom w:val="single" w:sz="4" w:space="0" w:color="auto"/>
              <w:right w:val="single" w:sz="4" w:space="0" w:color="auto"/>
            </w:tcBorders>
            <w:vAlign w:val="center"/>
          </w:tcPr>
          <w:p w14:paraId="0A2840D0" w14:textId="77777777" w:rsidR="006C022F" w:rsidRPr="00964D01" w:rsidRDefault="006C022F" w:rsidP="006C022F">
            <w:pPr>
              <w:rPr>
                <w:rFonts w:ascii="Arial Narrow" w:hAnsi="Arial Narrow" w:cs="Arial"/>
                <w:sz w:val="22"/>
              </w:rPr>
            </w:pPr>
          </w:p>
        </w:tc>
      </w:tr>
      <w:tr w:rsidR="006C022F" w14:paraId="48017AA5" w14:textId="77777777" w:rsidTr="00D05DA7">
        <w:trPr>
          <w:trHeight w:val="432"/>
        </w:trPr>
        <w:tc>
          <w:tcPr>
            <w:tcW w:w="3004"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EB32BA3" w14:textId="77777777" w:rsidR="006C022F" w:rsidRPr="004576D2" w:rsidRDefault="006C022F" w:rsidP="006C022F">
            <w:pPr>
              <w:rPr>
                <w:rFonts w:ascii="Arial Narrow" w:hAnsi="Arial Narrow" w:cs="Arial"/>
                <w:sz w:val="18"/>
                <w:szCs w:val="18"/>
              </w:rPr>
            </w:pPr>
            <w:r w:rsidRPr="004576D2">
              <w:rPr>
                <w:rFonts w:ascii="Arial Narrow" w:hAnsi="Arial Narrow" w:cs="Arial"/>
                <w:sz w:val="18"/>
                <w:szCs w:val="18"/>
              </w:rPr>
              <w:t>4. Model with mathematics.</w:t>
            </w:r>
          </w:p>
        </w:tc>
        <w:tc>
          <w:tcPr>
            <w:tcW w:w="2771"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6A9E0466" w14:textId="77777777" w:rsidR="006C022F" w:rsidRPr="004576D2" w:rsidRDefault="006C022F" w:rsidP="006C022F">
            <w:pPr>
              <w:rPr>
                <w:rFonts w:ascii="Arial Narrow" w:hAnsi="Arial Narrow" w:cs="Arial"/>
                <w:sz w:val="18"/>
                <w:szCs w:val="18"/>
              </w:rPr>
            </w:pPr>
            <w:r w:rsidRPr="004576D2">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B1BA461" w14:textId="77777777" w:rsidR="006C022F" w:rsidRPr="00964D01" w:rsidRDefault="006C022F" w:rsidP="006C022F">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7E7E0995" w14:textId="77777777" w:rsidR="006C022F" w:rsidRPr="00964D01" w:rsidRDefault="006C022F" w:rsidP="006C022F">
            <w:pPr>
              <w:rPr>
                <w:rFonts w:ascii="Arial Narrow" w:hAnsi="Arial Narrow" w:cs="Arial"/>
                <w:sz w:val="22"/>
              </w:rPr>
            </w:pPr>
          </w:p>
        </w:tc>
        <w:tc>
          <w:tcPr>
            <w:tcW w:w="2714" w:type="dxa"/>
            <w:gridSpan w:val="2"/>
            <w:vMerge/>
            <w:tcBorders>
              <w:top w:val="nil"/>
              <w:left w:val="nil"/>
              <w:bottom w:val="single" w:sz="4" w:space="0" w:color="auto"/>
              <w:right w:val="single" w:sz="4" w:space="0" w:color="auto"/>
            </w:tcBorders>
            <w:vAlign w:val="center"/>
          </w:tcPr>
          <w:p w14:paraId="44428BFE" w14:textId="77777777" w:rsidR="006C022F" w:rsidRPr="00964D01" w:rsidRDefault="006C022F" w:rsidP="006C022F">
            <w:pPr>
              <w:rPr>
                <w:rFonts w:ascii="Arial Narrow" w:hAnsi="Arial Narrow" w:cs="Arial"/>
                <w:sz w:val="22"/>
              </w:rPr>
            </w:pPr>
          </w:p>
        </w:tc>
      </w:tr>
    </w:tbl>
    <w:p w14:paraId="7BCAF0F1" w14:textId="77777777" w:rsidR="00AD4061" w:rsidRPr="00B7484F" w:rsidRDefault="00AD4061" w:rsidP="00AD4061">
      <w:pPr>
        <w:rPr>
          <w:rFonts w:asciiTheme="minorHAnsi" w:hAnsiTheme="minorHAnsi"/>
          <w:i/>
          <w:sz w:val="16"/>
        </w:rPr>
      </w:pPr>
    </w:p>
    <w:p w14:paraId="31F2F146" w14:textId="77777777" w:rsidR="003B40F7" w:rsidRDefault="003B40F7">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D4061" w:rsidRPr="0075214A" w14:paraId="73ED8696" w14:textId="77777777" w:rsidTr="00897F3D">
        <w:trPr>
          <w:trHeight w:val="288"/>
        </w:trPr>
        <w:tc>
          <w:tcPr>
            <w:tcW w:w="14976" w:type="dxa"/>
            <w:gridSpan w:val="7"/>
            <w:shd w:val="clear" w:color="auto" w:fill="D9D9D9"/>
          </w:tcPr>
          <w:p w14:paraId="5AFB40B0" w14:textId="0BAAC923" w:rsidR="00AD4061" w:rsidRPr="004576D2" w:rsidRDefault="00AD4061" w:rsidP="001C40D8">
            <w:pPr>
              <w:rPr>
                <w:rFonts w:asciiTheme="minorHAnsi" w:hAnsiTheme="minorHAnsi"/>
                <w:b/>
                <w:szCs w:val="24"/>
              </w:rPr>
            </w:pPr>
            <w:r w:rsidRPr="004576D2">
              <w:rPr>
                <w:rFonts w:asciiTheme="minorHAnsi" w:hAnsiTheme="minorHAnsi"/>
                <w:szCs w:val="24"/>
              </w:rPr>
              <w:lastRenderedPageBreak/>
              <w:br w:type="page"/>
            </w:r>
            <w:r w:rsidRPr="004576D2">
              <w:rPr>
                <w:rFonts w:asciiTheme="minorHAnsi" w:hAnsiTheme="minorHAnsi"/>
                <w:szCs w:val="24"/>
              </w:rPr>
              <w:br w:type="page"/>
            </w:r>
            <w:r w:rsidR="001C40D8" w:rsidRPr="004576D2">
              <w:rPr>
                <w:rFonts w:asciiTheme="minorHAnsi" w:hAnsiTheme="minorHAnsi"/>
                <w:b/>
                <w:szCs w:val="24"/>
              </w:rPr>
              <w:t>THIRD</w:t>
            </w:r>
            <w:r w:rsidR="00B1459A" w:rsidRPr="004576D2">
              <w:rPr>
                <w:rFonts w:asciiTheme="minorHAnsi" w:hAnsiTheme="minorHAnsi"/>
                <w:b/>
                <w:szCs w:val="24"/>
              </w:rPr>
              <w:t xml:space="preserve"> </w:t>
            </w:r>
            <w:r w:rsidRPr="004576D2">
              <w:rPr>
                <w:rFonts w:asciiTheme="minorHAnsi" w:hAnsiTheme="minorHAnsi"/>
                <w:b/>
                <w:szCs w:val="24"/>
              </w:rPr>
              <w:t>QUARTER</w:t>
            </w:r>
          </w:p>
        </w:tc>
      </w:tr>
      <w:tr w:rsidR="00AD4061" w:rsidRPr="0075214A" w14:paraId="15B2D080" w14:textId="77777777" w:rsidTr="00897F3D">
        <w:trPr>
          <w:trHeight w:val="288"/>
        </w:trPr>
        <w:tc>
          <w:tcPr>
            <w:tcW w:w="14976" w:type="dxa"/>
            <w:gridSpan w:val="7"/>
            <w:shd w:val="clear" w:color="auto" w:fill="D9D9D9"/>
          </w:tcPr>
          <w:p w14:paraId="7A5122D9" w14:textId="3C3164A1" w:rsidR="00AD4061" w:rsidRPr="004576D2" w:rsidRDefault="00AD4061" w:rsidP="001468B6">
            <w:pPr>
              <w:rPr>
                <w:rFonts w:asciiTheme="minorHAnsi" w:hAnsiTheme="minorHAnsi"/>
                <w:b/>
                <w:szCs w:val="24"/>
              </w:rPr>
            </w:pPr>
            <w:r w:rsidRPr="004576D2">
              <w:rPr>
                <w:rFonts w:asciiTheme="minorHAnsi" w:hAnsiTheme="minorHAnsi"/>
                <w:b/>
                <w:szCs w:val="24"/>
              </w:rPr>
              <w:t xml:space="preserve">Unit </w:t>
            </w:r>
            <w:r w:rsidR="00530E77" w:rsidRPr="004576D2">
              <w:rPr>
                <w:rFonts w:asciiTheme="minorHAnsi" w:hAnsiTheme="minorHAnsi"/>
                <w:b/>
                <w:szCs w:val="24"/>
              </w:rPr>
              <w:t>8</w:t>
            </w:r>
            <w:r w:rsidRPr="004576D2">
              <w:rPr>
                <w:rFonts w:asciiTheme="minorHAnsi" w:hAnsiTheme="minorHAnsi"/>
                <w:b/>
                <w:szCs w:val="24"/>
              </w:rPr>
              <w:t xml:space="preserve">: </w:t>
            </w:r>
            <w:r w:rsidR="001468B6" w:rsidRPr="004576D2">
              <w:rPr>
                <w:rFonts w:asciiTheme="minorHAnsi" w:hAnsiTheme="minorHAnsi"/>
                <w:b/>
                <w:szCs w:val="24"/>
              </w:rPr>
              <w:t>Rational Functions and Equations</w:t>
            </w:r>
          </w:p>
        </w:tc>
      </w:tr>
      <w:tr w:rsidR="00AD4061" w:rsidRPr="0075214A" w14:paraId="5A020FBA" w14:textId="77777777" w:rsidTr="00897F3D">
        <w:trPr>
          <w:trHeight w:val="288"/>
        </w:trPr>
        <w:tc>
          <w:tcPr>
            <w:tcW w:w="1223" w:type="dxa"/>
            <w:shd w:val="clear" w:color="auto" w:fill="D9D9D9"/>
          </w:tcPr>
          <w:p w14:paraId="07F5871C" w14:textId="77777777" w:rsidR="00AD4061" w:rsidRPr="004576D2" w:rsidRDefault="00AD4061" w:rsidP="00897F3D">
            <w:pPr>
              <w:rPr>
                <w:rFonts w:asciiTheme="minorHAnsi" w:hAnsiTheme="minorHAnsi"/>
                <w:b/>
                <w:szCs w:val="24"/>
              </w:rPr>
            </w:pPr>
            <w:r w:rsidRPr="004576D2">
              <w:rPr>
                <w:rFonts w:asciiTheme="minorHAnsi" w:hAnsiTheme="minorHAnsi"/>
                <w:b/>
                <w:szCs w:val="24"/>
              </w:rPr>
              <w:t>Learning Goal</w:t>
            </w:r>
          </w:p>
        </w:tc>
        <w:tc>
          <w:tcPr>
            <w:tcW w:w="11808" w:type="dxa"/>
            <w:gridSpan w:val="4"/>
            <w:shd w:val="clear" w:color="auto" w:fill="auto"/>
          </w:tcPr>
          <w:p w14:paraId="714CF105" w14:textId="10C64895" w:rsidR="009668A7" w:rsidRPr="004576D2" w:rsidRDefault="001C0C20" w:rsidP="00964D01">
            <w:pPr>
              <w:rPr>
                <w:rFonts w:asciiTheme="minorHAnsi" w:hAnsiTheme="minorHAnsi"/>
                <w:i/>
                <w:szCs w:val="24"/>
              </w:rPr>
            </w:pPr>
            <w:hyperlink r:id="rId199" w:history="1">
              <w:r w:rsidR="004B7A30" w:rsidRPr="003A48D1">
                <w:rPr>
                  <w:rStyle w:val="Hyperlink"/>
                  <w:rFonts w:asciiTheme="minorHAnsi" w:hAnsiTheme="minorHAnsi" w:cs="JasmineUPC"/>
                  <w:b/>
                  <w:color w:val="3333FF"/>
                  <w:w w:val="90"/>
                  <w:szCs w:val="24"/>
                </w:rPr>
                <w:t>A203:</w:t>
              </w:r>
              <w:r w:rsidR="004B7A30" w:rsidRPr="003A48D1">
                <w:rPr>
                  <w:rStyle w:val="Hyperlink"/>
                  <w:rFonts w:asciiTheme="minorHAnsi" w:hAnsiTheme="minorHAnsi" w:cs="JasmineUPC"/>
                  <w:color w:val="3333FF"/>
                  <w:w w:val="90"/>
                  <w:szCs w:val="24"/>
                </w:rPr>
                <w:t xml:space="preserve"> Solve simple rational and radical equations including justifications and extraneous solutions.</w:t>
              </w:r>
            </w:hyperlink>
          </w:p>
        </w:tc>
        <w:tc>
          <w:tcPr>
            <w:tcW w:w="1367" w:type="dxa"/>
            <w:shd w:val="clear" w:color="auto" w:fill="D9D9D9"/>
          </w:tcPr>
          <w:p w14:paraId="2FC74155" w14:textId="77777777" w:rsidR="00AD4061" w:rsidRPr="004576D2" w:rsidRDefault="00AD4061" w:rsidP="00897F3D">
            <w:pPr>
              <w:rPr>
                <w:rFonts w:asciiTheme="minorHAnsi" w:hAnsiTheme="minorHAnsi"/>
                <w:b/>
                <w:szCs w:val="24"/>
              </w:rPr>
            </w:pPr>
            <w:r w:rsidRPr="004576D2">
              <w:rPr>
                <w:rFonts w:asciiTheme="minorHAnsi" w:hAnsiTheme="minorHAnsi"/>
                <w:b/>
                <w:szCs w:val="24"/>
              </w:rPr>
              <w:t>Suggested # of Days</w:t>
            </w:r>
          </w:p>
        </w:tc>
        <w:tc>
          <w:tcPr>
            <w:tcW w:w="578" w:type="dxa"/>
            <w:shd w:val="clear" w:color="auto" w:fill="auto"/>
          </w:tcPr>
          <w:p w14:paraId="0A221EBE" w14:textId="432D88DD" w:rsidR="00AD4061" w:rsidRPr="004576D2" w:rsidRDefault="001F5C36" w:rsidP="00897F3D">
            <w:pPr>
              <w:rPr>
                <w:rFonts w:asciiTheme="minorHAnsi" w:hAnsiTheme="minorHAnsi"/>
                <w:b/>
                <w:szCs w:val="24"/>
              </w:rPr>
            </w:pPr>
            <w:r w:rsidRPr="004576D2">
              <w:rPr>
                <w:rFonts w:asciiTheme="minorHAnsi" w:hAnsiTheme="minorHAnsi"/>
                <w:b/>
                <w:szCs w:val="24"/>
              </w:rPr>
              <w:t>17</w:t>
            </w:r>
          </w:p>
        </w:tc>
      </w:tr>
      <w:tr w:rsidR="00AD4061" w:rsidRPr="0075214A" w14:paraId="7794D0C5" w14:textId="77777777" w:rsidTr="00897F3D">
        <w:tc>
          <w:tcPr>
            <w:tcW w:w="1223" w:type="dxa"/>
            <w:shd w:val="clear" w:color="auto" w:fill="D9D9D9"/>
          </w:tcPr>
          <w:p w14:paraId="1C222EF6" w14:textId="77777777" w:rsidR="00AD4061" w:rsidRPr="004576D2" w:rsidRDefault="00AD4061" w:rsidP="00897F3D">
            <w:pPr>
              <w:rPr>
                <w:rFonts w:asciiTheme="minorHAnsi" w:hAnsiTheme="minorHAnsi"/>
                <w:b/>
                <w:szCs w:val="24"/>
              </w:rPr>
            </w:pPr>
            <w:r w:rsidRPr="004576D2">
              <w:rPr>
                <w:rFonts w:asciiTheme="minorHAnsi" w:hAnsiTheme="minorHAnsi"/>
                <w:b/>
                <w:szCs w:val="24"/>
              </w:rPr>
              <w:t>Approx. # of Day(s)</w:t>
            </w:r>
          </w:p>
        </w:tc>
        <w:tc>
          <w:tcPr>
            <w:tcW w:w="1440" w:type="dxa"/>
            <w:shd w:val="clear" w:color="auto" w:fill="D9D9D9"/>
          </w:tcPr>
          <w:p w14:paraId="6670456B" w14:textId="77777777" w:rsidR="00AD4061" w:rsidRPr="004576D2" w:rsidRDefault="00AD4061" w:rsidP="00897F3D">
            <w:pPr>
              <w:jc w:val="center"/>
              <w:rPr>
                <w:rFonts w:asciiTheme="minorHAnsi" w:hAnsiTheme="minorHAnsi"/>
                <w:b/>
                <w:szCs w:val="24"/>
              </w:rPr>
            </w:pPr>
            <w:r w:rsidRPr="004576D2">
              <w:rPr>
                <w:rFonts w:asciiTheme="minorHAnsi" w:hAnsiTheme="minorHAnsi"/>
                <w:b/>
                <w:szCs w:val="24"/>
              </w:rPr>
              <w:t>MAFS</w:t>
            </w:r>
          </w:p>
        </w:tc>
        <w:tc>
          <w:tcPr>
            <w:tcW w:w="5324" w:type="dxa"/>
            <w:shd w:val="clear" w:color="auto" w:fill="D9D9D9"/>
          </w:tcPr>
          <w:p w14:paraId="7C240098" w14:textId="77777777" w:rsidR="00AD4061" w:rsidRPr="004576D2" w:rsidRDefault="00AD4061" w:rsidP="00897F3D">
            <w:pPr>
              <w:rPr>
                <w:rFonts w:asciiTheme="minorHAnsi" w:hAnsiTheme="minorHAnsi"/>
                <w:b/>
                <w:szCs w:val="24"/>
              </w:rPr>
            </w:pPr>
            <w:r w:rsidRPr="004576D2">
              <w:rPr>
                <w:rFonts w:asciiTheme="minorHAnsi" w:hAnsiTheme="minorHAnsi"/>
                <w:b/>
                <w:szCs w:val="24"/>
              </w:rPr>
              <w:t>Lesson Objective (Instructional Resources)</w:t>
            </w:r>
          </w:p>
        </w:tc>
        <w:tc>
          <w:tcPr>
            <w:tcW w:w="3023" w:type="dxa"/>
            <w:shd w:val="clear" w:color="auto" w:fill="D9D9D9"/>
          </w:tcPr>
          <w:p w14:paraId="0C37C88C" w14:textId="77777777" w:rsidR="00AD4061" w:rsidRPr="004576D2" w:rsidRDefault="00AD4061" w:rsidP="00897F3D">
            <w:pPr>
              <w:rPr>
                <w:rFonts w:asciiTheme="minorHAnsi" w:hAnsiTheme="minorHAnsi"/>
                <w:b/>
                <w:szCs w:val="24"/>
              </w:rPr>
            </w:pPr>
            <w:r w:rsidRPr="004576D2">
              <w:rPr>
                <w:rFonts w:asciiTheme="minorHAnsi" w:hAnsiTheme="minorHAnsi"/>
                <w:b/>
                <w:szCs w:val="24"/>
              </w:rPr>
              <w:t>Suggested Assignments/Assessments</w:t>
            </w:r>
          </w:p>
        </w:tc>
        <w:tc>
          <w:tcPr>
            <w:tcW w:w="3966" w:type="dxa"/>
            <w:gridSpan w:val="3"/>
            <w:shd w:val="clear" w:color="auto" w:fill="D9D9D9"/>
          </w:tcPr>
          <w:p w14:paraId="53156A1E" w14:textId="77777777" w:rsidR="00AD4061" w:rsidRPr="004576D2" w:rsidRDefault="00AD4061" w:rsidP="00897F3D">
            <w:pPr>
              <w:rPr>
                <w:rFonts w:asciiTheme="minorHAnsi" w:hAnsiTheme="minorHAnsi"/>
                <w:b/>
                <w:szCs w:val="24"/>
              </w:rPr>
            </w:pPr>
            <w:r w:rsidRPr="004576D2">
              <w:rPr>
                <w:rFonts w:asciiTheme="minorHAnsi" w:hAnsiTheme="minorHAnsi"/>
                <w:b/>
                <w:szCs w:val="24"/>
              </w:rPr>
              <w:t>Ancillary Materials</w:t>
            </w:r>
          </w:p>
        </w:tc>
      </w:tr>
      <w:tr w:rsidR="00087CB6" w:rsidRPr="0075214A" w14:paraId="6E56AB29" w14:textId="77777777" w:rsidTr="00087CB6">
        <w:tc>
          <w:tcPr>
            <w:tcW w:w="14976" w:type="dxa"/>
            <w:gridSpan w:val="7"/>
            <w:shd w:val="clear" w:color="auto" w:fill="FFFFFF" w:themeFill="background1"/>
          </w:tcPr>
          <w:p w14:paraId="11C28435" w14:textId="037D6A16" w:rsidR="00087CB6" w:rsidRPr="004576D2" w:rsidRDefault="00087CB6" w:rsidP="00087CB6">
            <w:pPr>
              <w:rPr>
                <w:rFonts w:asciiTheme="minorHAnsi" w:hAnsiTheme="minorHAnsi"/>
                <w:b/>
                <w:szCs w:val="24"/>
              </w:rPr>
            </w:pPr>
            <w:r w:rsidRPr="004576D2">
              <w:rPr>
                <w:rFonts w:asciiTheme="minorHAnsi" w:hAnsiTheme="minorHAnsi"/>
                <w:b/>
                <w:szCs w:val="24"/>
              </w:rPr>
              <w:t>For this unit on rationals, in order to address standard F-IF.3.9, students should be exposed to rationals in various forms and asked to discuss</w:t>
            </w:r>
            <w:r w:rsidR="00964D01" w:rsidRPr="004576D2">
              <w:rPr>
                <w:rFonts w:asciiTheme="minorHAnsi" w:hAnsiTheme="minorHAnsi"/>
                <w:b/>
                <w:szCs w:val="24"/>
              </w:rPr>
              <w:t xml:space="preserve"> similarities and differences with</w:t>
            </w:r>
            <w:r w:rsidRPr="004576D2">
              <w:rPr>
                <w:rFonts w:asciiTheme="minorHAnsi" w:hAnsiTheme="minorHAnsi"/>
                <w:b/>
                <w:szCs w:val="24"/>
              </w:rPr>
              <w:t xml:space="preserve"> the key features presented in this unit.</w:t>
            </w:r>
          </w:p>
        </w:tc>
      </w:tr>
      <w:tr w:rsidR="004E5451" w:rsidRPr="0075214A" w14:paraId="72E9737E" w14:textId="77777777" w:rsidTr="009835F9">
        <w:trPr>
          <w:trHeight w:val="432"/>
        </w:trPr>
        <w:tc>
          <w:tcPr>
            <w:tcW w:w="1223" w:type="dxa"/>
            <w:shd w:val="clear" w:color="auto" w:fill="auto"/>
          </w:tcPr>
          <w:p w14:paraId="0567DE1F" w14:textId="45CC3B9D" w:rsidR="004E5451" w:rsidRPr="004576D2" w:rsidRDefault="004E5451" w:rsidP="004E5451">
            <w:pPr>
              <w:rPr>
                <w:rFonts w:asciiTheme="minorHAnsi" w:hAnsiTheme="minorHAnsi"/>
                <w:szCs w:val="24"/>
              </w:rPr>
            </w:pPr>
            <w:r w:rsidRPr="004576D2">
              <w:rPr>
                <w:rFonts w:asciiTheme="minorHAnsi" w:hAnsiTheme="minorHAnsi"/>
                <w:szCs w:val="24"/>
              </w:rPr>
              <w:t>2</w:t>
            </w:r>
          </w:p>
        </w:tc>
        <w:tc>
          <w:tcPr>
            <w:tcW w:w="1440" w:type="dxa"/>
            <w:vMerge w:val="restart"/>
            <w:vAlign w:val="center"/>
          </w:tcPr>
          <w:p w14:paraId="66C790A1" w14:textId="77777777" w:rsidR="004E5451" w:rsidRPr="003A48D1" w:rsidRDefault="001C0C20" w:rsidP="009835F9">
            <w:pPr>
              <w:jc w:val="center"/>
              <w:rPr>
                <w:rFonts w:asciiTheme="minorHAnsi" w:eastAsia="Times New Roman" w:hAnsiTheme="minorHAnsi" w:cs="Times New Roman"/>
                <w:color w:val="3333FF"/>
                <w:szCs w:val="24"/>
                <w:u w:val="single"/>
              </w:rPr>
            </w:pPr>
            <w:hyperlink r:id="rId200" w:history="1">
              <w:r w:rsidR="004E5451" w:rsidRPr="003A48D1">
                <w:rPr>
                  <w:rFonts w:asciiTheme="minorHAnsi" w:eastAsia="Times New Roman" w:hAnsiTheme="minorHAnsi" w:cs="Times New Roman"/>
                  <w:color w:val="3333FF"/>
                  <w:szCs w:val="24"/>
                  <w:u w:val="single"/>
                </w:rPr>
                <w:t>F-IF.2.4</w:t>
              </w:r>
            </w:hyperlink>
          </w:p>
          <w:p w14:paraId="11045FC3" w14:textId="77777777" w:rsidR="004E5451" w:rsidRPr="003A48D1" w:rsidRDefault="001C0C20" w:rsidP="009835F9">
            <w:pPr>
              <w:jc w:val="center"/>
              <w:rPr>
                <w:rFonts w:asciiTheme="minorHAnsi" w:eastAsia="Times New Roman" w:hAnsiTheme="minorHAnsi" w:cs="Times New Roman"/>
                <w:color w:val="3333FF"/>
                <w:szCs w:val="24"/>
                <w:u w:val="single"/>
              </w:rPr>
            </w:pPr>
            <w:hyperlink r:id="rId201" w:history="1">
              <w:r w:rsidR="004E5451" w:rsidRPr="003A48D1">
                <w:rPr>
                  <w:rFonts w:asciiTheme="minorHAnsi" w:eastAsia="Times New Roman" w:hAnsiTheme="minorHAnsi" w:cs="Times New Roman"/>
                  <w:color w:val="3333FF"/>
                  <w:szCs w:val="24"/>
                  <w:u w:val="single"/>
                </w:rPr>
                <w:t>F-IF.2.5</w:t>
              </w:r>
            </w:hyperlink>
          </w:p>
          <w:p w14:paraId="6FDA6533" w14:textId="77777777" w:rsidR="004E5451" w:rsidRPr="003A48D1" w:rsidRDefault="001C0C20" w:rsidP="009835F9">
            <w:pPr>
              <w:jc w:val="center"/>
              <w:rPr>
                <w:rFonts w:asciiTheme="minorHAnsi" w:eastAsia="Times New Roman" w:hAnsiTheme="minorHAnsi" w:cs="Times New Roman"/>
                <w:color w:val="3333FF"/>
                <w:szCs w:val="24"/>
                <w:u w:val="single"/>
              </w:rPr>
            </w:pPr>
            <w:hyperlink r:id="rId202" w:history="1">
              <w:r w:rsidR="004E5451" w:rsidRPr="003A48D1">
                <w:rPr>
                  <w:rFonts w:asciiTheme="minorHAnsi" w:eastAsia="Times New Roman" w:hAnsiTheme="minorHAnsi" w:cs="Times New Roman"/>
                  <w:color w:val="3333FF"/>
                  <w:szCs w:val="24"/>
                  <w:u w:val="single"/>
                </w:rPr>
                <w:t>F-IF.3.7</w:t>
              </w:r>
            </w:hyperlink>
          </w:p>
          <w:p w14:paraId="2869398F" w14:textId="77777777" w:rsidR="004E5451" w:rsidRPr="003A48D1" w:rsidRDefault="001C0C20" w:rsidP="009835F9">
            <w:pPr>
              <w:jc w:val="center"/>
              <w:rPr>
                <w:rFonts w:asciiTheme="minorHAnsi" w:hAnsiTheme="minorHAnsi" w:cs="Times New Roman"/>
                <w:color w:val="3333FF"/>
                <w:szCs w:val="24"/>
              </w:rPr>
            </w:pPr>
            <w:hyperlink r:id="rId203" w:history="1">
              <w:r w:rsidR="004E5451" w:rsidRPr="003A48D1">
                <w:rPr>
                  <w:rStyle w:val="Hyperlink"/>
                  <w:rFonts w:asciiTheme="minorHAnsi" w:hAnsiTheme="minorHAnsi" w:cs="Times New Roman"/>
                  <w:color w:val="3333FF"/>
                  <w:szCs w:val="24"/>
                </w:rPr>
                <w:t>F-IF.3.9</w:t>
              </w:r>
            </w:hyperlink>
          </w:p>
          <w:p w14:paraId="67D1E94E" w14:textId="77777777" w:rsidR="004E5451" w:rsidRPr="003A48D1" w:rsidRDefault="001C0C20" w:rsidP="009835F9">
            <w:pPr>
              <w:jc w:val="center"/>
              <w:rPr>
                <w:rFonts w:asciiTheme="minorHAnsi" w:eastAsia="Times New Roman" w:hAnsiTheme="minorHAnsi" w:cs="Times New Roman"/>
                <w:color w:val="3333FF"/>
                <w:szCs w:val="24"/>
                <w:u w:val="single"/>
              </w:rPr>
            </w:pPr>
            <w:hyperlink r:id="rId204" w:history="1">
              <w:r w:rsidR="004E5451" w:rsidRPr="003A48D1">
                <w:rPr>
                  <w:rFonts w:asciiTheme="minorHAnsi" w:eastAsia="Times New Roman" w:hAnsiTheme="minorHAnsi" w:cs="Times New Roman"/>
                  <w:color w:val="3333FF"/>
                  <w:szCs w:val="24"/>
                  <w:u w:val="single"/>
                </w:rPr>
                <w:t>F-BF.2.3</w:t>
              </w:r>
            </w:hyperlink>
          </w:p>
          <w:p w14:paraId="7CC10A33" w14:textId="7AF044AD" w:rsidR="004E5451" w:rsidRPr="003A48D1" w:rsidRDefault="001C0C20" w:rsidP="009835F9">
            <w:pPr>
              <w:jc w:val="center"/>
              <w:rPr>
                <w:rFonts w:asciiTheme="minorHAnsi" w:hAnsiTheme="minorHAnsi" w:cs="Times New Roman"/>
                <w:color w:val="3333FF"/>
                <w:szCs w:val="24"/>
              </w:rPr>
            </w:pPr>
            <w:hyperlink r:id="rId205" w:history="1">
              <w:r w:rsidR="004E5451" w:rsidRPr="003A48D1">
                <w:rPr>
                  <w:rFonts w:asciiTheme="minorHAnsi" w:eastAsia="Times New Roman" w:hAnsiTheme="minorHAnsi" w:cs="Times New Roman"/>
                  <w:color w:val="3333FF"/>
                  <w:szCs w:val="24"/>
                  <w:u w:val="single"/>
                </w:rPr>
                <w:t>A-APR.4.6</w:t>
              </w:r>
            </w:hyperlink>
          </w:p>
        </w:tc>
        <w:tc>
          <w:tcPr>
            <w:tcW w:w="5324" w:type="dxa"/>
            <w:shd w:val="clear" w:color="auto" w:fill="auto"/>
          </w:tcPr>
          <w:p w14:paraId="14B1368C" w14:textId="34FBF3EC" w:rsidR="004E5451" w:rsidRPr="004576D2" w:rsidRDefault="004E5451" w:rsidP="004E5451">
            <w:pPr>
              <w:rPr>
                <w:rFonts w:asciiTheme="minorHAnsi" w:hAnsiTheme="minorHAnsi"/>
                <w:szCs w:val="24"/>
              </w:rPr>
            </w:pPr>
            <w:r w:rsidRPr="004576D2">
              <w:rPr>
                <w:rFonts w:asciiTheme="minorHAnsi" w:hAnsiTheme="minorHAnsi"/>
                <w:szCs w:val="24"/>
              </w:rPr>
              <w:t xml:space="preserve">8.2: The Reciprocal Function Family (For example, show that </w:t>
            </w:r>
            <m:oMath>
              <m:r>
                <w:rPr>
                  <w:rFonts w:ascii="Cambria Math" w:eastAsiaTheme="minorEastAsia" w:hAnsi="Cambria Math"/>
                  <w:szCs w:val="24"/>
                </w:rPr>
                <m:t>g</m:t>
              </m:r>
              <m:d>
                <m:dPr>
                  <m:ctrlPr>
                    <w:rPr>
                      <w:rFonts w:ascii="Cambria Math" w:eastAsiaTheme="minorEastAsia" w:hAnsi="Cambria Math"/>
                      <w:i/>
                      <w:szCs w:val="24"/>
                    </w:rPr>
                  </m:ctrlPr>
                </m:dPr>
                <m:e>
                  <m:r>
                    <w:rPr>
                      <w:rFonts w:ascii="Cambria Math" w:eastAsiaTheme="minorEastAsia" w:hAnsi="Cambria Math"/>
                      <w:szCs w:val="24"/>
                    </w:rPr>
                    <m:t>x</m:t>
                  </m:r>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x+2</m:t>
                  </m:r>
                </m:den>
              </m:f>
              <m:r>
                <w:rPr>
                  <w:rFonts w:ascii="Cambria Math" w:eastAsiaTheme="minorEastAsia" w:hAnsi="Cambria Math"/>
                  <w:szCs w:val="24"/>
                </w:rPr>
                <m:t>+1</m:t>
              </m:r>
            </m:oMath>
            <w:r w:rsidRPr="004576D2">
              <w:rPr>
                <w:rFonts w:asciiTheme="minorHAnsi" w:eastAsiaTheme="minorEastAsia" w:hAnsiTheme="minorHAnsi"/>
                <w:szCs w:val="24"/>
              </w:rPr>
              <w:t xml:space="preserve"> is equivalent to</w:t>
            </w:r>
            <w:r w:rsidRPr="004576D2">
              <w:rPr>
                <w:rFonts w:asciiTheme="minorHAnsi" w:eastAsiaTheme="minorEastAsia" w:hAnsiTheme="minorHAnsi"/>
                <w:szCs w:val="24"/>
              </w:rPr>
              <w:br/>
            </w:r>
            <m:oMath>
              <m:r>
                <w:rPr>
                  <w:rFonts w:ascii="Cambria Math" w:hAnsi="Cambria Math"/>
                  <w:szCs w:val="24"/>
                </w:rPr>
                <m:t>f(x)=</m:t>
              </m:r>
              <m:f>
                <m:fPr>
                  <m:ctrlPr>
                    <w:rPr>
                      <w:rFonts w:ascii="Cambria Math" w:hAnsi="Cambria Math"/>
                      <w:i/>
                      <w:szCs w:val="24"/>
                    </w:rPr>
                  </m:ctrlPr>
                </m:fPr>
                <m:num>
                  <m:r>
                    <w:rPr>
                      <w:rFonts w:ascii="Cambria Math" w:hAnsi="Cambria Math"/>
                      <w:szCs w:val="24"/>
                    </w:rPr>
                    <m:t>x+3</m:t>
                  </m:r>
                </m:num>
                <m:den>
                  <m:r>
                    <w:rPr>
                      <w:rFonts w:ascii="Cambria Math" w:hAnsi="Cambria Math"/>
                      <w:szCs w:val="24"/>
                    </w:rPr>
                    <m:t>x+2</m:t>
                  </m:r>
                </m:den>
              </m:f>
            </m:oMath>
            <w:r w:rsidRPr="004576D2">
              <w:rPr>
                <w:rFonts w:asciiTheme="minorHAnsi" w:eastAsiaTheme="minorEastAsia" w:hAnsiTheme="minorHAnsi"/>
                <w:szCs w:val="24"/>
              </w:rPr>
              <w:t xml:space="preserve"> .) This is needed for A-APR.4.6</w:t>
            </w:r>
          </w:p>
        </w:tc>
        <w:tc>
          <w:tcPr>
            <w:tcW w:w="3023" w:type="dxa"/>
            <w:shd w:val="clear" w:color="auto" w:fill="auto"/>
          </w:tcPr>
          <w:p w14:paraId="6D86619D" w14:textId="7B5128DC" w:rsidR="004E5451" w:rsidRPr="004576D2" w:rsidRDefault="004E5451" w:rsidP="004E5451">
            <w:pPr>
              <w:rPr>
                <w:rFonts w:asciiTheme="minorHAnsi" w:hAnsiTheme="minorHAnsi"/>
                <w:szCs w:val="24"/>
              </w:rPr>
            </w:pPr>
            <w:r w:rsidRPr="004576D2">
              <w:rPr>
                <w:rFonts w:asciiTheme="minorHAnsi" w:hAnsiTheme="minorHAnsi"/>
                <w:szCs w:val="24"/>
              </w:rPr>
              <w:t>Pg. 535 - #16-22: Modify textbook instructions to include rewriting reciprocal family functions as a rational function. (see left)</w:t>
            </w:r>
          </w:p>
        </w:tc>
        <w:tc>
          <w:tcPr>
            <w:tcW w:w="3966" w:type="dxa"/>
            <w:gridSpan w:val="3"/>
            <w:shd w:val="clear" w:color="auto" w:fill="auto"/>
          </w:tcPr>
          <w:p w14:paraId="575BAC2F" w14:textId="77777777" w:rsidR="004E5451" w:rsidRPr="004576D2" w:rsidRDefault="004E5451" w:rsidP="004E5451">
            <w:pPr>
              <w:jc w:val="both"/>
              <w:rPr>
                <w:rFonts w:asciiTheme="minorHAnsi" w:hAnsiTheme="minorHAnsi"/>
                <w:szCs w:val="24"/>
              </w:rPr>
            </w:pPr>
          </w:p>
        </w:tc>
      </w:tr>
      <w:tr w:rsidR="004E5451" w:rsidRPr="0075214A" w14:paraId="3D86422A" w14:textId="77777777" w:rsidTr="00897F3D">
        <w:trPr>
          <w:trHeight w:val="432"/>
        </w:trPr>
        <w:tc>
          <w:tcPr>
            <w:tcW w:w="1223" w:type="dxa"/>
            <w:shd w:val="clear" w:color="auto" w:fill="auto"/>
          </w:tcPr>
          <w:p w14:paraId="0100A29C" w14:textId="780D105A" w:rsidR="004E5451" w:rsidRPr="004576D2" w:rsidRDefault="004E5451" w:rsidP="004E5451">
            <w:pPr>
              <w:rPr>
                <w:rFonts w:asciiTheme="minorHAnsi" w:hAnsiTheme="minorHAnsi"/>
                <w:szCs w:val="24"/>
              </w:rPr>
            </w:pPr>
            <w:r w:rsidRPr="004576D2">
              <w:rPr>
                <w:rFonts w:asciiTheme="minorHAnsi" w:hAnsiTheme="minorHAnsi"/>
                <w:szCs w:val="24"/>
              </w:rPr>
              <w:t>5</w:t>
            </w:r>
          </w:p>
        </w:tc>
        <w:tc>
          <w:tcPr>
            <w:tcW w:w="1440" w:type="dxa"/>
            <w:vMerge/>
          </w:tcPr>
          <w:p w14:paraId="106AFBA3" w14:textId="5E07D570" w:rsidR="004E5451" w:rsidRPr="003A48D1" w:rsidRDefault="004E5451" w:rsidP="004E5451">
            <w:pPr>
              <w:rPr>
                <w:rFonts w:asciiTheme="minorHAnsi" w:eastAsia="Times New Roman" w:hAnsiTheme="minorHAnsi" w:cs="Times New Roman"/>
                <w:color w:val="3333FF"/>
                <w:szCs w:val="24"/>
                <w:u w:val="single"/>
              </w:rPr>
            </w:pPr>
          </w:p>
        </w:tc>
        <w:tc>
          <w:tcPr>
            <w:tcW w:w="5324" w:type="dxa"/>
            <w:shd w:val="clear" w:color="auto" w:fill="auto"/>
          </w:tcPr>
          <w:p w14:paraId="40C97D00" w14:textId="77777777" w:rsidR="004E5451" w:rsidRPr="004576D2" w:rsidRDefault="004E5451" w:rsidP="004E5451">
            <w:pPr>
              <w:rPr>
                <w:rFonts w:asciiTheme="minorHAnsi" w:eastAsiaTheme="minorEastAsia" w:hAnsiTheme="minorHAnsi"/>
                <w:szCs w:val="24"/>
              </w:rPr>
            </w:pPr>
            <w:r w:rsidRPr="004576D2">
              <w:rPr>
                <w:rFonts w:asciiTheme="minorHAnsi" w:hAnsiTheme="minorHAnsi"/>
                <w:szCs w:val="24"/>
              </w:rPr>
              <w:t>8.3: Rational Functions (For example, show that</w:t>
            </w:r>
            <w:r w:rsidRPr="004576D2">
              <w:rPr>
                <w:rFonts w:asciiTheme="minorHAnsi" w:eastAsiaTheme="minorEastAsia" w:hAnsiTheme="minorHAnsi"/>
                <w:szCs w:val="24"/>
              </w:rPr>
              <w:t xml:space="preserve"> </w:t>
            </w:r>
            <m:oMath>
              <m:r>
                <w:rPr>
                  <w:rFonts w:ascii="Cambria Math" w:hAnsi="Cambria Math"/>
                  <w:szCs w:val="24"/>
                </w:rPr>
                <m:t>f(x)=</m:t>
              </m:r>
              <m:f>
                <m:fPr>
                  <m:ctrlPr>
                    <w:rPr>
                      <w:rFonts w:ascii="Cambria Math" w:hAnsi="Cambria Math"/>
                      <w:i/>
                      <w:szCs w:val="24"/>
                    </w:rPr>
                  </m:ctrlPr>
                </m:fPr>
                <m:num>
                  <m:r>
                    <w:rPr>
                      <w:rFonts w:ascii="Cambria Math" w:hAnsi="Cambria Math"/>
                      <w:szCs w:val="24"/>
                    </w:rPr>
                    <m:t>x+3</m:t>
                  </m:r>
                </m:num>
                <m:den>
                  <m:r>
                    <w:rPr>
                      <w:rFonts w:ascii="Cambria Math" w:hAnsi="Cambria Math"/>
                      <w:szCs w:val="24"/>
                    </w:rPr>
                    <m:t>x+2</m:t>
                  </m:r>
                </m:den>
              </m:f>
            </m:oMath>
            <w:r w:rsidRPr="004576D2">
              <w:rPr>
                <w:rFonts w:asciiTheme="minorHAnsi" w:eastAsiaTheme="minorEastAsia" w:hAnsiTheme="minorHAnsi"/>
                <w:szCs w:val="24"/>
              </w:rPr>
              <w:t xml:space="preserve"> is equivalent to </w:t>
            </w:r>
            <m:oMath>
              <m:r>
                <w:rPr>
                  <w:rFonts w:ascii="Cambria Math" w:eastAsiaTheme="minorEastAsia" w:hAnsi="Cambria Math"/>
                  <w:szCs w:val="24"/>
                </w:rPr>
                <m:t>g</m:t>
              </m:r>
              <m:d>
                <m:dPr>
                  <m:ctrlPr>
                    <w:rPr>
                      <w:rFonts w:ascii="Cambria Math" w:eastAsiaTheme="minorEastAsia" w:hAnsi="Cambria Math"/>
                      <w:i/>
                      <w:szCs w:val="24"/>
                    </w:rPr>
                  </m:ctrlPr>
                </m:dPr>
                <m:e>
                  <m:r>
                    <w:rPr>
                      <w:rFonts w:ascii="Cambria Math" w:eastAsiaTheme="minorEastAsia" w:hAnsi="Cambria Math"/>
                      <w:szCs w:val="24"/>
                    </w:rPr>
                    <m:t>x</m:t>
                  </m:r>
                </m:e>
              </m:d>
              <m:r>
                <w:rPr>
                  <w:rFonts w:ascii="Cambria Math" w:eastAsiaTheme="minorEastAsia" w:hAnsi="Cambria Math"/>
                  <w:szCs w:val="24"/>
                </w:rPr>
                <m:t>=</m:t>
              </m:r>
              <m:f>
                <m:fPr>
                  <m:ctrlPr>
                    <w:rPr>
                      <w:rFonts w:ascii="Cambria Math" w:eastAsiaTheme="minorEastAsia" w:hAnsi="Cambria Math"/>
                      <w:i/>
                      <w:szCs w:val="24"/>
                    </w:rPr>
                  </m:ctrlPr>
                </m:fPr>
                <m:num>
                  <m:r>
                    <w:rPr>
                      <w:rFonts w:ascii="Cambria Math" w:eastAsiaTheme="minorEastAsia" w:hAnsi="Cambria Math"/>
                      <w:szCs w:val="24"/>
                    </w:rPr>
                    <m:t>1</m:t>
                  </m:r>
                </m:num>
                <m:den>
                  <m:r>
                    <w:rPr>
                      <w:rFonts w:ascii="Cambria Math" w:eastAsiaTheme="minorEastAsia" w:hAnsi="Cambria Math"/>
                      <w:szCs w:val="24"/>
                    </w:rPr>
                    <m:t>x+2</m:t>
                  </m:r>
                </m:den>
              </m:f>
              <m:r>
                <w:rPr>
                  <w:rFonts w:ascii="Cambria Math" w:eastAsiaTheme="minorEastAsia" w:hAnsi="Cambria Math"/>
                  <w:szCs w:val="24"/>
                </w:rPr>
                <m:t>+1</m:t>
              </m:r>
            </m:oMath>
            <w:r w:rsidRPr="004576D2">
              <w:rPr>
                <w:rFonts w:asciiTheme="minorHAnsi" w:eastAsiaTheme="minorEastAsia" w:hAnsiTheme="minorHAnsi"/>
                <w:szCs w:val="24"/>
              </w:rPr>
              <w:t xml:space="preserve"> using long division when possible)</w:t>
            </w:r>
          </w:p>
          <w:p w14:paraId="73446232" w14:textId="11208EDA" w:rsidR="004E5451" w:rsidRPr="004576D2" w:rsidRDefault="004E5451" w:rsidP="004E5451">
            <w:pPr>
              <w:rPr>
                <w:rFonts w:asciiTheme="minorHAnsi" w:hAnsiTheme="minorHAnsi"/>
                <w:szCs w:val="24"/>
              </w:rPr>
            </w:pPr>
          </w:p>
        </w:tc>
        <w:tc>
          <w:tcPr>
            <w:tcW w:w="3023" w:type="dxa"/>
            <w:shd w:val="clear" w:color="auto" w:fill="auto"/>
          </w:tcPr>
          <w:p w14:paraId="21781688" w14:textId="7399830B" w:rsidR="004E5451" w:rsidRPr="004576D2" w:rsidRDefault="004E5451" w:rsidP="004E5451">
            <w:pPr>
              <w:rPr>
                <w:rFonts w:asciiTheme="minorHAnsi" w:hAnsiTheme="minorHAnsi"/>
                <w:szCs w:val="24"/>
              </w:rPr>
            </w:pPr>
            <w:r w:rsidRPr="004576D2">
              <w:rPr>
                <w:rFonts w:asciiTheme="minorHAnsi" w:hAnsiTheme="minorHAnsi"/>
                <w:szCs w:val="24"/>
              </w:rPr>
              <w:t xml:space="preserve">Pg. 544 - #9, 15, 19, 26, and 39 can be rewritten as reciprocal functions using long division. </w:t>
            </w:r>
          </w:p>
        </w:tc>
        <w:tc>
          <w:tcPr>
            <w:tcW w:w="3966" w:type="dxa"/>
            <w:gridSpan w:val="3"/>
            <w:shd w:val="clear" w:color="auto" w:fill="auto"/>
          </w:tcPr>
          <w:p w14:paraId="1705331B" w14:textId="77777777" w:rsidR="004E5451" w:rsidRPr="004576D2" w:rsidRDefault="004E5451" w:rsidP="004E5451">
            <w:pPr>
              <w:jc w:val="both"/>
              <w:rPr>
                <w:rFonts w:asciiTheme="minorHAnsi" w:hAnsiTheme="minorHAnsi"/>
                <w:szCs w:val="24"/>
              </w:rPr>
            </w:pPr>
          </w:p>
        </w:tc>
      </w:tr>
      <w:tr w:rsidR="004E5451" w:rsidRPr="0075214A" w14:paraId="386D2E36" w14:textId="77777777" w:rsidTr="00897F3D">
        <w:trPr>
          <w:trHeight w:val="432"/>
        </w:trPr>
        <w:tc>
          <w:tcPr>
            <w:tcW w:w="1223" w:type="dxa"/>
            <w:shd w:val="clear" w:color="auto" w:fill="auto"/>
          </w:tcPr>
          <w:p w14:paraId="42094CF6" w14:textId="68C53CEF" w:rsidR="004E5451" w:rsidRPr="004576D2" w:rsidRDefault="004E5451" w:rsidP="004E5451">
            <w:pPr>
              <w:rPr>
                <w:rFonts w:asciiTheme="minorHAnsi" w:hAnsiTheme="minorHAnsi"/>
                <w:szCs w:val="24"/>
              </w:rPr>
            </w:pPr>
            <w:r w:rsidRPr="004576D2">
              <w:rPr>
                <w:rFonts w:asciiTheme="minorHAnsi" w:hAnsiTheme="minorHAnsi"/>
                <w:szCs w:val="24"/>
              </w:rPr>
              <w:t>2</w:t>
            </w:r>
          </w:p>
        </w:tc>
        <w:tc>
          <w:tcPr>
            <w:tcW w:w="1440" w:type="dxa"/>
          </w:tcPr>
          <w:p w14:paraId="79DA4A23" w14:textId="71BF80ED" w:rsidR="004E5451" w:rsidRPr="003A48D1" w:rsidRDefault="001C0C20" w:rsidP="004E5451">
            <w:pPr>
              <w:rPr>
                <w:rFonts w:asciiTheme="minorHAnsi" w:eastAsia="Times New Roman" w:hAnsiTheme="minorHAnsi" w:cs="Times New Roman"/>
                <w:color w:val="3333FF"/>
                <w:szCs w:val="24"/>
                <w:u w:val="single"/>
              </w:rPr>
            </w:pPr>
            <w:hyperlink r:id="rId206" w:history="1">
              <w:r w:rsidR="004E5451" w:rsidRPr="003A48D1">
                <w:rPr>
                  <w:rFonts w:asciiTheme="minorHAnsi" w:eastAsia="Times New Roman" w:hAnsiTheme="minorHAnsi" w:cs="Times New Roman"/>
                  <w:color w:val="3333FF"/>
                  <w:szCs w:val="24"/>
                  <w:u w:val="single"/>
                </w:rPr>
                <w:t>A-APR.4.7</w:t>
              </w:r>
            </w:hyperlink>
          </w:p>
        </w:tc>
        <w:tc>
          <w:tcPr>
            <w:tcW w:w="5324" w:type="dxa"/>
            <w:shd w:val="clear" w:color="auto" w:fill="auto"/>
          </w:tcPr>
          <w:p w14:paraId="465B1993" w14:textId="3961C597" w:rsidR="004E5451" w:rsidRPr="004576D2" w:rsidRDefault="004E5451" w:rsidP="004E5451">
            <w:pPr>
              <w:rPr>
                <w:rFonts w:asciiTheme="minorHAnsi" w:hAnsiTheme="minorHAnsi"/>
                <w:szCs w:val="24"/>
              </w:rPr>
            </w:pPr>
            <w:r w:rsidRPr="004576D2">
              <w:rPr>
                <w:rFonts w:asciiTheme="minorHAnsi" w:hAnsiTheme="minorHAnsi"/>
                <w:szCs w:val="24"/>
              </w:rPr>
              <w:t>8.4: Rational Expressions</w:t>
            </w:r>
          </w:p>
        </w:tc>
        <w:tc>
          <w:tcPr>
            <w:tcW w:w="3023" w:type="dxa"/>
            <w:shd w:val="clear" w:color="auto" w:fill="auto"/>
          </w:tcPr>
          <w:p w14:paraId="2FF0F5CB" w14:textId="63453867" w:rsidR="004E5451" w:rsidRPr="004576D2" w:rsidRDefault="004E5451" w:rsidP="004E5451">
            <w:pPr>
              <w:rPr>
                <w:rFonts w:asciiTheme="minorHAnsi" w:hAnsiTheme="minorHAnsi"/>
                <w:szCs w:val="24"/>
              </w:rPr>
            </w:pPr>
            <w:r w:rsidRPr="004576D2">
              <w:rPr>
                <w:rFonts w:asciiTheme="minorHAnsi" w:hAnsiTheme="minorHAnsi"/>
                <w:szCs w:val="24"/>
              </w:rPr>
              <w:t>Pg. 551 - #6, 22, 37</w:t>
            </w:r>
          </w:p>
        </w:tc>
        <w:tc>
          <w:tcPr>
            <w:tcW w:w="3966" w:type="dxa"/>
            <w:gridSpan w:val="3"/>
            <w:shd w:val="clear" w:color="auto" w:fill="auto"/>
          </w:tcPr>
          <w:p w14:paraId="4A123AF9" w14:textId="77777777" w:rsidR="004E5451" w:rsidRPr="004576D2" w:rsidRDefault="004E5451" w:rsidP="004E5451">
            <w:pPr>
              <w:jc w:val="both"/>
              <w:rPr>
                <w:rFonts w:asciiTheme="minorHAnsi" w:hAnsiTheme="minorHAnsi"/>
                <w:szCs w:val="24"/>
              </w:rPr>
            </w:pPr>
          </w:p>
        </w:tc>
      </w:tr>
      <w:tr w:rsidR="004E5451" w:rsidRPr="0075214A" w14:paraId="7B07DE55" w14:textId="77777777" w:rsidTr="00897F3D">
        <w:trPr>
          <w:trHeight w:val="432"/>
        </w:trPr>
        <w:tc>
          <w:tcPr>
            <w:tcW w:w="1223" w:type="dxa"/>
            <w:shd w:val="clear" w:color="auto" w:fill="auto"/>
          </w:tcPr>
          <w:p w14:paraId="6FBA8EA0" w14:textId="5E48E572" w:rsidR="004E5451" w:rsidRPr="004576D2" w:rsidRDefault="004E5451" w:rsidP="004E5451">
            <w:pPr>
              <w:rPr>
                <w:rFonts w:asciiTheme="minorHAnsi" w:hAnsiTheme="minorHAnsi"/>
                <w:szCs w:val="24"/>
              </w:rPr>
            </w:pPr>
            <w:r w:rsidRPr="004576D2">
              <w:rPr>
                <w:rFonts w:asciiTheme="minorHAnsi" w:hAnsiTheme="minorHAnsi"/>
                <w:szCs w:val="24"/>
              </w:rPr>
              <w:t>3</w:t>
            </w:r>
          </w:p>
        </w:tc>
        <w:tc>
          <w:tcPr>
            <w:tcW w:w="1440" w:type="dxa"/>
          </w:tcPr>
          <w:p w14:paraId="62FE962B" w14:textId="2D972892" w:rsidR="004E5451" w:rsidRPr="003A48D1" w:rsidRDefault="001C0C20" w:rsidP="004E5451">
            <w:pPr>
              <w:rPr>
                <w:rFonts w:asciiTheme="minorHAnsi" w:eastAsia="Times New Roman" w:hAnsiTheme="minorHAnsi" w:cs="Times New Roman"/>
                <w:color w:val="3333FF"/>
                <w:szCs w:val="24"/>
                <w:u w:val="single"/>
              </w:rPr>
            </w:pPr>
            <w:hyperlink r:id="rId207" w:history="1">
              <w:r w:rsidR="004E5451" w:rsidRPr="003A48D1">
                <w:rPr>
                  <w:rFonts w:asciiTheme="minorHAnsi" w:eastAsia="Times New Roman" w:hAnsiTheme="minorHAnsi" w:cs="Times New Roman"/>
                  <w:color w:val="3333FF"/>
                  <w:szCs w:val="24"/>
                  <w:u w:val="single"/>
                </w:rPr>
                <w:t>A-APR.4.7</w:t>
              </w:r>
            </w:hyperlink>
          </w:p>
        </w:tc>
        <w:tc>
          <w:tcPr>
            <w:tcW w:w="5324" w:type="dxa"/>
            <w:shd w:val="clear" w:color="auto" w:fill="auto"/>
          </w:tcPr>
          <w:p w14:paraId="6F701EF5" w14:textId="77777777" w:rsidR="004E5451" w:rsidRPr="004576D2" w:rsidRDefault="004E5451" w:rsidP="004E5451">
            <w:pPr>
              <w:rPr>
                <w:rFonts w:asciiTheme="minorHAnsi" w:hAnsiTheme="minorHAnsi"/>
                <w:szCs w:val="24"/>
              </w:rPr>
            </w:pPr>
            <w:r w:rsidRPr="004576D2">
              <w:rPr>
                <w:rFonts w:asciiTheme="minorHAnsi" w:hAnsiTheme="minorHAnsi"/>
                <w:szCs w:val="24"/>
              </w:rPr>
              <w:t xml:space="preserve">8.5: Adding and Subtracting Rational Expressions </w:t>
            </w:r>
          </w:p>
          <w:p w14:paraId="5BD3EE2C" w14:textId="3B609A36" w:rsidR="004E5451" w:rsidRPr="004576D2" w:rsidRDefault="004E5451" w:rsidP="004E5451">
            <w:pPr>
              <w:rPr>
                <w:rFonts w:asciiTheme="minorHAnsi" w:hAnsiTheme="minorHAnsi"/>
                <w:szCs w:val="24"/>
              </w:rPr>
            </w:pPr>
            <w:r w:rsidRPr="004576D2">
              <w:rPr>
                <w:rFonts w:asciiTheme="minorHAnsi" w:hAnsiTheme="minorHAnsi"/>
                <w:b/>
                <w:szCs w:val="24"/>
              </w:rPr>
              <w:t>OMIT</w:t>
            </w:r>
            <w:r w:rsidRPr="004576D2">
              <w:rPr>
                <w:rFonts w:asciiTheme="minorHAnsi" w:hAnsiTheme="minorHAnsi"/>
                <w:szCs w:val="24"/>
              </w:rPr>
              <w:t xml:space="preserve"> Pg. 555-Problem 1 on Least Common Multiple</w:t>
            </w:r>
          </w:p>
        </w:tc>
        <w:tc>
          <w:tcPr>
            <w:tcW w:w="3023" w:type="dxa"/>
            <w:shd w:val="clear" w:color="auto" w:fill="auto"/>
          </w:tcPr>
          <w:p w14:paraId="6C65062B" w14:textId="7191A78C" w:rsidR="004E5451" w:rsidRPr="004576D2" w:rsidRDefault="004E5451" w:rsidP="004E5451">
            <w:pPr>
              <w:rPr>
                <w:rFonts w:asciiTheme="minorHAnsi" w:hAnsiTheme="minorHAnsi"/>
                <w:szCs w:val="24"/>
              </w:rPr>
            </w:pPr>
            <w:r w:rsidRPr="004576D2">
              <w:rPr>
                <w:rFonts w:asciiTheme="minorHAnsi" w:hAnsiTheme="minorHAnsi"/>
                <w:szCs w:val="24"/>
              </w:rPr>
              <w:t>Pg. 563 - #15, 24, 25, 29</w:t>
            </w:r>
          </w:p>
        </w:tc>
        <w:tc>
          <w:tcPr>
            <w:tcW w:w="3966" w:type="dxa"/>
            <w:gridSpan w:val="3"/>
            <w:shd w:val="clear" w:color="auto" w:fill="auto"/>
          </w:tcPr>
          <w:p w14:paraId="7AAA86F2" w14:textId="77777777" w:rsidR="004E5451" w:rsidRPr="004576D2" w:rsidRDefault="004E5451" w:rsidP="004E5451">
            <w:pPr>
              <w:jc w:val="both"/>
              <w:rPr>
                <w:rFonts w:asciiTheme="minorHAnsi" w:hAnsiTheme="minorHAnsi"/>
                <w:szCs w:val="24"/>
              </w:rPr>
            </w:pPr>
          </w:p>
        </w:tc>
      </w:tr>
      <w:tr w:rsidR="004E5451" w:rsidRPr="0075214A" w14:paraId="65119AA3" w14:textId="77777777" w:rsidTr="00897F3D">
        <w:trPr>
          <w:trHeight w:val="432"/>
        </w:trPr>
        <w:tc>
          <w:tcPr>
            <w:tcW w:w="1223" w:type="dxa"/>
            <w:shd w:val="clear" w:color="auto" w:fill="auto"/>
          </w:tcPr>
          <w:p w14:paraId="47BE56BC" w14:textId="2417FADD" w:rsidR="004E5451" w:rsidRPr="004576D2" w:rsidRDefault="004E5451" w:rsidP="004E5451">
            <w:pPr>
              <w:rPr>
                <w:rFonts w:asciiTheme="minorHAnsi" w:hAnsiTheme="minorHAnsi"/>
                <w:szCs w:val="24"/>
              </w:rPr>
            </w:pPr>
            <w:r w:rsidRPr="004576D2">
              <w:rPr>
                <w:rFonts w:asciiTheme="minorHAnsi" w:hAnsiTheme="minorHAnsi"/>
                <w:szCs w:val="24"/>
              </w:rPr>
              <w:t>3</w:t>
            </w:r>
          </w:p>
        </w:tc>
        <w:tc>
          <w:tcPr>
            <w:tcW w:w="1440" w:type="dxa"/>
          </w:tcPr>
          <w:p w14:paraId="49C577EE" w14:textId="77777777" w:rsidR="004E5451" w:rsidRPr="003A48D1" w:rsidRDefault="001C0C20" w:rsidP="004E5451">
            <w:pPr>
              <w:rPr>
                <w:rFonts w:asciiTheme="minorHAnsi" w:eastAsia="Times New Roman" w:hAnsiTheme="minorHAnsi" w:cs="Times New Roman"/>
                <w:color w:val="3333FF"/>
                <w:szCs w:val="24"/>
                <w:u w:val="single"/>
              </w:rPr>
            </w:pPr>
            <w:hyperlink r:id="rId208" w:history="1">
              <w:r w:rsidR="004E5451" w:rsidRPr="003A48D1">
                <w:rPr>
                  <w:rFonts w:asciiTheme="minorHAnsi" w:eastAsia="Times New Roman" w:hAnsiTheme="minorHAnsi" w:cs="Times New Roman"/>
                  <w:color w:val="3333FF"/>
                  <w:szCs w:val="24"/>
                  <w:u w:val="single"/>
                </w:rPr>
                <w:t>A-CED.1.1</w:t>
              </w:r>
            </w:hyperlink>
          </w:p>
          <w:p w14:paraId="6C123872" w14:textId="3948B7C5" w:rsidR="004E5451" w:rsidRPr="003A48D1" w:rsidRDefault="001C0C20" w:rsidP="004E5451">
            <w:pPr>
              <w:rPr>
                <w:rFonts w:asciiTheme="minorHAnsi" w:hAnsiTheme="minorHAnsi" w:cs="Times New Roman"/>
                <w:color w:val="3333FF"/>
                <w:szCs w:val="24"/>
              </w:rPr>
            </w:pPr>
            <w:hyperlink r:id="rId209" w:history="1">
              <w:r w:rsidR="004E5451" w:rsidRPr="003A48D1">
                <w:rPr>
                  <w:rFonts w:asciiTheme="minorHAnsi" w:eastAsia="Times New Roman" w:hAnsiTheme="minorHAnsi" w:cs="Times New Roman"/>
                  <w:color w:val="3333FF"/>
                  <w:szCs w:val="24"/>
                  <w:u w:val="single"/>
                </w:rPr>
                <w:t>A-REI.1.2</w:t>
              </w:r>
            </w:hyperlink>
          </w:p>
        </w:tc>
        <w:tc>
          <w:tcPr>
            <w:tcW w:w="5324" w:type="dxa"/>
            <w:shd w:val="clear" w:color="auto" w:fill="auto"/>
          </w:tcPr>
          <w:p w14:paraId="120C5891" w14:textId="466B2B95" w:rsidR="004E5451" w:rsidRPr="004576D2" w:rsidRDefault="004E5451" w:rsidP="004E5451">
            <w:pPr>
              <w:rPr>
                <w:rFonts w:asciiTheme="minorHAnsi" w:hAnsiTheme="minorHAnsi"/>
                <w:szCs w:val="24"/>
              </w:rPr>
            </w:pPr>
            <w:r w:rsidRPr="004576D2">
              <w:rPr>
                <w:rFonts w:asciiTheme="minorHAnsi" w:hAnsiTheme="minorHAnsi"/>
                <w:szCs w:val="24"/>
              </w:rPr>
              <w:t>8.6: Solving Rational Equations</w:t>
            </w:r>
          </w:p>
        </w:tc>
        <w:tc>
          <w:tcPr>
            <w:tcW w:w="3023" w:type="dxa"/>
            <w:shd w:val="clear" w:color="auto" w:fill="auto"/>
          </w:tcPr>
          <w:p w14:paraId="7EAE5C8F" w14:textId="7BD5A7C8" w:rsidR="004E5451" w:rsidRPr="004576D2" w:rsidRDefault="004E5451" w:rsidP="004E5451">
            <w:pPr>
              <w:rPr>
                <w:rFonts w:asciiTheme="minorHAnsi" w:hAnsiTheme="minorHAnsi"/>
                <w:szCs w:val="24"/>
              </w:rPr>
            </w:pPr>
            <w:r w:rsidRPr="004576D2">
              <w:rPr>
                <w:rFonts w:asciiTheme="minorHAnsi" w:hAnsiTheme="minorHAnsi"/>
                <w:szCs w:val="24"/>
              </w:rPr>
              <w:t>Pg. 569 - #5, 15, 18, 22-24</w:t>
            </w:r>
          </w:p>
        </w:tc>
        <w:tc>
          <w:tcPr>
            <w:tcW w:w="3966" w:type="dxa"/>
            <w:gridSpan w:val="3"/>
            <w:shd w:val="clear" w:color="auto" w:fill="auto"/>
          </w:tcPr>
          <w:p w14:paraId="0221C866" w14:textId="6BCCD105" w:rsidR="004E5451" w:rsidRPr="004576D2" w:rsidRDefault="004E5451" w:rsidP="004E5451">
            <w:pPr>
              <w:jc w:val="both"/>
              <w:rPr>
                <w:rFonts w:asciiTheme="minorHAnsi" w:hAnsiTheme="minorHAnsi"/>
                <w:szCs w:val="24"/>
              </w:rPr>
            </w:pPr>
          </w:p>
        </w:tc>
      </w:tr>
      <w:tr w:rsidR="004E5451" w:rsidRPr="0075214A" w14:paraId="3711CB6C" w14:textId="77777777" w:rsidTr="00897F3D">
        <w:trPr>
          <w:trHeight w:val="432"/>
        </w:trPr>
        <w:tc>
          <w:tcPr>
            <w:tcW w:w="1223" w:type="dxa"/>
            <w:shd w:val="clear" w:color="auto" w:fill="auto"/>
          </w:tcPr>
          <w:p w14:paraId="6F665826" w14:textId="4DE75769" w:rsidR="004E5451" w:rsidRPr="004576D2" w:rsidRDefault="004E5451" w:rsidP="004E5451">
            <w:pPr>
              <w:rPr>
                <w:rFonts w:asciiTheme="minorHAnsi" w:hAnsiTheme="minorHAnsi"/>
                <w:szCs w:val="24"/>
              </w:rPr>
            </w:pPr>
            <w:r w:rsidRPr="004576D2">
              <w:rPr>
                <w:rFonts w:asciiTheme="minorHAnsi" w:hAnsiTheme="minorHAnsi"/>
                <w:szCs w:val="24"/>
              </w:rPr>
              <w:t>2</w:t>
            </w:r>
          </w:p>
        </w:tc>
        <w:tc>
          <w:tcPr>
            <w:tcW w:w="1440" w:type="dxa"/>
          </w:tcPr>
          <w:p w14:paraId="4450A117" w14:textId="77777777" w:rsidR="004E5451" w:rsidRPr="003A48D1" w:rsidRDefault="004E5451" w:rsidP="004E5451">
            <w:pPr>
              <w:rPr>
                <w:rFonts w:asciiTheme="minorHAnsi" w:hAnsiTheme="minorHAnsi"/>
                <w:color w:val="3333FF"/>
                <w:szCs w:val="24"/>
              </w:rPr>
            </w:pPr>
          </w:p>
        </w:tc>
        <w:tc>
          <w:tcPr>
            <w:tcW w:w="5324" w:type="dxa"/>
            <w:shd w:val="clear" w:color="auto" w:fill="auto"/>
          </w:tcPr>
          <w:p w14:paraId="6440CFC9" w14:textId="765E6CB8" w:rsidR="004E5451" w:rsidRPr="004576D2" w:rsidRDefault="004E5451" w:rsidP="004E5451">
            <w:pPr>
              <w:rPr>
                <w:rFonts w:asciiTheme="minorHAnsi" w:hAnsiTheme="minorHAnsi"/>
                <w:szCs w:val="24"/>
              </w:rPr>
            </w:pPr>
            <w:r w:rsidRPr="004576D2">
              <w:rPr>
                <w:rFonts w:asciiTheme="minorHAnsi" w:hAnsiTheme="minorHAnsi"/>
                <w:szCs w:val="24"/>
              </w:rPr>
              <w:t>Review and Assessment</w:t>
            </w:r>
          </w:p>
        </w:tc>
        <w:tc>
          <w:tcPr>
            <w:tcW w:w="3023" w:type="dxa"/>
            <w:shd w:val="clear" w:color="auto" w:fill="auto"/>
          </w:tcPr>
          <w:p w14:paraId="25704975" w14:textId="77777777" w:rsidR="004E5451" w:rsidRPr="004576D2" w:rsidRDefault="004E5451" w:rsidP="004E5451">
            <w:pPr>
              <w:jc w:val="both"/>
              <w:rPr>
                <w:rFonts w:asciiTheme="minorHAnsi" w:hAnsiTheme="minorHAnsi"/>
                <w:szCs w:val="24"/>
              </w:rPr>
            </w:pPr>
          </w:p>
        </w:tc>
        <w:tc>
          <w:tcPr>
            <w:tcW w:w="3966" w:type="dxa"/>
            <w:gridSpan w:val="3"/>
            <w:shd w:val="clear" w:color="auto" w:fill="auto"/>
          </w:tcPr>
          <w:p w14:paraId="5FBED582" w14:textId="0C23C508" w:rsidR="004E5451" w:rsidRPr="004576D2" w:rsidRDefault="004E5451" w:rsidP="004E5451">
            <w:pPr>
              <w:jc w:val="both"/>
              <w:rPr>
                <w:rFonts w:asciiTheme="minorHAnsi" w:hAnsiTheme="minorHAnsi"/>
                <w:szCs w:val="24"/>
              </w:rPr>
            </w:pPr>
          </w:p>
        </w:tc>
      </w:tr>
    </w:tbl>
    <w:p w14:paraId="1B87B244" w14:textId="77777777" w:rsidR="00AD4061" w:rsidRDefault="00AD4061"/>
    <w:p w14:paraId="73A13BD4" w14:textId="77777777" w:rsidR="00AD4061" w:rsidRDefault="00AD4061">
      <w:r>
        <w:br w:type="page"/>
      </w:r>
    </w:p>
    <w:p w14:paraId="04CAF51D" w14:textId="60FE4F29" w:rsidR="00AD4061" w:rsidRDefault="00AD4061"/>
    <w:tbl>
      <w:tblPr>
        <w:tblStyle w:val="TableGrid"/>
        <w:tblW w:w="15208" w:type="dxa"/>
        <w:tblInd w:w="-455" w:type="dxa"/>
        <w:tblLook w:val="04A0" w:firstRow="1" w:lastRow="0" w:firstColumn="1" w:lastColumn="0" w:noHBand="0" w:noVBand="1"/>
      </w:tblPr>
      <w:tblGrid>
        <w:gridCol w:w="990"/>
        <w:gridCol w:w="1885"/>
        <w:gridCol w:w="2798"/>
        <w:gridCol w:w="1628"/>
        <w:gridCol w:w="3244"/>
        <w:gridCol w:w="1922"/>
        <w:gridCol w:w="1658"/>
        <w:gridCol w:w="1083"/>
      </w:tblGrid>
      <w:tr w:rsidR="00C37219" w14:paraId="71C955B0" w14:textId="77777777" w:rsidTr="009C0610">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46276E90" w14:textId="2448DEEC" w:rsidR="00C37219" w:rsidRPr="004576D2" w:rsidRDefault="004576D2" w:rsidP="00C37219">
            <w:pPr>
              <w:rPr>
                <w:rFonts w:ascii="Arial" w:hAnsi="Arial" w:cs="Arial"/>
                <w:b/>
                <w:szCs w:val="24"/>
              </w:rPr>
            </w:pPr>
            <w:r w:rsidRPr="004576D2">
              <w:rPr>
                <w:rFonts w:ascii="Arial" w:hAnsi="Arial" w:cs="Arial"/>
                <w:b/>
                <w:szCs w:val="24"/>
              </w:rPr>
              <w:t xml:space="preserve">Unit 9: </w:t>
            </w:r>
            <w:r w:rsidR="00C37219" w:rsidRPr="004576D2">
              <w:rPr>
                <w:rFonts w:ascii="Arial" w:hAnsi="Arial" w:cs="Arial"/>
                <w:b/>
                <w:szCs w:val="24"/>
              </w:rPr>
              <w:t>Probability</w:t>
            </w:r>
          </w:p>
        </w:tc>
      </w:tr>
      <w:tr w:rsidR="00AD4061" w14:paraId="3C6ECF36" w14:textId="77777777" w:rsidTr="00964D01">
        <w:trPr>
          <w:trHeight w:val="305"/>
        </w:trPr>
        <w:tc>
          <w:tcPr>
            <w:tcW w:w="990" w:type="dxa"/>
            <w:tcBorders>
              <w:top w:val="single" w:sz="4" w:space="0" w:color="auto"/>
              <w:left w:val="single" w:sz="4" w:space="0" w:color="auto"/>
              <w:bottom w:val="single" w:sz="4" w:space="0" w:color="auto"/>
              <w:right w:val="single" w:sz="4" w:space="0" w:color="auto"/>
            </w:tcBorders>
            <w:hideMark/>
          </w:tcPr>
          <w:p w14:paraId="53E936CC" w14:textId="77777777" w:rsidR="00AD4061" w:rsidRPr="005274D3" w:rsidRDefault="00AD4061" w:rsidP="00897F3D">
            <w:pPr>
              <w:jc w:val="center"/>
              <w:rPr>
                <w:rFonts w:ascii="Arial" w:hAnsi="Arial" w:cs="Arial"/>
                <w:b/>
                <w:szCs w:val="24"/>
              </w:rPr>
            </w:pPr>
            <w:r w:rsidRPr="005274D3">
              <w:rPr>
                <w:rFonts w:ascii="Arial" w:hAnsi="Arial" w:cs="Arial"/>
                <w:b/>
                <w:szCs w:val="24"/>
              </w:rPr>
              <w:t>Code</w:t>
            </w:r>
          </w:p>
        </w:tc>
        <w:tc>
          <w:tcPr>
            <w:tcW w:w="13135" w:type="dxa"/>
            <w:gridSpan w:val="6"/>
            <w:tcBorders>
              <w:top w:val="single" w:sz="4" w:space="0" w:color="auto"/>
              <w:left w:val="single" w:sz="4" w:space="0" w:color="auto"/>
              <w:bottom w:val="single" w:sz="4" w:space="0" w:color="auto"/>
              <w:right w:val="single" w:sz="4" w:space="0" w:color="auto"/>
            </w:tcBorders>
            <w:hideMark/>
          </w:tcPr>
          <w:p w14:paraId="34E825AC" w14:textId="77777777" w:rsidR="00AD4061" w:rsidRPr="005274D3" w:rsidRDefault="00AD4061" w:rsidP="00897F3D">
            <w:pPr>
              <w:jc w:val="center"/>
              <w:rPr>
                <w:rFonts w:ascii="Arial" w:hAnsi="Arial" w:cs="Arial"/>
                <w:b/>
                <w:szCs w:val="24"/>
              </w:rPr>
            </w:pPr>
            <w:r w:rsidRPr="005274D3">
              <w:rPr>
                <w:rFonts w:ascii="Arial" w:hAnsi="Arial" w:cs="Arial"/>
                <w:b/>
                <w:szCs w:val="24"/>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14:paraId="48FA1119" w14:textId="77777777" w:rsidR="00AD4061" w:rsidRPr="005274D3" w:rsidRDefault="00AD4061" w:rsidP="00897F3D">
            <w:pPr>
              <w:jc w:val="center"/>
              <w:rPr>
                <w:rFonts w:ascii="Arial" w:hAnsi="Arial" w:cs="Arial"/>
                <w:b/>
                <w:szCs w:val="24"/>
              </w:rPr>
            </w:pPr>
            <w:r w:rsidRPr="005274D3">
              <w:rPr>
                <w:rFonts w:ascii="Arial" w:hAnsi="Arial" w:cs="Arial"/>
                <w:b/>
                <w:szCs w:val="24"/>
              </w:rPr>
              <w:t>SMP</w:t>
            </w:r>
          </w:p>
        </w:tc>
      </w:tr>
      <w:tr w:rsidR="00AD4061" w14:paraId="11CE4122" w14:textId="77777777" w:rsidTr="00964D01">
        <w:trPr>
          <w:trHeight w:val="20"/>
        </w:trPr>
        <w:tc>
          <w:tcPr>
            <w:tcW w:w="990" w:type="dxa"/>
            <w:tcBorders>
              <w:top w:val="nil"/>
              <w:left w:val="single" w:sz="4" w:space="0" w:color="auto"/>
              <w:bottom w:val="single" w:sz="4" w:space="0" w:color="auto"/>
              <w:right w:val="single" w:sz="4" w:space="0" w:color="auto"/>
            </w:tcBorders>
          </w:tcPr>
          <w:p w14:paraId="02103060" w14:textId="5DB4D210" w:rsidR="00AD4061" w:rsidRPr="003A48D1" w:rsidRDefault="001C0C20" w:rsidP="00897F3D">
            <w:pPr>
              <w:rPr>
                <w:rFonts w:ascii="Arial Narrow" w:hAnsi="Arial Narrow" w:cs="Arial"/>
                <w:color w:val="3333FF"/>
                <w:sz w:val="20"/>
                <w:szCs w:val="20"/>
              </w:rPr>
            </w:pPr>
            <w:hyperlink r:id="rId210" w:history="1">
              <w:r w:rsidR="00E02B65" w:rsidRPr="003A48D1">
                <w:rPr>
                  <w:rStyle w:val="Hyperlink"/>
                  <w:rFonts w:ascii="Arial Narrow" w:hAnsi="Arial Narrow"/>
                  <w:color w:val="3333FF"/>
                  <w:sz w:val="20"/>
                  <w:szCs w:val="20"/>
                </w:rPr>
                <w:t>S-CP.1.1</w:t>
              </w:r>
            </w:hyperlink>
          </w:p>
        </w:tc>
        <w:tc>
          <w:tcPr>
            <w:tcW w:w="13135" w:type="dxa"/>
            <w:gridSpan w:val="6"/>
            <w:tcBorders>
              <w:top w:val="nil"/>
              <w:left w:val="single" w:sz="4" w:space="0" w:color="auto"/>
              <w:bottom w:val="single" w:sz="4" w:space="0" w:color="auto"/>
              <w:right w:val="single" w:sz="4" w:space="0" w:color="auto"/>
            </w:tcBorders>
            <w:vAlign w:val="center"/>
          </w:tcPr>
          <w:p w14:paraId="421C799D" w14:textId="54C60E39" w:rsidR="00AD4061" w:rsidRPr="004576D2" w:rsidRDefault="00E02B65" w:rsidP="00897F3D">
            <w:pPr>
              <w:pStyle w:val="Default"/>
              <w:rPr>
                <w:rFonts w:ascii="Arial Narrow" w:hAnsi="Arial Narrow"/>
                <w:sz w:val="20"/>
                <w:szCs w:val="20"/>
              </w:rPr>
            </w:pPr>
            <w:r w:rsidRPr="004576D2">
              <w:rPr>
                <w:rFonts w:ascii="Arial Narrow" w:eastAsia="Times New Roman" w:hAnsi="Arial Narrow" w:cs="Times New Roman"/>
                <w:sz w:val="20"/>
                <w:szCs w:val="20"/>
              </w:rPr>
              <w:t>Describe events as subsets of a sample space (the set of outcomes) using characteristics (or categories) of the outcomes, or as unions, intersections, or complements of other events (“or,” “and,” “not”).</w:t>
            </w:r>
          </w:p>
        </w:tc>
        <w:tc>
          <w:tcPr>
            <w:tcW w:w="1083" w:type="dxa"/>
            <w:tcBorders>
              <w:top w:val="nil"/>
              <w:left w:val="single" w:sz="4" w:space="0" w:color="auto"/>
              <w:bottom w:val="single" w:sz="4" w:space="0" w:color="auto"/>
              <w:right w:val="single" w:sz="4" w:space="0" w:color="auto"/>
            </w:tcBorders>
          </w:tcPr>
          <w:p w14:paraId="5972525B" w14:textId="2A61B8AC" w:rsidR="00AD4061" w:rsidRPr="004576D2" w:rsidRDefault="00715C73" w:rsidP="00B50C69">
            <w:pPr>
              <w:jc w:val="center"/>
              <w:rPr>
                <w:rFonts w:ascii="Arial Narrow" w:hAnsi="Arial Narrow" w:cs="Arial"/>
                <w:sz w:val="20"/>
                <w:szCs w:val="20"/>
              </w:rPr>
            </w:pPr>
            <w:r w:rsidRPr="004576D2">
              <w:rPr>
                <w:rFonts w:ascii="Arial Narrow" w:hAnsi="Arial Narrow" w:cs="Arial"/>
                <w:sz w:val="20"/>
                <w:szCs w:val="20"/>
              </w:rPr>
              <w:t xml:space="preserve">1, 3, </w:t>
            </w:r>
            <w:r w:rsidR="005C6B64" w:rsidRPr="004576D2">
              <w:rPr>
                <w:rFonts w:ascii="Arial Narrow" w:hAnsi="Arial Narrow" w:cs="Arial"/>
                <w:sz w:val="20"/>
                <w:szCs w:val="20"/>
              </w:rPr>
              <w:t>4</w:t>
            </w:r>
          </w:p>
        </w:tc>
      </w:tr>
      <w:tr w:rsidR="00AD4061" w14:paraId="09A1F310" w14:textId="77777777" w:rsidTr="00964D01">
        <w:trPr>
          <w:trHeight w:val="20"/>
        </w:trPr>
        <w:tc>
          <w:tcPr>
            <w:tcW w:w="990" w:type="dxa"/>
            <w:tcBorders>
              <w:top w:val="nil"/>
              <w:left w:val="single" w:sz="4" w:space="0" w:color="auto"/>
              <w:bottom w:val="single" w:sz="4" w:space="0" w:color="auto"/>
              <w:right w:val="single" w:sz="4" w:space="0" w:color="auto"/>
            </w:tcBorders>
          </w:tcPr>
          <w:p w14:paraId="30A56130" w14:textId="0DE15D96" w:rsidR="00AD4061" w:rsidRPr="003A48D1" w:rsidRDefault="001C0C20" w:rsidP="00897F3D">
            <w:pPr>
              <w:rPr>
                <w:rFonts w:ascii="Arial Narrow" w:hAnsi="Arial Narrow" w:cs="Arial"/>
                <w:color w:val="3333FF"/>
                <w:sz w:val="20"/>
                <w:szCs w:val="20"/>
              </w:rPr>
            </w:pPr>
            <w:hyperlink r:id="rId211" w:history="1">
              <w:r w:rsidR="00E02B65" w:rsidRPr="003A48D1">
                <w:rPr>
                  <w:rStyle w:val="Hyperlink"/>
                  <w:rFonts w:ascii="Arial Narrow" w:hAnsi="Arial Narrow"/>
                  <w:color w:val="3333FF"/>
                  <w:sz w:val="20"/>
                  <w:szCs w:val="20"/>
                </w:rPr>
                <w:t>S-CP.1.2</w:t>
              </w:r>
            </w:hyperlink>
          </w:p>
        </w:tc>
        <w:tc>
          <w:tcPr>
            <w:tcW w:w="13135" w:type="dxa"/>
            <w:gridSpan w:val="6"/>
            <w:tcBorders>
              <w:top w:val="nil"/>
              <w:left w:val="single" w:sz="4" w:space="0" w:color="auto"/>
              <w:bottom w:val="single" w:sz="4" w:space="0" w:color="auto"/>
              <w:right w:val="single" w:sz="4" w:space="0" w:color="auto"/>
            </w:tcBorders>
            <w:vAlign w:val="center"/>
          </w:tcPr>
          <w:p w14:paraId="538E2BE1" w14:textId="4D1C7B7B" w:rsidR="00AD4061" w:rsidRPr="004576D2" w:rsidRDefault="00E02B65" w:rsidP="00897F3D">
            <w:pPr>
              <w:pStyle w:val="Default"/>
              <w:rPr>
                <w:rFonts w:ascii="Arial Narrow" w:hAnsi="Arial Narrow"/>
                <w:sz w:val="20"/>
                <w:szCs w:val="20"/>
              </w:rPr>
            </w:pPr>
            <w:r w:rsidRPr="004576D2">
              <w:rPr>
                <w:rFonts w:ascii="Arial Narrow" w:eastAsia="Times New Roman" w:hAnsi="Arial Narrow" w:cs="Times New Roman"/>
                <w:sz w:val="20"/>
                <w:szCs w:val="20"/>
              </w:rPr>
              <w:t>Understand that two events A and B are independent if the probability of A and B occurring together is the product of their probabilities, and use this characterization to determine if they are independent.</w:t>
            </w:r>
          </w:p>
        </w:tc>
        <w:tc>
          <w:tcPr>
            <w:tcW w:w="1083" w:type="dxa"/>
            <w:tcBorders>
              <w:top w:val="nil"/>
              <w:left w:val="single" w:sz="4" w:space="0" w:color="auto"/>
              <w:bottom w:val="single" w:sz="4" w:space="0" w:color="auto"/>
              <w:right w:val="single" w:sz="4" w:space="0" w:color="auto"/>
            </w:tcBorders>
          </w:tcPr>
          <w:p w14:paraId="10362E7C" w14:textId="01F655A3" w:rsidR="00AD4061" w:rsidRPr="004576D2" w:rsidRDefault="00715C73" w:rsidP="00B50C69">
            <w:pPr>
              <w:jc w:val="center"/>
              <w:rPr>
                <w:rFonts w:ascii="Arial Narrow" w:hAnsi="Arial Narrow" w:cs="Arial"/>
                <w:sz w:val="20"/>
                <w:szCs w:val="20"/>
              </w:rPr>
            </w:pPr>
            <w:r w:rsidRPr="004576D2">
              <w:rPr>
                <w:rFonts w:ascii="Arial Narrow" w:hAnsi="Arial Narrow" w:cs="Arial"/>
                <w:sz w:val="20"/>
                <w:szCs w:val="20"/>
              </w:rPr>
              <w:t xml:space="preserve">1, 2, </w:t>
            </w:r>
            <w:r w:rsidR="005C6B64" w:rsidRPr="004576D2">
              <w:rPr>
                <w:rFonts w:ascii="Arial Narrow" w:hAnsi="Arial Narrow" w:cs="Arial"/>
                <w:sz w:val="20"/>
                <w:szCs w:val="20"/>
              </w:rPr>
              <w:t>4</w:t>
            </w:r>
          </w:p>
        </w:tc>
      </w:tr>
      <w:tr w:rsidR="00AD4061" w14:paraId="589C4CA4" w14:textId="77777777" w:rsidTr="00964D01">
        <w:trPr>
          <w:trHeight w:val="20"/>
        </w:trPr>
        <w:tc>
          <w:tcPr>
            <w:tcW w:w="990" w:type="dxa"/>
            <w:tcBorders>
              <w:top w:val="nil"/>
              <w:left w:val="single" w:sz="4" w:space="0" w:color="auto"/>
              <w:bottom w:val="single" w:sz="4" w:space="0" w:color="auto"/>
              <w:right w:val="single" w:sz="4" w:space="0" w:color="auto"/>
            </w:tcBorders>
          </w:tcPr>
          <w:p w14:paraId="24F66024" w14:textId="712CEB0F" w:rsidR="00AD4061" w:rsidRPr="003A48D1" w:rsidRDefault="001C0C20" w:rsidP="00897F3D">
            <w:pPr>
              <w:rPr>
                <w:rFonts w:ascii="Arial Narrow" w:hAnsi="Arial Narrow" w:cs="Arial"/>
                <w:color w:val="3333FF"/>
                <w:sz w:val="20"/>
                <w:szCs w:val="20"/>
              </w:rPr>
            </w:pPr>
            <w:hyperlink r:id="rId212" w:history="1">
              <w:r w:rsidR="00E02B65" w:rsidRPr="003A48D1">
                <w:rPr>
                  <w:rStyle w:val="Hyperlink"/>
                  <w:rFonts w:ascii="Arial Narrow" w:hAnsi="Arial Narrow"/>
                  <w:color w:val="3333FF"/>
                  <w:sz w:val="20"/>
                  <w:szCs w:val="20"/>
                </w:rPr>
                <w:t>S-CP.1.3</w:t>
              </w:r>
            </w:hyperlink>
          </w:p>
        </w:tc>
        <w:tc>
          <w:tcPr>
            <w:tcW w:w="13135" w:type="dxa"/>
            <w:gridSpan w:val="6"/>
            <w:tcBorders>
              <w:top w:val="nil"/>
              <w:left w:val="single" w:sz="4" w:space="0" w:color="auto"/>
              <w:bottom w:val="single" w:sz="4" w:space="0" w:color="auto"/>
              <w:right w:val="single" w:sz="4" w:space="0" w:color="auto"/>
            </w:tcBorders>
            <w:vAlign w:val="center"/>
          </w:tcPr>
          <w:p w14:paraId="1AD308D1" w14:textId="58BA0CE0" w:rsidR="00AD4061" w:rsidRPr="004576D2" w:rsidRDefault="00E02B65" w:rsidP="00897F3D">
            <w:pPr>
              <w:pStyle w:val="Default"/>
              <w:rPr>
                <w:rFonts w:ascii="Arial Narrow" w:hAnsi="Arial Narrow"/>
                <w:sz w:val="20"/>
                <w:szCs w:val="20"/>
              </w:rPr>
            </w:pPr>
            <w:r w:rsidRPr="004576D2">
              <w:rPr>
                <w:rFonts w:ascii="Arial Narrow" w:eastAsia="Times New Roman" w:hAnsi="Arial Narrow" w:cs="Times New Roman"/>
                <w:sz w:val="20"/>
                <w:szCs w:val="20"/>
              </w:rPr>
              <w:t>Understand the conditional probability of A given B as P(A and B)/P(B), and interpret independence of A and B as saying that the conditional probability of A given B is the same as the probability of A, and the conditional probability of B given A is the same as the probability of B.</w:t>
            </w:r>
          </w:p>
        </w:tc>
        <w:tc>
          <w:tcPr>
            <w:tcW w:w="1083" w:type="dxa"/>
            <w:tcBorders>
              <w:top w:val="nil"/>
              <w:left w:val="single" w:sz="4" w:space="0" w:color="auto"/>
              <w:bottom w:val="single" w:sz="4" w:space="0" w:color="auto"/>
              <w:right w:val="single" w:sz="4" w:space="0" w:color="auto"/>
            </w:tcBorders>
          </w:tcPr>
          <w:p w14:paraId="2D05F532" w14:textId="623FF5B3" w:rsidR="00AD4061" w:rsidRPr="004576D2" w:rsidRDefault="00715C73" w:rsidP="00B50C69">
            <w:pPr>
              <w:jc w:val="center"/>
              <w:rPr>
                <w:rFonts w:ascii="Arial Narrow" w:hAnsi="Arial Narrow" w:cs="Arial"/>
                <w:sz w:val="20"/>
                <w:szCs w:val="20"/>
              </w:rPr>
            </w:pPr>
            <w:r w:rsidRPr="004576D2">
              <w:rPr>
                <w:rFonts w:ascii="Arial Narrow" w:hAnsi="Arial Narrow" w:cs="Arial"/>
                <w:sz w:val="20"/>
                <w:szCs w:val="20"/>
              </w:rPr>
              <w:t xml:space="preserve">1, 2, </w:t>
            </w:r>
            <w:r w:rsidR="005C6B64" w:rsidRPr="004576D2">
              <w:rPr>
                <w:rFonts w:ascii="Arial Narrow" w:hAnsi="Arial Narrow" w:cs="Arial"/>
                <w:sz w:val="20"/>
                <w:szCs w:val="20"/>
              </w:rPr>
              <w:t>4</w:t>
            </w:r>
          </w:p>
        </w:tc>
      </w:tr>
      <w:tr w:rsidR="00AD4061" w14:paraId="52BD8FA1" w14:textId="77777777" w:rsidTr="00964D01">
        <w:trPr>
          <w:trHeight w:val="20"/>
        </w:trPr>
        <w:tc>
          <w:tcPr>
            <w:tcW w:w="990" w:type="dxa"/>
            <w:tcBorders>
              <w:top w:val="nil"/>
              <w:left w:val="single" w:sz="4" w:space="0" w:color="auto"/>
              <w:bottom w:val="single" w:sz="4" w:space="0" w:color="auto"/>
              <w:right w:val="single" w:sz="4" w:space="0" w:color="auto"/>
            </w:tcBorders>
          </w:tcPr>
          <w:p w14:paraId="7F35025F" w14:textId="6D2467A3" w:rsidR="00AD4061" w:rsidRPr="003A48D1" w:rsidRDefault="001C0C20" w:rsidP="00897F3D">
            <w:pPr>
              <w:rPr>
                <w:rFonts w:ascii="Arial Narrow" w:hAnsi="Arial Narrow" w:cs="Arial"/>
                <w:color w:val="3333FF"/>
                <w:sz w:val="20"/>
                <w:szCs w:val="20"/>
              </w:rPr>
            </w:pPr>
            <w:hyperlink r:id="rId213" w:history="1">
              <w:r w:rsidR="00E02B65" w:rsidRPr="003A48D1">
                <w:rPr>
                  <w:rFonts w:ascii="Arial Narrow" w:eastAsia="Times New Roman" w:hAnsi="Arial Narrow" w:cs="Times New Roman"/>
                  <w:color w:val="3333FF"/>
                  <w:sz w:val="20"/>
                  <w:szCs w:val="20"/>
                  <w:u w:val="single"/>
                </w:rPr>
                <w:t>S-CP.1.4</w:t>
              </w:r>
            </w:hyperlink>
          </w:p>
        </w:tc>
        <w:tc>
          <w:tcPr>
            <w:tcW w:w="13135" w:type="dxa"/>
            <w:gridSpan w:val="6"/>
            <w:tcBorders>
              <w:top w:val="nil"/>
              <w:left w:val="single" w:sz="4" w:space="0" w:color="auto"/>
              <w:bottom w:val="single" w:sz="4" w:space="0" w:color="auto"/>
              <w:right w:val="single" w:sz="4" w:space="0" w:color="auto"/>
            </w:tcBorders>
            <w:vAlign w:val="center"/>
          </w:tcPr>
          <w:p w14:paraId="2FA8EBB3" w14:textId="748CDC7E" w:rsidR="00AD4061" w:rsidRPr="004576D2" w:rsidRDefault="00E02B65" w:rsidP="00897F3D">
            <w:pPr>
              <w:pStyle w:val="Default"/>
              <w:rPr>
                <w:rFonts w:ascii="Arial Narrow" w:hAnsi="Arial Narrow"/>
                <w:sz w:val="20"/>
                <w:szCs w:val="20"/>
              </w:rPr>
            </w:pPr>
            <w:r w:rsidRPr="004576D2">
              <w:rPr>
                <w:rFonts w:ascii="Arial Narrow" w:eastAsia="Times New Roman" w:hAnsi="Arial Narrow" w:cs="Times New Roman"/>
                <w:sz w:val="20"/>
                <w:szCs w:val="20"/>
              </w:rPr>
              <w:t xml:space="preserve">Construct and interpret two-way frequency tables of data when two categories are associated with each object being classified. Use the two-way table as a sample space to decide if events are independent and to approximate conditional probabilities. </w:t>
            </w:r>
            <w:r w:rsidRPr="004576D2">
              <w:rPr>
                <w:rFonts w:ascii="Arial Narrow" w:eastAsia="Times New Roman" w:hAnsi="Arial Narrow" w:cs="Times New Roman"/>
                <w:i/>
                <w:iCs/>
                <w:sz w:val="20"/>
                <w:szCs w:val="20"/>
              </w:rPr>
              <w:t>For example, collect data from a random sample of students in your school on their favorite subject among math, science, and English. Estimate the probability that a randomly selected student from your school will favor science given that the student is in tenth grade. Do the same for other subjects and compare the results.</w:t>
            </w:r>
          </w:p>
        </w:tc>
        <w:tc>
          <w:tcPr>
            <w:tcW w:w="1083" w:type="dxa"/>
            <w:tcBorders>
              <w:top w:val="nil"/>
              <w:left w:val="single" w:sz="4" w:space="0" w:color="auto"/>
              <w:bottom w:val="single" w:sz="4" w:space="0" w:color="auto"/>
              <w:right w:val="single" w:sz="4" w:space="0" w:color="auto"/>
            </w:tcBorders>
          </w:tcPr>
          <w:p w14:paraId="7E670F29" w14:textId="4AC1C9AB" w:rsidR="00AD4061" w:rsidRPr="004576D2" w:rsidRDefault="00715C73" w:rsidP="00B50C69">
            <w:pPr>
              <w:jc w:val="center"/>
              <w:rPr>
                <w:rFonts w:ascii="Arial Narrow" w:hAnsi="Arial Narrow" w:cs="Arial"/>
                <w:sz w:val="20"/>
                <w:szCs w:val="20"/>
              </w:rPr>
            </w:pPr>
            <w:r w:rsidRPr="004576D2">
              <w:rPr>
                <w:rFonts w:ascii="Arial Narrow" w:hAnsi="Arial Narrow" w:cs="Arial"/>
                <w:sz w:val="20"/>
                <w:szCs w:val="20"/>
              </w:rPr>
              <w:t xml:space="preserve">1, 2, 3, </w:t>
            </w:r>
            <w:r w:rsidR="005C6B64" w:rsidRPr="004576D2">
              <w:rPr>
                <w:rFonts w:ascii="Arial Narrow" w:hAnsi="Arial Narrow" w:cs="Arial"/>
                <w:sz w:val="20"/>
                <w:szCs w:val="20"/>
              </w:rPr>
              <w:t>4</w:t>
            </w:r>
          </w:p>
        </w:tc>
      </w:tr>
      <w:tr w:rsidR="00AD4061" w14:paraId="768919D0" w14:textId="77777777" w:rsidTr="00964D01">
        <w:trPr>
          <w:trHeight w:val="20"/>
        </w:trPr>
        <w:tc>
          <w:tcPr>
            <w:tcW w:w="990" w:type="dxa"/>
            <w:tcBorders>
              <w:top w:val="nil"/>
              <w:left w:val="single" w:sz="4" w:space="0" w:color="auto"/>
              <w:bottom w:val="single" w:sz="4" w:space="0" w:color="auto"/>
              <w:right w:val="single" w:sz="4" w:space="0" w:color="auto"/>
            </w:tcBorders>
          </w:tcPr>
          <w:p w14:paraId="4D3BF784" w14:textId="7661668B" w:rsidR="00AD4061" w:rsidRPr="003A48D1" w:rsidRDefault="001C0C20" w:rsidP="00897F3D">
            <w:pPr>
              <w:rPr>
                <w:rFonts w:ascii="Arial Narrow" w:hAnsi="Arial Narrow" w:cs="Arial"/>
                <w:color w:val="3333FF"/>
                <w:sz w:val="20"/>
                <w:szCs w:val="20"/>
              </w:rPr>
            </w:pPr>
            <w:hyperlink r:id="rId214" w:history="1">
              <w:r w:rsidR="00E02B65" w:rsidRPr="003A48D1">
                <w:rPr>
                  <w:rFonts w:ascii="Arial Narrow" w:eastAsia="Times New Roman" w:hAnsi="Arial Narrow" w:cs="Times New Roman"/>
                  <w:color w:val="3333FF"/>
                  <w:sz w:val="20"/>
                  <w:szCs w:val="20"/>
                  <w:u w:val="single"/>
                </w:rPr>
                <w:t>S-CP.1.5</w:t>
              </w:r>
            </w:hyperlink>
          </w:p>
        </w:tc>
        <w:tc>
          <w:tcPr>
            <w:tcW w:w="13135" w:type="dxa"/>
            <w:gridSpan w:val="6"/>
            <w:tcBorders>
              <w:top w:val="nil"/>
              <w:left w:val="single" w:sz="4" w:space="0" w:color="auto"/>
              <w:bottom w:val="single" w:sz="4" w:space="0" w:color="auto"/>
              <w:right w:val="single" w:sz="4" w:space="0" w:color="auto"/>
            </w:tcBorders>
            <w:vAlign w:val="center"/>
          </w:tcPr>
          <w:p w14:paraId="10936F9A" w14:textId="5AF3B5EC" w:rsidR="00AD4061" w:rsidRPr="004576D2" w:rsidRDefault="00E02B65" w:rsidP="00897F3D">
            <w:pPr>
              <w:pStyle w:val="Default"/>
              <w:rPr>
                <w:rFonts w:ascii="Arial Narrow" w:hAnsi="Arial Narrow"/>
                <w:sz w:val="20"/>
                <w:szCs w:val="20"/>
              </w:rPr>
            </w:pPr>
            <w:r w:rsidRPr="004576D2">
              <w:rPr>
                <w:rFonts w:ascii="Arial Narrow" w:eastAsia="Times New Roman" w:hAnsi="Arial Narrow" w:cs="Times New Roman"/>
                <w:sz w:val="20"/>
                <w:szCs w:val="20"/>
              </w:rPr>
              <w:t>Recognize and explain the concepts of conditional probability and independence in everyday language and everyday situations.</w:t>
            </w:r>
            <w:r w:rsidRPr="004576D2">
              <w:rPr>
                <w:rFonts w:ascii="Arial Narrow" w:eastAsia="Times New Roman" w:hAnsi="Arial Narrow" w:cs="Times New Roman"/>
                <w:i/>
                <w:iCs/>
                <w:sz w:val="20"/>
                <w:szCs w:val="20"/>
              </w:rPr>
              <w:t xml:space="preserve"> For example, compare the chance of having lung cancer if you are a smoker with the chance of being a smoker if you have lung cancer.</w:t>
            </w:r>
          </w:p>
        </w:tc>
        <w:tc>
          <w:tcPr>
            <w:tcW w:w="1083" w:type="dxa"/>
            <w:tcBorders>
              <w:top w:val="nil"/>
              <w:left w:val="single" w:sz="4" w:space="0" w:color="auto"/>
              <w:bottom w:val="single" w:sz="4" w:space="0" w:color="auto"/>
              <w:right w:val="single" w:sz="4" w:space="0" w:color="auto"/>
            </w:tcBorders>
          </w:tcPr>
          <w:p w14:paraId="032D28F6" w14:textId="2C77AA8E" w:rsidR="00AD4061" w:rsidRPr="004576D2" w:rsidRDefault="00BA58C2" w:rsidP="00B50C69">
            <w:pPr>
              <w:jc w:val="center"/>
              <w:rPr>
                <w:rFonts w:ascii="Arial Narrow" w:hAnsi="Arial Narrow" w:cs="Arial"/>
                <w:sz w:val="20"/>
                <w:szCs w:val="20"/>
              </w:rPr>
            </w:pPr>
            <w:r w:rsidRPr="004576D2">
              <w:rPr>
                <w:rFonts w:ascii="Arial Narrow" w:hAnsi="Arial Narrow" w:cs="Arial"/>
                <w:sz w:val="20"/>
                <w:szCs w:val="20"/>
              </w:rPr>
              <w:t xml:space="preserve">3, </w:t>
            </w:r>
            <w:r w:rsidR="005C6B64" w:rsidRPr="004576D2">
              <w:rPr>
                <w:rFonts w:ascii="Arial Narrow" w:hAnsi="Arial Narrow" w:cs="Arial"/>
                <w:sz w:val="20"/>
                <w:szCs w:val="20"/>
              </w:rPr>
              <w:t>4</w:t>
            </w:r>
            <w:r w:rsidRPr="004576D2">
              <w:rPr>
                <w:rFonts w:ascii="Arial Narrow" w:hAnsi="Arial Narrow" w:cs="Arial"/>
                <w:sz w:val="20"/>
                <w:szCs w:val="20"/>
              </w:rPr>
              <w:t>, 8</w:t>
            </w:r>
          </w:p>
        </w:tc>
      </w:tr>
      <w:tr w:rsidR="00AD4061" w14:paraId="6ADC6B45" w14:textId="77777777" w:rsidTr="00964D01">
        <w:trPr>
          <w:trHeight w:val="20"/>
        </w:trPr>
        <w:tc>
          <w:tcPr>
            <w:tcW w:w="990" w:type="dxa"/>
            <w:tcBorders>
              <w:top w:val="nil"/>
              <w:left w:val="single" w:sz="4" w:space="0" w:color="auto"/>
              <w:bottom w:val="single" w:sz="4" w:space="0" w:color="auto"/>
              <w:right w:val="single" w:sz="4" w:space="0" w:color="auto"/>
            </w:tcBorders>
          </w:tcPr>
          <w:p w14:paraId="04B04677" w14:textId="34197AF0" w:rsidR="00AD4061" w:rsidRPr="003A48D1" w:rsidRDefault="001C0C20" w:rsidP="00897F3D">
            <w:pPr>
              <w:rPr>
                <w:rFonts w:ascii="Arial Narrow" w:hAnsi="Arial Narrow" w:cs="Arial"/>
                <w:color w:val="3333FF"/>
                <w:sz w:val="20"/>
                <w:szCs w:val="20"/>
              </w:rPr>
            </w:pPr>
            <w:hyperlink r:id="rId215" w:history="1">
              <w:r w:rsidR="00E02B65" w:rsidRPr="003A48D1">
                <w:rPr>
                  <w:rFonts w:ascii="Arial Narrow" w:eastAsia="Times New Roman" w:hAnsi="Arial Narrow" w:cs="Times New Roman"/>
                  <w:color w:val="3333FF"/>
                  <w:sz w:val="20"/>
                  <w:szCs w:val="20"/>
                  <w:u w:val="single"/>
                </w:rPr>
                <w:t>S-CP.2.6</w:t>
              </w:r>
            </w:hyperlink>
          </w:p>
        </w:tc>
        <w:tc>
          <w:tcPr>
            <w:tcW w:w="13135" w:type="dxa"/>
            <w:gridSpan w:val="6"/>
            <w:tcBorders>
              <w:top w:val="nil"/>
              <w:left w:val="single" w:sz="4" w:space="0" w:color="auto"/>
              <w:bottom w:val="single" w:sz="4" w:space="0" w:color="auto"/>
              <w:right w:val="single" w:sz="4" w:space="0" w:color="auto"/>
            </w:tcBorders>
            <w:vAlign w:val="center"/>
          </w:tcPr>
          <w:p w14:paraId="798BFE0C" w14:textId="52970B28" w:rsidR="00AD4061" w:rsidRPr="004576D2" w:rsidRDefault="00E02B65" w:rsidP="00897F3D">
            <w:pPr>
              <w:pStyle w:val="Default"/>
              <w:rPr>
                <w:rFonts w:ascii="Arial Narrow" w:hAnsi="Arial Narrow"/>
                <w:sz w:val="20"/>
                <w:szCs w:val="20"/>
              </w:rPr>
            </w:pPr>
            <w:r w:rsidRPr="004576D2">
              <w:rPr>
                <w:rFonts w:ascii="Arial Narrow" w:eastAsia="Times New Roman" w:hAnsi="Arial Narrow" w:cs="Times New Roman"/>
                <w:sz w:val="20"/>
                <w:szCs w:val="20"/>
              </w:rPr>
              <w:t>Find the conditional probability of A given B as the fraction of B’s outcomes that also belong to A, and interpret the answer in terms of the model.</w:t>
            </w:r>
          </w:p>
        </w:tc>
        <w:tc>
          <w:tcPr>
            <w:tcW w:w="1083" w:type="dxa"/>
            <w:tcBorders>
              <w:top w:val="nil"/>
              <w:left w:val="single" w:sz="4" w:space="0" w:color="auto"/>
              <w:bottom w:val="single" w:sz="4" w:space="0" w:color="auto"/>
              <w:right w:val="single" w:sz="4" w:space="0" w:color="auto"/>
            </w:tcBorders>
          </w:tcPr>
          <w:p w14:paraId="0A9E02C1" w14:textId="05D6CEE6" w:rsidR="00AD4061" w:rsidRPr="004576D2" w:rsidRDefault="00BA58C2" w:rsidP="00B50C69">
            <w:pPr>
              <w:jc w:val="center"/>
              <w:rPr>
                <w:rFonts w:ascii="Arial Narrow" w:hAnsi="Arial Narrow" w:cs="Arial"/>
                <w:sz w:val="20"/>
                <w:szCs w:val="20"/>
              </w:rPr>
            </w:pPr>
            <w:r w:rsidRPr="004576D2">
              <w:rPr>
                <w:rFonts w:ascii="Arial Narrow" w:hAnsi="Arial Narrow" w:cs="Arial"/>
                <w:sz w:val="20"/>
                <w:szCs w:val="20"/>
              </w:rPr>
              <w:t xml:space="preserve">3, </w:t>
            </w:r>
            <w:r w:rsidR="005C6B64" w:rsidRPr="004576D2">
              <w:rPr>
                <w:rFonts w:ascii="Arial Narrow" w:hAnsi="Arial Narrow" w:cs="Arial"/>
                <w:sz w:val="20"/>
                <w:szCs w:val="20"/>
              </w:rPr>
              <w:t>4</w:t>
            </w:r>
          </w:p>
        </w:tc>
      </w:tr>
      <w:tr w:rsidR="00AD4061" w14:paraId="257892D7" w14:textId="77777777" w:rsidTr="00964D01">
        <w:trPr>
          <w:trHeight w:val="20"/>
        </w:trPr>
        <w:tc>
          <w:tcPr>
            <w:tcW w:w="990" w:type="dxa"/>
            <w:tcBorders>
              <w:top w:val="nil"/>
              <w:left w:val="single" w:sz="4" w:space="0" w:color="auto"/>
              <w:bottom w:val="single" w:sz="4" w:space="0" w:color="auto"/>
              <w:right w:val="single" w:sz="4" w:space="0" w:color="auto"/>
            </w:tcBorders>
          </w:tcPr>
          <w:p w14:paraId="250C2902" w14:textId="7C4861DD" w:rsidR="00AD4061" w:rsidRPr="003A48D1" w:rsidRDefault="001C0C20" w:rsidP="00897F3D">
            <w:pPr>
              <w:rPr>
                <w:rFonts w:ascii="Arial Narrow" w:hAnsi="Arial Narrow" w:cs="Arial"/>
                <w:color w:val="3333FF"/>
                <w:sz w:val="20"/>
                <w:szCs w:val="20"/>
              </w:rPr>
            </w:pPr>
            <w:hyperlink r:id="rId216" w:history="1">
              <w:r w:rsidR="00E02B65" w:rsidRPr="003A48D1">
                <w:rPr>
                  <w:rFonts w:ascii="Arial Narrow" w:eastAsia="Times New Roman" w:hAnsi="Arial Narrow" w:cs="Times New Roman"/>
                  <w:color w:val="3333FF"/>
                  <w:sz w:val="20"/>
                  <w:szCs w:val="20"/>
                  <w:u w:val="single"/>
                </w:rPr>
                <w:t>S-CP.2.7</w:t>
              </w:r>
            </w:hyperlink>
          </w:p>
        </w:tc>
        <w:tc>
          <w:tcPr>
            <w:tcW w:w="13135" w:type="dxa"/>
            <w:gridSpan w:val="6"/>
            <w:tcBorders>
              <w:top w:val="nil"/>
              <w:left w:val="single" w:sz="4" w:space="0" w:color="auto"/>
              <w:bottom w:val="single" w:sz="4" w:space="0" w:color="auto"/>
              <w:right w:val="single" w:sz="4" w:space="0" w:color="auto"/>
            </w:tcBorders>
            <w:vAlign w:val="center"/>
          </w:tcPr>
          <w:p w14:paraId="5E8DFDC7" w14:textId="0793D101" w:rsidR="00AD4061" w:rsidRPr="004576D2" w:rsidRDefault="00E02B65" w:rsidP="00897F3D">
            <w:pPr>
              <w:pStyle w:val="Default"/>
              <w:rPr>
                <w:rFonts w:ascii="Arial Narrow" w:hAnsi="Arial Narrow"/>
                <w:sz w:val="20"/>
                <w:szCs w:val="20"/>
              </w:rPr>
            </w:pPr>
            <w:r w:rsidRPr="004576D2">
              <w:rPr>
                <w:rFonts w:ascii="Arial Narrow" w:eastAsia="Times New Roman" w:hAnsi="Arial Narrow" w:cs="Times New Roman"/>
                <w:sz w:val="20"/>
                <w:szCs w:val="20"/>
              </w:rPr>
              <w:t>Apply the Addition Rule, P(A or B) = P(A) + P(B) – P(A and B), and interpret the answer in terms of the model.</w:t>
            </w:r>
          </w:p>
        </w:tc>
        <w:tc>
          <w:tcPr>
            <w:tcW w:w="1083" w:type="dxa"/>
            <w:tcBorders>
              <w:top w:val="nil"/>
              <w:left w:val="single" w:sz="4" w:space="0" w:color="auto"/>
              <w:bottom w:val="single" w:sz="4" w:space="0" w:color="auto"/>
              <w:right w:val="single" w:sz="4" w:space="0" w:color="auto"/>
            </w:tcBorders>
          </w:tcPr>
          <w:p w14:paraId="084DA326" w14:textId="1CCC01B5" w:rsidR="00AD4061" w:rsidRPr="004576D2" w:rsidRDefault="00BA58C2" w:rsidP="00B50C69">
            <w:pPr>
              <w:jc w:val="center"/>
              <w:rPr>
                <w:rFonts w:ascii="Arial Narrow" w:hAnsi="Arial Narrow" w:cs="Arial"/>
                <w:sz w:val="20"/>
                <w:szCs w:val="20"/>
              </w:rPr>
            </w:pPr>
            <w:r w:rsidRPr="004576D2">
              <w:rPr>
                <w:rFonts w:ascii="Arial Narrow" w:hAnsi="Arial Narrow" w:cs="Arial"/>
                <w:sz w:val="20"/>
                <w:szCs w:val="20"/>
              </w:rPr>
              <w:t xml:space="preserve">2, 3, </w:t>
            </w:r>
            <w:r w:rsidR="005C6B64" w:rsidRPr="004576D2">
              <w:rPr>
                <w:rFonts w:ascii="Arial Narrow" w:hAnsi="Arial Narrow" w:cs="Arial"/>
                <w:sz w:val="20"/>
                <w:szCs w:val="20"/>
              </w:rPr>
              <w:t>4</w:t>
            </w:r>
          </w:p>
        </w:tc>
      </w:tr>
      <w:tr w:rsidR="00AD4061" w14:paraId="5F581B13" w14:textId="77777777" w:rsidTr="00FF7D03">
        <w:trPr>
          <w:trHeight w:val="359"/>
        </w:trPr>
        <w:tc>
          <w:tcPr>
            <w:tcW w:w="7301" w:type="dxa"/>
            <w:gridSpan w:val="4"/>
            <w:tcBorders>
              <w:top w:val="nil"/>
              <w:left w:val="single" w:sz="4" w:space="0" w:color="auto"/>
              <w:right w:val="single" w:sz="4" w:space="0" w:color="auto"/>
            </w:tcBorders>
            <w:shd w:val="clear" w:color="auto" w:fill="D9D9D9" w:themeFill="background1" w:themeFillShade="D9"/>
          </w:tcPr>
          <w:p w14:paraId="7F649572" w14:textId="77777777" w:rsidR="00AD4061" w:rsidRPr="005274D3" w:rsidRDefault="00AD4061" w:rsidP="004576D2">
            <w:pPr>
              <w:jc w:val="center"/>
              <w:rPr>
                <w:rFonts w:ascii="Arial" w:hAnsi="Arial" w:cs="Arial"/>
                <w:szCs w:val="24"/>
              </w:rPr>
            </w:pPr>
            <w:r w:rsidRPr="005274D3">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50C637D1" w14:textId="22634F18" w:rsidR="00AD4061" w:rsidRPr="005274D3" w:rsidRDefault="00AD4061" w:rsidP="004576D2">
            <w:pPr>
              <w:jc w:val="center"/>
              <w:rPr>
                <w:rFonts w:ascii="Arial" w:hAnsi="Arial" w:cs="Arial"/>
                <w:szCs w:val="24"/>
              </w:rPr>
            </w:pPr>
            <w:r w:rsidRPr="005274D3">
              <w:rPr>
                <w:rFonts w:ascii="Arial" w:hAnsi="Arial" w:cs="Arial"/>
                <w:b/>
                <w:szCs w:val="24"/>
              </w:rPr>
              <w:t>Instructional Strategies &amp; Misconceptions</w:t>
            </w:r>
          </w:p>
        </w:tc>
      </w:tr>
      <w:tr w:rsidR="00AD4061" w14:paraId="323A3DCC" w14:textId="77777777" w:rsidTr="00897F3D">
        <w:trPr>
          <w:trHeight w:val="720"/>
        </w:trPr>
        <w:tc>
          <w:tcPr>
            <w:tcW w:w="7301" w:type="dxa"/>
            <w:gridSpan w:val="4"/>
            <w:tcBorders>
              <w:left w:val="single" w:sz="4" w:space="0" w:color="auto"/>
              <w:bottom w:val="single" w:sz="4" w:space="0" w:color="auto"/>
              <w:right w:val="single" w:sz="4" w:space="0" w:color="auto"/>
            </w:tcBorders>
          </w:tcPr>
          <w:p w14:paraId="5213930D" w14:textId="49FFD704" w:rsidR="00AD4061" w:rsidRPr="004576D2" w:rsidRDefault="001C0C20" w:rsidP="00897F3D">
            <w:pPr>
              <w:rPr>
                <w:rFonts w:ascii="Arial Narrow" w:hAnsi="Arial Narrow" w:cs="Arial"/>
                <w:b/>
                <w:sz w:val="20"/>
                <w:szCs w:val="20"/>
              </w:rPr>
            </w:pPr>
            <w:hyperlink r:id="rId217" w:history="1">
              <w:r w:rsidR="00D44806" w:rsidRPr="003A48D1">
                <w:rPr>
                  <w:rStyle w:val="Hyperlink"/>
                  <w:rFonts w:ascii="Arial Narrow" w:hAnsi="Arial Narrow" w:cs="Arial"/>
                  <w:b/>
                  <w:color w:val="3333FF"/>
                  <w:sz w:val="20"/>
                  <w:szCs w:val="20"/>
                </w:rPr>
                <w:t>A210:</w:t>
              </w:r>
              <w:r w:rsidR="00D44806" w:rsidRPr="003A48D1">
                <w:rPr>
                  <w:rStyle w:val="Hyperlink"/>
                  <w:rFonts w:ascii="Arial Narrow" w:hAnsi="Arial Narrow" w:cs="JasmineUPC"/>
                  <w:color w:val="3333FF"/>
                  <w:w w:val="90"/>
                  <w:sz w:val="20"/>
                  <w:szCs w:val="20"/>
                </w:rPr>
                <w:t xml:space="preserve"> Understand independence and conditional probability and use the rules of probability to compute and interpret data in a probability model.</w:t>
              </w:r>
            </w:hyperlink>
          </w:p>
        </w:tc>
        <w:tc>
          <w:tcPr>
            <w:tcW w:w="7907" w:type="dxa"/>
            <w:gridSpan w:val="4"/>
            <w:tcBorders>
              <w:top w:val="nil"/>
              <w:left w:val="single" w:sz="4" w:space="0" w:color="auto"/>
              <w:bottom w:val="single" w:sz="4" w:space="0" w:color="auto"/>
              <w:right w:val="single" w:sz="4" w:space="0" w:color="auto"/>
            </w:tcBorders>
          </w:tcPr>
          <w:p w14:paraId="53FD29D2" w14:textId="77777777" w:rsidR="00AD4061" w:rsidRPr="004576D2" w:rsidRDefault="00AD4061" w:rsidP="004576D2">
            <w:pPr>
              <w:rPr>
                <w:rFonts w:ascii="Arial Narrow" w:hAnsi="Arial Narrow" w:cs="Arial"/>
                <w:b/>
              </w:rPr>
            </w:pPr>
          </w:p>
        </w:tc>
      </w:tr>
      <w:tr w:rsidR="00AD4061" w14:paraId="689A3738" w14:textId="77777777" w:rsidTr="00897F3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7F619326" w14:textId="77777777" w:rsidR="00AD4061" w:rsidRPr="005274D3" w:rsidRDefault="00AD4061" w:rsidP="00897F3D">
            <w:pPr>
              <w:jc w:val="center"/>
              <w:rPr>
                <w:rFonts w:ascii="Arial" w:hAnsi="Arial" w:cs="Arial"/>
                <w:szCs w:val="24"/>
              </w:rPr>
            </w:pPr>
            <w:r w:rsidRPr="005274D3">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14:paraId="5D57030D" w14:textId="77777777" w:rsidR="00AD4061" w:rsidRPr="005274D3" w:rsidRDefault="00AD4061" w:rsidP="00897F3D">
            <w:pPr>
              <w:jc w:val="center"/>
              <w:rPr>
                <w:rFonts w:ascii="Arial" w:hAnsi="Arial" w:cs="Arial"/>
                <w:b/>
                <w:szCs w:val="24"/>
              </w:rPr>
            </w:pPr>
            <w:r w:rsidRPr="005274D3">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6E1CF970" w14:textId="77777777" w:rsidR="00AD4061" w:rsidRPr="005274D3" w:rsidRDefault="00AD4061" w:rsidP="00897F3D">
            <w:pPr>
              <w:jc w:val="center"/>
              <w:rPr>
                <w:rFonts w:ascii="Arial" w:hAnsi="Arial" w:cs="Arial"/>
                <w:szCs w:val="24"/>
              </w:rPr>
            </w:pPr>
            <w:r w:rsidRPr="005274D3">
              <w:rPr>
                <w:rFonts w:ascii="Arial" w:hAnsi="Arial" w:cs="Arial"/>
                <w:b/>
                <w:szCs w:val="24"/>
              </w:rPr>
              <w:t>Instructional Resources</w:t>
            </w:r>
          </w:p>
        </w:tc>
      </w:tr>
      <w:tr w:rsidR="00AD4061" w14:paraId="59CEABFB" w14:textId="77777777" w:rsidTr="00D05DA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F455128" w14:textId="77777777" w:rsidR="00AD4061" w:rsidRPr="004576D2" w:rsidRDefault="00AD4061" w:rsidP="00897F3D">
            <w:pPr>
              <w:rPr>
                <w:rFonts w:ascii="Arial Narrow" w:hAnsi="Arial Narrow" w:cs="Arial"/>
                <w:sz w:val="18"/>
                <w:szCs w:val="18"/>
              </w:rPr>
            </w:pPr>
            <w:r w:rsidRPr="004576D2">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hideMark/>
          </w:tcPr>
          <w:p w14:paraId="2147685D" w14:textId="77777777" w:rsidR="00AD4061" w:rsidRPr="004576D2" w:rsidRDefault="00AD4061" w:rsidP="00897F3D">
            <w:pPr>
              <w:rPr>
                <w:rFonts w:ascii="Arial Narrow" w:hAnsi="Arial Narrow" w:cs="Arial"/>
                <w:sz w:val="18"/>
                <w:szCs w:val="18"/>
              </w:rPr>
            </w:pPr>
            <w:r w:rsidRPr="004576D2">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14:paraId="00F63802" w14:textId="77777777" w:rsidR="00CD361B" w:rsidRPr="00964D01" w:rsidRDefault="00CD361B" w:rsidP="004576D2">
            <w:pPr>
              <w:pStyle w:val="ListParagraph"/>
              <w:numPr>
                <w:ilvl w:val="0"/>
                <w:numId w:val="16"/>
              </w:numPr>
              <w:spacing w:after="160" w:line="259" w:lineRule="auto"/>
              <w:ind w:left="360"/>
              <w:rPr>
                <w:rFonts w:ascii="Arial Narrow" w:hAnsi="Arial Narrow"/>
              </w:rPr>
            </w:pPr>
            <w:r w:rsidRPr="00964D01">
              <w:rPr>
                <w:rFonts w:ascii="Arial Narrow" w:hAnsi="Arial Narrow"/>
              </w:rPr>
              <w:t>Evaluating expressions containing fractions and percentages</w:t>
            </w:r>
          </w:p>
          <w:p w14:paraId="00CF5A14" w14:textId="77777777" w:rsidR="00CD361B" w:rsidRPr="00964D01" w:rsidRDefault="00CD361B" w:rsidP="004576D2">
            <w:pPr>
              <w:pStyle w:val="ListParagraph"/>
              <w:numPr>
                <w:ilvl w:val="0"/>
                <w:numId w:val="16"/>
              </w:numPr>
              <w:spacing w:after="160" w:line="259" w:lineRule="auto"/>
              <w:ind w:left="360"/>
              <w:rPr>
                <w:rFonts w:ascii="Arial Narrow" w:hAnsi="Arial Narrow"/>
              </w:rPr>
            </w:pPr>
            <w:r w:rsidRPr="00964D01">
              <w:rPr>
                <w:rFonts w:ascii="Arial Narrow" w:hAnsi="Arial Narrow"/>
              </w:rPr>
              <w:t>Simplify polynomial expressions</w:t>
            </w:r>
          </w:p>
          <w:p w14:paraId="4B7B82F0" w14:textId="77777777" w:rsidR="00AD4061" w:rsidRPr="00964D01" w:rsidRDefault="00AD4061" w:rsidP="00CD361B">
            <w:pPr>
              <w:pStyle w:val="Default"/>
              <w:ind w:left="720"/>
              <w:rPr>
                <w:rFonts w:ascii="Arial Narrow" w:hAnsi="Arial Narrow"/>
                <w:sz w:val="22"/>
                <w:szCs w:val="22"/>
              </w:rPr>
            </w:pPr>
          </w:p>
        </w:tc>
        <w:tc>
          <w:tcPr>
            <w:tcW w:w="1922" w:type="dxa"/>
            <w:vMerge w:val="restart"/>
            <w:tcBorders>
              <w:top w:val="single" w:sz="4" w:space="0" w:color="auto"/>
              <w:left w:val="single" w:sz="4" w:space="0" w:color="auto"/>
              <w:bottom w:val="single" w:sz="4" w:space="0" w:color="auto"/>
              <w:right w:val="nil"/>
            </w:tcBorders>
          </w:tcPr>
          <w:p w14:paraId="5C5B1225" w14:textId="77777777" w:rsidR="00AD4061" w:rsidRPr="00964D01" w:rsidRDefault="00AD4061" w:rsidP="00897F3D">
            <w:pPr>
              <w:rPr>
                <w:rFonts w:ascii="Arial Narrow" w:hAnsi="Arial Narrow" w:cs="Arial"/>
                <w:sz w:val="22"/>
              </w:rPr>
            </w:pPr>
          </w:p>
        </w:tc>
        <w:tc>
          <w:tcPr>
            <w:tcW w:w="2741" w:type="dxa"/>
            <w:gridSpan w:val="2"/>
            <w:vMerge w:val="restart"/>
            <w:tcBorders>
              <w:top w:val="single" w:sz="4" w:space="0" w:color="auto"/>
              <w:left w:val="nil"/>
              <w:bottom w:val="single" w:sz="4" w:space="0" w:color="auto"/>
              <w:right w:val="single" w:sz="4" w:space="0" w:color="auto"/>
            </w:tcBorders>
          </w:tcPr>
          <w:p w14:paraId="2CD3F0EE" w14:textId="77777777" w:rsidR="00AD4061" w:rsidRPr="00964D01" w:rsidRDefault="00AD4061" w:rsidP="00897F3D">
            <w:pPr>
              <w:rPr>
                <w:rFonts w:ascii="Arial Narrow" w:hAnsi="Arial Narrow" w:cs="Arial"/>
                <w:sz w:val="22"/>
              </w:rPr>
            </w:pPr>
          </w:p>
        </w:tc>
      </w:tr>
      <w:tr w:rsidR="00AD4061" w14:paraId="0D82E2A0" w14:textId="77777777" w:rsidTr="00D05DA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8A8ADFF" w14:textId="77777777" w:rsidR="00AD4061" w:rsidRPr="004576D2" w:rsidRDefault="00AD4061" w:rsidP="00897F3D">
            <w:pPr>
              <w:rPr>
                <w:rFonts w:ascii="Arial Narrow" w:hAnsi="Arial Narrow" w:cs="Arial"/>
                <w:sz w:val="18"/>
                <w:szCs w:val="18"/>
              </w:rPr>
            </w:pPr>
            <w:r w:rsidRPr="004576D2">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hideMark/>
          </w:tcPr>
          <w:p w14:paraId="2A280C78" w14:textId="77777777" w:rsidR="00AD4061" w:rsidRPr="004576D2" w:rsidRDefault="00AD4061" w:rsidP="00897F3D">
            <w:pPr>
              <w:rPr>
                <w:rFonts w:ascii="Arial Narrow" w:hAnsi="Arial Narrow" w:cs="Arial"/>
                <w:sz w:val="18"/>
                <w:szCs w:val="18"/>
              </w:rPr>
            </w:pPr>
            <w:r w:rsidRPr="004576D2">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D732298" w14:textId="77777777" w:rsidR="00AD4061" w:rsidRPr="00964D01" w:rsidRDefault="00AD4061" w:rsidP="00897F3D">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25031A9B" w14:textId="77777777" w:rsidR="00AD4061" w:rsidRPr="00964D01" w:rsidRDefault="00AD4061" w:rsidP="00897F3D">
            <w:pPr>
              <w:rPr>
                <w:rFonts w:ascii="Arial Narrow" w:hAnsi="Arial Narrow" w:cs="Arial"/>
                <w:sz w:val="22"/>
              </w:rPr>
            </w:pPr>
          </w:p>
        </w:tc>
        <w:tc>
          <w:tcPr>
            <w:tcW w:w="2741" w:type="dxa"/>
            <w:gridSpan w:val="2"/>
            <w:vMerge/>
            <w:tcBorders>
              <w:top w:val="nil"/>
              <w:left w:val="nil"/>
              <w:bottom w:val="single" w:sz="4" w:space="0" w:color="auto"/>
              <w:right w:val="single" w:sz="4" w:space="0" w:color="auto"/>
            </w:tcBorders>
            <w:vAlign w:val="center"/>
          </w:tcPr>
          <w:p w14:paraId="032069AE" w14:textId="77777777" w:rsidR="00AD4061" w:rsidRPr="00964D01" w:rsidRDefault="00AD4061" w:rsidP="00897F3D">
            <w:pPr>
              <w:rPr>
                <w:rFonts w:ascii="Arial Narrow" w:hAnsi="Arial Narrow" w:cs="Arial"/>
                <w:sz w:val="22"/>
              </w:rPr>
            </w:pPr>
          </w:p>
        </w:tc>
      </w:tr>
      <w:tr w:rsidR="00AD4061" w14:paraId="58EAD03A" w14:textId="77777777" w:rsidTr="00D05DA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13CC042" w14:textId="77777777" w:rsidR="00AD4061" w:rsidRPr="004576D2" w:rsidRDefault="00AD4061" w:rsidP="00897F3D">
            <w:pPr>
              <w:rPr>
                <w:rFonts w:ascii="Arial Narrow" w:hAnsi="Arial Narrow" w:cs="Arial"/>
                <w:sz w:val="18"/>
                <w:szCs w:val="18"/>
              </w:rPr>
            </w:pPr>
            <w:r w:rsidRPr="004576D2">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14:paraId="42A8944B" w14:textId="77777777" w:rsidR="00AD4061" w:rsidRPr="004576D2" w:rsidRDefault="00AD4061" w:rsidP="00897F3D">
            <w:pPr>
              <w:rPr>
                <w:rFonts w:ascii="Arial Narrow" w:hAnsi="Arial Narrow" w:cs="Arial"/>
                <w:sz w:val="18"/>
                <w:szCs w:val="18"/>
              </w:rPr>
            </w:pPr>
            <w:r w:rsidRPr="004576D2">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84DE5E0" w14:textId="77777777" w:rsidR="00AD4061" w:rsidRPr="00964D01" w:rsidRDefault="00AD4061" w:rsidP="00897F3D">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3F789A0B" w14:textId="77777777" w:rsidR="00AD4061" w:rsidRPr="00964D01" w:rsidRDefault="00AD4061" w:rsidP="00897F3D">
            <w:pPr>
              <w:rPr>
                <w:rFonts w:ascii="Arial Narrow" w:hAnsi="Arial Narrow" w:cs="Arial"/>
                <w:sz w:val="22"/>
              </w:rPr>
            </w:pPr>
          </w:p>
        </w:tc>
        <w:tc>
          <w:tcPr>
            <w:tcW w:w="2741" w:type="dxa"/>
            <w:gridSpan w:val="2"/>
            <w:vMerge/>
            <w:tcBorders>
              <w:top w:val="nil"/>
              <w:left w:val="nil"/>
              <w:bottom w:val="single" w:sz="4" w:space="0" w:color="auto"/>
              <w:right w:val="single" w:sz="4" w:space="0" w:color="auto"/>
            </w:tcBorders>
            <w:vAlign w:val="center"/>
          </w:tcPr>
          <w:p w14:paraId="10BA5F68" w14:textId="77777777" w:rsidR="00AD4061" w:rsidRPr="00964D01" w:rsidRDefault="00AD4061" w:rsidP="00897F3D">
            <w:pPr>
              <w:rPr>
                <w:rFonts w:ascii="Arial Narrow" w:hAnsi="Arial Narrow" w:cs="Arial"/>
                <w:sz w:val="22"/>
              </w:rPr>
            </w:pPr>
          </w:p>
        </w:tc>
      </w:tr>
      <w:tr w:rsidR="00AD4061" w14:paraId="55BEDB2C" w14:textId="77777777" w:rsidTr="00D05DA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3432ACB" w14:textId="77777777" w:rsidR="00AD4061" w:rsidRPr="004576D2" w:rsidRDefault="00AD4061" w:rsidP="00897F3D">
            <w:pPr>
              <w:rPr>
                <w:rFonts w:ascii="Arial Narrow" w:hAnsi="Arial Narrow" w:cs="Arial"/>
                <w:sz w:val="18"/>
                <w:szCs w:val="18"/>
              </w:rPr>
            </w:pPr>
            <w:r w:rsidRPr="004576D2">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02CD92E7" w14:textId="77777777" w:rsidR="00AD4061" w:rsidRPr="004576D2" w:rsidRDefault="00AD4061" w:rsidP="00897F3D">
            <w:pPr>
              <w:rPr>
                <w:rFonts w:ascii="Arial Narrow" w:hAnsi="Arial Narrow" w:cs="Arial"/>
                <w:sz w:val="18"/>
                <w:szCs w:val="18"/>
              </w:rPr>
            </w:pPr>
            <w:r w:rsidRPr="004576D2">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38963A3" w14:textId="77777777" w:rsidR="00AD4061" w:rsidRPr="00964D01" w:rsidRDefault="00AD4061" w:rsidP="00897F3D">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68C03523" w14:textId="77777777" w:rsidR="00AD4061" w:rsidRPr="00964D01" w:rsidRDefault="00AD4061" w:rsidP="00897F3D">
            <w:pPr>
              <w:rPr>
                <w:rFonts w:ascii="Arial Narrow" w:hAnsi="Arial Narrow" w:cs="Arial"/>
                <w:sz w:val="22"/>
              </w:rPr>
            </w:pPr>
          </w:p>
        </w:tc>
        <w:tc>
          <w:tcPr>
            <w:tcW w:w="2741" w:type="dxa"/>
            <w:gridSpan w:val="2"/>
            <w:vMerge/>
            <w:tcBorders>
              <w:top w:val="nil"/>
              <w:left w:val="nil"/>
              <w:bottom w:val="single" w:sz="4" w:space="0" w:color="auto"/>
              <w:right w:val="single" w:sz="4" w:space="0" w:color="auto"/>
            </w:tcBorders>
            <w:vAlign w:val="center"/>
          </w:tcPr>
          <w:p w14:paraId="30C37727" w14:textId="77777777" w:rsidR="00AD4061" w:rsidRPr="00964D01" w:rsidRDefault="00AD4061" w:rsidP="00897F3D">
            <w:pPr>
              <w:rPr>
                <w:rFonts w:ascii="Arial Narrow" w:hAnsi="Arial Narrow" w:cs="Arial"/>
                <w:sz w:val="22"/>
              </w:rPr>
            </w:pPr>
          </w:p>
        </w:tc>
      </w:tr>
    </w:tbl>
    <w:p w14:paraId="15EB162E" w14:textId="77777777" w:rsidR="00AD4061" w:rsidRPr="00B7484F" w:rsidRDefault="00AD4061" w:rsidP="00AD4061">
      <w:pPr>
        <w:rPr>
          <w:rFonts w:asciiTheme="minorHAnsi" w:hAnsiTheme="minorHAnsi"/>
          <w:i/>
          <w:sz w:val="16"/>
        </w:rPr>
      </w:pPr>
    </w:p>
    <w:p w14:paraId="5F8EFDC8" w14:textId="77777777" w:rsidR="003B40F7" w:rsidRDefault="003B40F7">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AD4061" w:rsidRPr="0075214A" w14:paraId="1A4761AA" w14:textId="77777777" w:rsidTr="00897F3D">
        <w:trPr>
          <w:trHeight w:val="288"/>
        </w:trPr>
        <w:tc>
          <w:tcPr>
            <w:tcW w:w="14976" w:type="dxa"/>
            <w:gridSpan w:val="7"/>
            <w:shd w:val="clear" w:color="auto" w:fill="D9D9D9"/>
          </w:tcPr>
          <w:p w14:paraId="0BC4DC62" w14:textId="1C11524C" w:rsidR="00AD4061" w:rsidRPr="004576D2" w:rsidRDefault="00AD4061" w:rsidP="001C40D8">
            <w:pPr>
              <w:rPr>
                <w:rFonts w:asciiTheme="minorHAnsi" w:hAnsiTheme="minorHAnsi"/>
                <w:b/>
                <w:szCs w:val="24"/>
              </w:rPr>
            </w:pPr>
            <w:r w:rsidRPr="004576D2">
              <w:rPr>
                <w:rFonts w:asciiTheme="minorHAnsi" w:hAnsiTheme="minorHAnsi"/>
                <w:szCs w:val="24"/>
              </w:rPr>
              <w:lastRenderedPageBreak/>
              <w:br w:type="page"/>
            </w:r>
            <w:r w:rsidRPr="004576D2">
              <w:rPr>
                <w:rFonts w:asciiTheme="minorHAnsi" w:hAnsiTheme="minorHAnsi"/>
                <w:szCs w:val="24"/>
              </w:rPr>
              <w:br w:type="page"/>
            </w:r>
            <w:r w:rsidRPr="004576D2">
              <w:rPr>
                <w:rFonts w:asciiTheme="minorHAnsi" w:hAnsiTheme="minorHAnsi"/>
                <w:b/>
                <w:szCs w:val="24"/>
              </w:rPr>
              <w:t xml:space="preserve"> </w:t>
            </w:r>
            <w:r w:rsidR="001C40D8" w:rsidRPr="004576D2">
              <w:rPr>
                <w:rFonts w:asciiTheme="minorHAnsi" w:hAnsiTheme="minorHAnsi"/>
                <w:b/>
                <w:szCs w:val="24"/>
              </w:rPr>
              <w:t xml:space="preserve">THIRD </w:t>
            </w:r>
            <w:r w:rsidRPr="004576D2">
              <w:rPr>
                <w:rFonts w:asciiTheme="minorHAnsi" w:hAnsiTheme="minorHAnsi"/>
                <w:b/>
                <w:szCs w:val="24"/>
              </w:rPr>
              <w:t>QUARTER</w:t>
            </w:r>
            <w:r w:rsidR="00C662CF" w:rsidRPr="004576D2">
              <w:rPr>
                <w:rFonts w:asciiTheme="minorHAnsi" w:hAnsiTheme="minorHAnsi"/>
                <w:b/>
                <w:szCs w:val="24"/>
              </w:rPr>
              <w:t xml:space="preserve"> </w:t>
            </w:r>
          </w:p>
        </w:tc>
      </w:tr>
      <w:tr w:rsidR="00AD4061" w:rsidRPr="0075214A" w14:paraId="5555FC76" w14:textId="77777777" w:rsidTr="00897F3D">
        <w:trPr>
          <w:trHeight w:val="288"/>
        </w:trPr>
        <w:tc>
          <w:tcPr>
            <w:tcW w:w="14976" w:type="dxa"/>
            <w:gridSpan w:val="7"/>
            <w:shd w:val="clear" w:color="auto" w:fill="D9D9D9"/>
          </w:tcPr>
          <w:p w14:paraId="3F7A63DD" w14:textId="58F11652" w:rsidR="00AD4061" w:rsidRPr="004576D2" w:rsidRDefault="00AD4061" w:rsidP="001C40D8">
            <w:pPr>
              <w:rPr>
                <w:rFonts w:asciiTheme="minorHAnsi" w:hAnsiTheme="minorHAnsi"/>
                <w:b/>
                <w:szCs w:val="24"/>
              </w:rPr>
            </w:pPr>
            <w:r w:rsidRPr="004576D2">
              <w:rPr>
                <w:rFonts w:asciiTheme="minorHAnsi" w:hAnsiTheme="minorHAnsi"/>
                <w:b/>
                <w:szCs w:val="24"/>
              </w:rPr>
              <w:t xml:space="preserve">Unit </w:t>
            </w:r>
            <w:r w:rsidR="001C40D8" w:rsidRPr="004576D2">
              <w:rPr>
                <w:rFonts w:asciiTheme="minorHAnsi" w:hAnsiTheme="minorHAnsi"/>
                <w:b/>
                <w:szCs w:val="24"/>
              </w:rPr>
              <w:t>9</w:t>
            </w:r>
            <w:r w:rsidRPr="004576D2">
              <w:rPr>
                <w:rFonts w:asciiTheme="minorHAnsi" w:hAnsiTheme="minorHAnsi"/>
                <w:b/>
                <w:szCs w:val="24"/>
              </w:rPr>
              <w:t xml:space="preserve">: </w:t>
            </w:r>
            <w:r w:rsidR="00D44806" w:rsidRPr="004576D2">
              <w:rPr>
                <w:rFonts w:asciiTheme="minorHAnsi" w:hAnsiTheme="minorHAnsi"/>
                <w:b/>
                <w:szCs w:val="24"/>
              </w:rPr>
              <w:t xml:space="preserve">Probability </w:t>
            </w:r>
          </w:p>
        </w:tc>
      </w:tr>
      <w:tr w:rsidR="00AD4061" w:rsidRPr="0075214A" w14:paraId="78661AB7" w14:textId="77777777" w:rsidTr="00897F3D">
        <w:trPr>
          <w:trHeight w:val="288"/>
        </w:trPr>
        <w:tc>
          <w:tcPr>
            <w:tcW w:w="1223" w:type="dxa"/>
            <w:shd w:val="clear" w:color="auto" w:fill="D9D9D9"/>
          </w:tcPr>
          <w:p w14:paraId="5EC31946" w14:textId="77777777" w:rsidR="00AD4061" w:rsidRPr="004576D2" w:rsidRDefault="00AD4061" w:rsidP="00897F3D">
            <w:pPr>
              <w:rPr>
                <w:rFonts w:asciiTheme="minorHAnsi" w:hAnsiTheme="minorHAnsi"/>
                <w:b/>
                <w:szCs w:val="24"/>
              </w:rPr>
            </w:pPr>
            <w:r w:rsidRPr="004576D2">
              <w:rPr>
                <w:rFonts w:asciiTheme="minorHAnsi" w:hAnsiTheme="minorHAnsi"/>
                <w:b/>
                <w:szCs w:val="24"/>
              </w:rPr>
              <w:t>Learning Goal</w:t>
            </w:r>
          </w:p>
        </w:tc>
        <w:tc>
          <w:tcPr>
            <w:tcW w:w="11808" w:type="dxa"/>
            <w:gridSpan w:val="4"/>
            <w:shd w:val="clear" w:color="auto" w:fill="auto"/>
          </w:tcPr>
          <w:p w14:paraId="7DAD8D89" w14:textId="0C295234" w:rsidR="00AD4061" w:rsidRPr="004576D2" w:rsidRDefault="001C0C20" w:rsidP="00897F3D">
            <w:pPr>
              <w:rPr>
                <w:rFonts w:asciiTheme="minorHAnsi" w:hAnsiTheme="minorHAnsi"/>
                <w:i/>
                <w:szCs w:val="24"/>
              </w:rPr>
            </w:pPr>
            <w:hyperlink r:id="rId218" w:history="1">
              <w:r w:rsidR="004B7A30" w:rsidRPr="003A48D1">
                <w:rPr>
                  <w:rStyle w:val="Hyperlink"/>
                  <w:rFonts w:asciiTheme="minorHAnsi" w:hAnsiTheme="minorHAnsi" w:cs="Arial"/>
                  <w:b/>
                  <w:color w:val="3333FF"/>
                  <w:szCs w:val="24"/>
                </w:rPr>
                <w:t>A210:</w:t>
              </w:r>
              <w:r w:rsidR="004B7A30" w:rsidRPr="003A48D1">
                <w:rPr>
                  <w:rStyle w:val="Hyperlink"/>
                  <w:rFonts w:asciiTheme="minorHAnsi" w:hAnsiTheme="minorHAnsi" w:cs="JasmineUPC"/>
                  <w:color w:val="3333FF"/>
                  <w:w w:val="90"/>
                  <w:szCs w:val="24"/>
                </w:rPr>
                <w:t xml:space="preserve"> Understand independence and conditional probability and use the rules of probability to compute and interpret data in a probability model.</w:t>
              </w:r>
            </w:hyperlink>
          </w:p>
        </w:tc>
        <w:tc>
          <w:tcPr>
            <w:tcW w:w="1367" w:type="dxa"/>
            <w:shd w:val="clear" w:color="auto" w:fill="D9D9D9"/>
          </w:tcPr>
          <w:p w14:paraId="061BAB52" w14:textId="77777777" w:rsidR="00AD4061" w:rsidRPr="004576D2" w:rsidRDefault="00AD4061" w:rsidP="00897F3D">
            <w:pPr>
              <w:rPr>
                <w:rFonts w:asciiTheme="minorHAnsi" w:hAnsiTheme="minorHAnsi"/>
                <w:b/>
                <w:szCs w:val="24"/>
              </w:rPr>
            </w:pPr>
            <w:r w:rsidRPr="004576D2">
              <w:rPr>
                <w:rFonts w:asciiTheme="minorHAnsi" w:hAnsiTheme="minorHAnsi"/>
                <w:b/>
                <w:szCs w:val="24"/>
              </w:rPr>
              <w:t>Suggested # of Days</w:t>
            </w:r>
          </w:p>
        </w:tc>
        <w:tc>
          <w:tcPr>
            <w:tcW w:w="578" w:type="dxa"/>
            <w:shd w:val="clear" w:color="auto" w:fill="auto"/>
          </w:tcPr>
          <w:p w14:paraId="6E8827A7" w14:textId="214259B1" w:rsidR="00AD4061" w:rsidRPr="004576D2" w:rsidRDefault="00D62EB4" w:rsidP="00897F3D">
            <w:pPr>
              <w:rPr>
                <w:rFonts w:asciiTheme="minorHAnsi" w:hAnsiTheme="minorHAnsi"/>
                <w:b/>
                <w:szCs w:val="24"/>
              </w:rPr>
            </w:pPr>
            <w:r w:rsidRPr="004576D2">
              <w:rPr>
                <w:rFonts w:asciiTheme="minorHAnsi" w:hAnsiTheme="minorHAnsi"/>
                <w:b/>
                <w:szCs w:val="24"/>
              </w:rPr>
              <w:t>9</w:t>
            </w:r>
          </w:p>
        </w:tc>
      </w:tr>
      <w:tr w:rsidR="00AD4061" w:rsidRPr="0075214A" w14:paraId="4F61CF5B" w14:textId="77777777" w:rsidTr="00897F3D">
        <w:tc>
          <w:tcPr>
            <w:tcW w:w="1223" w:type="dxa"/>
            <w:shd w:val="clear" w:color="auto" w:fill="D9D9D9"/>
          </w:tcPr>
          <w:p w14:paraId="001BD1CD" w14:textId="77777777" w:rsidR="00AD4061" w:rsidRPr="004576D2" w:rsidRDefault="00AD4061" w:rsidP="00897F3D">
            <w:pPr>
              <w:rPr>
                <w:rFonts w:asciiTheme="minorHAnsi" w:hAnsiTheme="minorHAnsi"/>
                <w:b/>
                <w:szCs w:val="24"/>
              </w:rPr>
            </w:pPr>
            <w:r w:rsidRPr="004576D2">
              <w:rPr>
                <w:rFonts w:asciiTheme="minorHAnsi" w:hAnsiTheme="minorHAnsi"/>
                <w:b/>
                <w:szCs w:val="24"/>
              </w:rPr>
              <w:t>Approx. # of Day(s)</w:t>
            </w:r>
          </w:p>
        </w:tc>
        <w:tc>
          <w:tcPr>
            <w:tcW w:w="1440" w:type="dxa"/>
            <w:shd w:val="clear" w:color="auto" w:fill="D9D9D9"/>
          </w:tcPr>
          <w:p w14:paraId="464C4791" w14:textId="77777777" w:rsidR="00AD4061" w:rsidRPr="004576D2" w:rsidRDefault="00AD4061" w:rsidP="00897F3D">
            <w:pPr>
              <w:jc w:val="center"/>
              <w:rPr>
                <w:rFonts w:asciiTheme="minorHAnsi" w:hAnsiTheme="minorHAnsi"/>
                <w:b/>
                <w:szCs w:val="24"/>
              </w:rPr>
            </w:pPr>
            <w:r w:rsidRPr="004576D2">
              <w:rPr>
                <w:rFonts w:asciiTheme="minorHAnsi" w:hAnsiTheme="minorHAnsi"/>
                <w:b/>
                <w:szCs w:val="24"/>
              </w:rPr>
              <w:t>MAFS</w:t>
            </w:r>
          </w:p>
        </w:tc>
        <w:tc>
          <w:tcPr>
            <w:tcW w:w="5324" w:type="dxa"/>
            <w:shd w:val="clear" w:color="auto" w:fill="D9D9D9"/>
          </w:tcPr>
          <w:p w14:paraId="776251F4" w14:textId="77777777" w:rsidR="00AD4061" w:rsidRPr="004576D2" w:rsidRDefault="00AD4061" w:rsidP="00897F3D">
            <w:pPr>
              <w:rPr>
                <w:rFonts w:asciiTheme="minorHAnsi" w:hAnsiTheme="minorHAnsi"/>
                <w:b/>
                <w:szCs w:val="24"/>
              </w:rPr>
            </w:pPr>
            <w:r w:rsidRPr="004576D2">
              <w:rPr>
                <w:rFonts w:asciiTheme="minorHAnsi" w:hAnsiTheme="minorHAnsi"/>
                <w:b/>
                <w:szCs w:val="24"/>
              </w:rPr>
              <w:t>Lesson Objective (Instructional Resources)</w:t>
            </w:r>
          </w:p>
        </w:tc>
        <w:tc>
          <w:tcPr>
            <w:tcW w:w="3023" w:type="dxa"/>
            <w:shd w:val="clear" w:color="auto" w:fill="D9D9D9"/>
          </w:tcPr>
          <w:p w14:paraId="11EEE26C" w14:textId="77777777" w:rsidR="00AD4061" w:rsidRPr="004576D2" w:rsidRDefault="00AD4061" w:rsidP="00897F3D">
            <w:pPr>
              <w:rPr>
                <w:rFonts w:asciiTheme="minorHAnsi" w:hAnsiTheme="minorHAnsi"/>
                <w:b/>
                <w:szCs w:val="24"/>
              </w:rPr>
            </w:pPr>
            <w:r w:rsidRPr="004576D2">
              <w:rPr>
                <w:rFonts w:asciiTheme="minorHAnsi" w:hAnsiTheme="minorHAnsi"/>
                <w:b/>
                <w:szCs w:val="24"/>
              </w:rPr>
              <w:t>Suggested Assignments/Assessments</w:t>
            </w:r>
          </w:p>
        </w:tc>
        <w:tc>
          <w:tcPr>
            <w:tcW w:w="3966" w:type="dxa"/>
            <w:gridSpan w:val="3"/>
            <w:shd w:val="clear" w:color="auto" w:fill="D9D9D9"/>
          </w:tcPr>
          <w:p w14:paraId="1471088D" w14:textId="77777777" w:rsidR="00AD4061" w:rsidRPr="004576D2" w:rsidRDefault="00AD4061" w:rsidP="00897F3D">
            <w:pPr>
              <w:rPr>
                <w:rFonts w:asciiTheme="minorHAnsi" w:hAnsiTheme="minorHAnsi"/>
                <w:b/>
                <w:szCs w:val="24"/>
              </w:rPr>
            </w:pPr>
            <w:r w:rsidRPr="004576D2">
              <w:rPr>
                <w:rFonts w:asciiTheme="minorHAnsi" w:hAnsiTheme="minorHAnsi"/>
                <w:b/>
                <w:szCs w:val="24"/>
              </w:rPr>
              <w:t>Ancillary Materials</w:t>
            </w:r>
          </w:p>
        </w:tc>
      </w:tr>
      <w:tr w:rsidR="00AD4061" w:rsidRPr="0075214A" w14:paraId="40766CAB" w14:textId="77777777" w:rsidTr="00266A56">
        <w:trPr>
          <w:trHeight w:val="432"/>
        </w:trPr>
        <w:tc>
          <w:tcPr>
            <w:tcW w:w="1223" w:type="dxa"/>
            <w:shd w:val="clear" w:color="auto" w:fill="auto"/>
          </w:tcPr>
          <w:p w14:paraId="765CB07E" w14:textId="01B78352" w:rsidR="00AD4061" w:rsidRPr="004576D2" w:rsidRDefault="009E2BBE" w:rsidP="00897F3D">
            <w:pPr>
              <w:rPr>
                <w:rFonts w:asciiTheme="minorHAnsi" w:hAnsiTheme="minorHAnsi"/>
                <w:szCs w:val="24"/>
              </w:rPr>
            </w:pPr>
            <w:r w:rsidRPr="004576D2">
              <w:rPr>
                <w:rFonts w:asciiTheme="minorHAnsi" w:hAnsiTheme="minorHAnsi"/>
                <w:szCs w:val="24"/>
              </w:rPr>
              <w:t>2</w:t>
            </w:r>
          </w:p>
        </w:tc>
        <w:tc>
          <w:tcPr>
            <w:tcW w:w="1440" w:type="dxa"/>
          </w:tcPr>
          <w:p w14:paraId="18CB3774" w14:textId="77777777" w:rsidR="00094AC4" w:rsidRPr="003A48D1" w:rsidRDefault="001C0C20" w:rsidP="00897F3D">
            <w:pPr>
              <w:rPr>
                <w:rFonts w:asciiTheme="minorHAnsi" w:hAnsiTheme="minorHAnsi"/>
                <w:color w:val="3333FF"/>
                <w:szCs w:val="24"/>
              </w:rPr>
            </w:pPr>
            <w:hyperlink r:id="rId219" w:history="1">
              <w:r w:rsidR="00094AC4" w:rsidRPr="003A48D1">
                <w:rPr>
                  <w:rStyle w:val="Hyperlink"/>
                  <w:rFonts w:asciiTheme="minorHAnsi" w:hAnsiTheme="minorHAnsi"/>
                  <w:color w:val="3333FF"/>
                  <w:szCs w:val="24"/>
                </w:rPr>
                <w:t>S-CP.1.1</w:t>
              </w:r>
            </w:hyperlink>
          </w:p>
          <w:p w14:paraId="5CEBDB31" w14:textId="25926A6B" w:rsidR="00AD4061" w:rsidRPr="003A48D1" w:rsidRDefault="001C0C20" w:rsidP="00897F3D">
            <w:pPr>
              <w:rPr>
                <w:rFonts w:asciiTheme="minorHAnsi" w:hAnsiTheme="minorHAnsi"/>
                <w:color w:val="3333FF"/>
                <w:szCs w:val="24"/>
              </w:rPr>
            </w:pPr>
            <w:hyperlink r:id="rId220" w:history="1">
              <w:r w:rsidR="00094AC4" w:rsidRPr="003A48D1">
                <w:rPr>
                  <w:rFonts w:asciiTheme="minorHAnsi" w:eastAsia="Times New Roman" w:hAnsiTheme="minorHAnsi" w:cs="Times New Roman"/>
                  <w:color w:val="3333FF"/>
                  <w:szCs w:val="24"/>
                  <w:u w:val="single"/>
                </w:rPr>
                <w:t>S-CP.2.7</w:t>
              </w:r>
            </w:hyperlink>
          </w:p>
        </w:tc>
        <w:tc>
          <w:tcPr>
            <w:tcW w:w="5324" w:type="dxa"/>
            <w:shd w:val="clear" w:color="auto" w:fill="auto"/>
          </w:tcPr>
          <w:p w14:paraId="5F44C5BC" w14:textId="5A03B753" w:rsidR="00AD4061" w:rsidRPr="004576D2" w:rsidRDefault="00E57EF0" w:rsidP="00897F3D">
            <w:pPr>
              <w:rPr>
                <w:rFonts w:asciiTheme="minorHAnsi" w:hAnsiTheme="minorHAnsi"/>
                <w:szCs w:val="24"/>
              </w:rPr>
            </w:pPr>
            <w:r w:rsidRPr="004576D2">
              <w:rPr>
                <w:rFonts w:asciiTheme="minorHAnsi" w:hAnsiTheme="minorHAnsi"/>
                <w:szCs w:val="24"/>
              </w:rPr>
              <w:t>4.2.1, 4.2.2, 4.2.3: Probability Models</w:t>
            </w:r>
          </w:p>
        </w:tc>
        <w:tc>
          <w:tcPr>
            <w:tcW w:w="3023" w:type="dxa"/>
            <w:shd w:val="clear" w:color="auto" w:fill="auto"/>
            <w:vAlign w:val="center"/>
          </w:tcPr>
          <w:p w14:paraId="6C629C74" w14:textId="2926E4D0" w:rsidR="00AD4061" w:rsidRPr="004576D2" w:rsidRDefault="00AD4061" w:rsidP="00897F3D">
            <w:pPr>
              <w:rPr>
                <w:rFonts w:asciiTheme="minorHAnsi" w:hAnsiTheme="minorHAnsi"/>
                <w:szCs w:val="24"/>
              </w:rPr>
            </w:pPr>
          </w:p>
        </w:tc>
        <w:tc>
          <w:tcPr>
            <w:tcW w:w="3966" w:type="dxa"/>
            <w:gridSpan w:val="3"/>
            <w:shd w:val="clear" w:color="auto" w:fill="auto"/>
          </w:tcPr>
          <w:p w14:paraId="5781E070" w14:textId="77777777" w:rsidR="00E95E9C" w:rsidRPr="004576D2" w:rsidRDefault="00E95E9C" w:rsidP="00E95E9C">
            <w:pPr>
              <w:rPr>
                <w:rFonts w:asciiTheme="minorHAnsi" w:hAnsiTheme="minorHAnsi"/>
                <w:szCs w:val="24"/>
              </w:rPr>
            </w:pPr>
            <w:r w:rsidRPr="004576D2">
              <w:rPr>
                <w:rFonts w:asciiTheme="minorHAnsi" w:hAnsiTheme="minorHAnsi"/>
                <w:szCs w:val="24"/>
              </w:rPr>
              <w:t xml:space="preserve">4.2.1 Using an Area Model </w:t>
            </w:r>
            <w:hyperlink r:id="rId221" w:history="1">
              <w:r w:rsidRPr="004576D2">
                <w:rPr>
                  <w:rStyle w:val="Hyperlink"/>
                  <w:rFonts w:asciiTheme="minorHAnsi" w:hAnsiTheme="minorHAnsi"/>
                  <w:szCs w:val="24"/>
                </w:rPr>
                <w:t>TE</w:t>
              </w:r>
            </w:hyperlink>
            <w:r w:rsidRPr="004576D2">
              <w:rPr>
                <w:rFonts w:asciiTheme="minorHAnsi" w:hAnsiTheme="minorHAnsi"/>
                <w:szCs w:val="24"/>
              </w:rPr>
              <w:t xml:space="preserve"> and </w:t>
            </w:r>
            <w:hyperlink r:id="rId222" w:history="1">
              <w:r w:rsidRPr="004576D2">
                <w:rPr>
                  <w:rStyle w:val="Hyperlink"/>
                  <w:rFonts w:asciiTheme="minorHAnsi" w:hAnsiTheme="minorHAnsi"/>
                  <w:szCs w:val="24"/>
                </w:rPr>
                <w:t>SE</w:t>
              </w:r>
            </w:hyperlink>
          </w:p>
          <w:p w14:paraId="2C8C0A78" w14:textId="77777777" w:rsidR="00E95E9C" w:rsidRPr="004576D2" w:rsidRDefault="00E95E9C" w:rsidP="00E95E9C">
            <w:pPr>
              <w:rPr>
                <w:rFonts w:asciiTheme="minorHAnsi" w:hAnsiTheme="minorHAnsi"/>
                <w:szCs w:val="24"/>
              </w:rPr>
            </w:pPr>
            <w:r w:rsidRPr="004576D2">
              <w:rPr>
                <w:rFonts w:asciiTheme="minorHAnsi" w:hAnsiTheme="minorHAnsi"/>
                <w:szCs w:val="24"/>
              </w:rPr>
              <w:t xml:space="preserve">4.2.2 Using a Tree Diagram </w:t>
            </w:r>
            <w:hyperlink r:id="rId223" w:history="1">
              <w:r w:rsidRPr="004576D2">
                <w:rPr>
                  <w:rStyle w:val="Hyperlink"/>
                  <w:rFonts w:asciiTheme="minorHAnsi" w:hAnsiTheme="minorHAnsi"/>
                  <w:szCs w:val="24"/>
                </w:rPr>
                <w:t>TE</w:t>
              </w:r>
            </w:hyperlink>
            <w:r w:rsidRPr="004576D2">
              <w:rPr>
                <w:rFonts w:asciiTheme="minorHAnsi" w:hAnsiTheme="minorHAnsi"/>
                <w:szCs w:val="24"/>
              </w:rPr>
              <w:t xml:space="preserve"> and </w:t>
            </w:r>
            <w:hyperlink r:id="rId224" w:history="1">
              <w:r w:rsidRPr="004576D2">
                <w:rPr>
                  <w:rStyle w:val="Hyperlink"/>
                  <w:rFonts w:asciiTheme="minorHAnsi" w:hAnsiTheme="minorHAnsi"/>
                  <w:szCs w:val="24"/>
                </w:rPr>
                <w:t>SE</w:t>
              </w:r>
            </w:hyperlink>
          </w:p>
          <w:p w14:paraId="1E23A755" w14:textId="137A7902" w:rsidR="00B916D3" w:rsidRPr="004576D2" w:rsidRDefault="00E95E9C" w:rsidP="00E95E9C">
            <w:pPr>
              <w:jc w:val="both"/>
              <w:rPr>
                <w:rFonts w:asciiTheme="minorHAnsi" w:hAnsiTheme="minorHAnsi" w:cs="TimesNewRomanPSMT"/>
                <w:szCs w:val="24"/>
              </w:rPr>
            </w:pPr>
            <w:r w:rsidRPr="004576D2">
              <w:rPr>
                <w:rFonts w:asciiTheme="minorHAnsi" w:hAnsiTheme="minorHAnsi" w:cs="TimesNewRomanPSMT"/>
                <w:szCs w:val="24"/>
              </w:rPr>
              <w:t xml:space="preserve">4.2.3 Probability Models </w:t>
            </w:r>
            <w:hyperlink r:id="rId225" w:history="1">
              <w:r w:rsidRPr="004576D2">
                <w:rPr>
                  <w:rStyle w:val="Hyperlink"/>
                  <w:rFonts w:asciiTheme="minorHAnsi" w:hAnsiTheme="minorHAnsi" w:cs="TimesNewRomanPSMT"/>
                  <w:szCs w:val="24"/>
                </w:rPr>
                <w:t>TE</w:t>
              </w:r>
            </w:hyperlink>
            <w:r w:rsidRPr="004576D2">
              <w:rPr>
                <w:rFonts w:asciiTheme="minorHAnsi" w:hAnsiTheme="minorHAnsi" w:cs="TimesNewRomanPSMT"/>
                <w:szCs w:val="24"/>
              </w:rPr>
              <w:t xml:space="preserve"> and </w:t>
            </w:r>
            <w:hyperlink r:id="rId226" w:history="1">
              <w:r w:rsidRPr="004576D2">
                <w:rPr>
                  <w:rStyle w:val="Hyperlink"/>
                  <w:rFonts w:asciiTheme="minorHAnsi" w:hAnsiTheme="minorHAnsi" w:cs="TimesNewRomanPSMT"/>
                  <w:szCs w:val="24"/>
                </w:rPr>
                <w:t>SE</w:t>
              </w:r>
            </w:hyperlink>
            <w:r w:rsidRPr="004576D2">
              <w:rPr>
                <w:rFonts w:asciiTheme="minorHAnsi" w:hAnsiTheme="minorHAnsi"/>
                <w:szCs w:val="24"/>
              </w:rPr>
              <w:t xml:space="preserve"> </w:t>
            </w:r>
          </w:p>
          <w:p w14:paraId="55D35A00" w14:textId="3FFF1F7A" w:rsidR="00B916D3" w:rsidRPr="004576D2" w:rsidRDefault="001C0C20" w:rsidP="00AA2E04">
            <w:pPr>
              <w:jc w:val="both"/>
              <w:rPr>
                <w:rFonts w:asciiTheme="minorHAnsi" w:hAnsiTheme="minorHAnsi"/>
                <w:szCs w:val="24"/>
              </w:rPr>
            </w:pPr>
            <w:hyperlink r:id="rId227" w:history="1">
              <w:r w:rsidR="00B916D3" w:rsidRPr="004576D2">
                <w:rPr>
                  <w:rStyle w:val="Hyperlink"/>
                  <w:rFonts w:asciiTheme="minorHAnsi" w:hAnsiTheme="minorHAnsi"/>
                  <w:szCs w:val="24"/>
                </w:rPr>
                <w:t>26-Basic Statistics Powerpoint</w:t>
              </w:r>
            </w:hyperlink>
          </w:p>
          <w:p w14:paraId="1E190235" w14:textId="0A2786A3" w:rsidR="00B916D3" w:rsidRPr="004576D2" w:rsidRDefault="001C0C20" w:rsidP="00E95E9C">
            <w:pPr>
              <w:rPr>
                <w:rFonts w:asciiTheme="minorHAnsi" w:hAnsiTheme="minorHAnsi"/>
                <w:szCs w:val="24"/>
              </w:rPr>
            </w:pPr>
            <w:hyperlink r:id="rId228" w:history="1">
              <w:r w:rsidR="00B916D3" w:rsidRPr="004576D2">
                <w:rPr>
                  <w:rStyle w:val="Hyperlink"/>
                  <w:rFonts w:asciiTheme="minorHAnsi" w:hAnsiTheme="minorHAnsi"/>
                  <w:szCs w:val="24"/>
                </w:rPr>
                <w:t xml:space="preserve">27-4.2.1-4.2.3 Probability Models </w:t>
              </w:r>
            </w:hyperlink>
            <w:r w:rsidR="00B916D3" w:rsidRPr="004576D2">
              <w:rPr>
                <w:rFonts w:asciiTheme="minorHAnsi" w:hAnsiTheme="minorHAnsi"/>
                <w:szCs w:val="24"/>
              </w:rPr>
              <w:t xml:space="preserve"> </w:t>
            </w:r>
            <w:r w:rsidR="00E95E9C" w:rsidRPr="004576D2">
              <w:rPr>
                <w:rFonts w:asciiTheme="minorHAnsi" w:hAnsiTheme="minorHAnsi"/>
                <w:szCs w:val="24"/>
              </w:rPr>
              <w:t xml:space="preserve">4.2.4 Unions, Intersections, and Complements </w:t>
            </w:r>
            <w:hyperlink r:id="rId229" w:history="1">
              <w:r w:rsidR="00E95E9C" w:rsidRPr="004576D2">
                <w:rPr>
                  <w:rStyle w:val="Hyperlink"/>
                  <w:rFonts w:asciiTheme="minorHAnsi" w:hAnsiTheme="minorHAnsi"/>
                  <w:szCs w:val="24"/>
                </w:rPr>
                <w:t>TE</w:t>
              </w:r>
            </w:hyperlink>
            <w:r w:rsidR="00E95E9C" w:rsidRPr="004576D2">
              <w:rPr>
                <w:rFonts w:asciiTheme="minorHAnsi" w:hAnsiTheme="minorHAnsi"/>
                <w:szCs w:val="24"/>
              </w:rPr>
              <w:t xml:space="preserve"> and </w:t>
            </w:r>
            <w:hyperlink r:id="rId230" w:history="1">
              <w:r w:rsidR="00E95E9C" w:rsidRPr="004576D2">
                <w:rPr>
                  <w:rStyle w:val="Hyperlink"/>
                  <w:rFonts w:asciiTheme="minorHAnsi" w:hAnsiTheme="minorHAnsi"/>
                  <w:szCs w:val="24"/>
                </w:rPr>
                <w:t>SE</w:t>
              </w:r>
            </w:hyperlink>
          </w:p>
        </w:tc>
      </w:tr>
      <w:tr w:rsidR="00AD4061" w:rsidRPr="0075214A" w14:paraId="4C94D53C" w14:textId="77777777" w:rsidTr="00266A56">
        <w:trPr>
          <w:trHeight w:val="432"/>
        </w:trPr>
        <w:tc>
          <w:tcPr>
            <w:tcW w:w="1223" w:type="dxa"/>
            <w:shd w:val="clear" w:color="auto" w:fill="auto"/>
          </w:tcPr>
          <w:p w14:paraId="1A33A58E" w14:textId="4C422DE1" w:rsidR="00AD4061" w:rsidRPr="004576D2" w:rsidRDefault="00FF3AB3" w:rsidP="00897F3D">
            <w:pPr>
              <w:rPr>
                <w:rFonts w:asciiTheme="minorHAnsi" w:hAnsiTheme="minorHAnsi"/>
                <w:szCs w:val="24"/>
              </w:rPr>
            </w:pPr>
            <w:r w:rsidRPr="004576D2">
              <w:rPr>
                <w:rFonts w:asciiTheme="minorHAnsi" w:hAnsiTheme="minorHAnsi"/>
                <w:szCs w:val="24"/>
              </w:rPr>
              <w:t>1</w:t>
            </w:r>
          </w:p>
        </w:tc>
        <w:tc>
          <w:tcPr>
            <w:tcW w:w="1440" w:type="dxa"/>
          </w:tcPr>
          <w:p w14:paraId="4A62EC5C" w14:textId="140B2334" w:rsidR="00AD4061" w:rsidRPr="003A48D1" w:rsidRDefault="001C0C20" w:rsidP="00897F3D">
            <w:pPr>
              <w:rPr>
                <w:rFonts w:asciiTheme="minorHAnsi" w:hAnsiTheme="minorHAnsi"/>
                <w:color w:val="3333FF"/>
                <w:szCs w:val="24"/>
              </w:rPr>
            </w:pPr>
            <w:hyperlink r:id="rId231" w:history="1">
              <w:r w:rsidR="00094AC4" w:rsidRPr="003A48D1">
                <w:rPr>
                  <w:rStyle w:val="Hyperlink"/>
                  <w:rFonts w:asciiTheme="minorHAnsi" w:hAnsiTheme="minorHAnsi"/>
                  <w:color w:val="3333FF"/>
                  <w:szCs w:val="24"/>
                </w:rPr>
                <w:t>S-CP.1.1</w:t>
              </w:r>
            </w:hyperlink>
          </w:p>
        </w:tc>
        <w:tc>
          <w:tcPr>
            <w:tcW w:w="5324" w:type="dxa"/>
            <w:shd w:val="clear" w:color="auto" w:fill="auto"/>
          </w:tcPr>
          <w:p w14:paraId="501272F7" w14:textId="626FC4F7" w:rsidR="00AD4061" w:rsidRPr="004576D2" w:rsidRDefault="00E57EF0" w:rsidP="00897F3D">
            <w:pPr>
              <w:rPr>
                <w:rFonts w:asciiTheme="minorHAnsi" w:hAnsiTheme="minorHAnsi"/>
                <w:szCs w:val="24"/>
              </w:rPr>
            </w:pPr>
            <w:r w:rsidRPr="004576D2">
              <w:rPr>
                <w:rFonts w:asciiTheme="minorHAnsi" w:hAnsiTheme="minorHAnsi"/>
                <w:szCs w:val="24"/>
              </w:rPr>
              <w:t>4.2.4</w:t>
            </w:r>
            <w:r w:rsidR="00FF3AB3" w:rsidRPr="004576D2">
              <w:rPr>
                <w:rFonts w:asciiTheme="minorHAnsi" w:hAnsiTheme="minorHAnsi"/>
                <w:szCs w:val="24"/>
              </w:rPr>
              <w:t>:</w:t>
            </w:r>
            <w:r w:rsidR="008D6E53" w:rsidRPr="004576D2">
              <w:rPr>
                <w:rFonts w:asciiTheme="minorHAnsi" w:hAnsiTheme="minorHAnsi"/>
                <w:szCs w:val="24"/>
              </w:rPr>
              <w:t xml:space="preserve"> Unions, </w:t>
            </w:r>
            <w:r w:rsidR="00E02B65" w:rsidRPr="004576D2">
              <w:rPr>
                <w:rFonts w:asciiTheme="minorHAnsi" w:hAnsiTheme="minorHAnsi"/>
                <w:szCs w:val="24"/>
              </w:rPr>
              <w:t>Intersections, and Complements</w:t>
            </w:r>
          </w:p>
        </w:tc>
        <w:tc>
          <w:tcPr>
            <w:tcW w:w="3023" w:type="dxa"/>
            <w:shd w:val="clear" w:color="auto" w:fill="auto"/>
            <w:vAlign w:val="center"/>
          </w:tcPr>
          <w:p w14:paraId="6ED15CFF" w14:textId="5424CC70" w:rsidR="00AD4061" w:rsidRPr="004576D2" w:rsidRDefault="00AD4061" w:rsidP="00897F3D">
            <w:pPr>
              <w:rPr>
                <w:rFonts w:asciiTheme="minorHAnsi" w:hAnsiTheme="minorHAnsi"/>
                <w:szCs w:val="24"/>
              </w:rPr>
            </w:pPr>
          </w:p>
        </w:tc>
        <w:tc>
          <w:tcPr>
            <w:tcW w:w="3966" w:type="dxa"/>
            <w:gridSpan w:val="3"/>
            <w:shd w:val="clear" w:color="auto" w:fill="auto"/>
          </w:tcPr>
          <w:p w14:paraId="70E998B9" w14:textId="457E0DF7" w:rsidR="00AD4061" w:rsidRPr="004576D2" w:rsidRDefault="00AA2E04" w:rsidP="00897F3D">
            <w:pPr>
              <w:jc w:val="both"/>
              <w:rPr>
                <w:rFonts w:asciiTheme="minorHAnsi" w:hAnsiTheme="minorHAnsi"/>
                <w:szCs w:val="24"/>
              </w:rPr>
            </w:pPr>
            <w:r w:rsidRPr="004576D2">
              <w:rPr>
                <w:rFonts w:asciiTheme="minorHAnsi" w:hAnsiTheme="minorHAnsi"/>
                <w:szCs w:val="24"/>
              </w:rPr>
              <w:t>4.2.4 Unions, Intersections, and Complements</w:t>
            </w:r>
          </w:p>
        </w:tc>
      </w:tr>
      <w:tr w:rsidR="00AD4061" w:rsidRPr="0075214A" w14:paraId="3D16F7DD" w14:textId="77777777" w:rsidTr="00266A56">
        <w:trPr>
          <w:trHeight w:val="432"/>
        </w:trPr>
        <w:tc>
          <w:tcPr>
            <w:tcW w:w="1223" w:type="dxa"/>
            <w:shd w:val="clear" w:color="auto" w:fill="auto"/>
          </w:tcPr>
          <w:p w14:paraId="5A362716" w14:textId="12AA5EA0" w:rsidR="00AD4061" w:rsidRPr="004576D2" w:rsidRDefault="001F5C36" w:rsidP="00897F3D">
            <w:pPr>
              <w:rPr>
                <w:rFonts w:asciiTheme="minorHAnsi" w:hAnsiTheme="minorHAnsi"/>
                <w:szCs w:val="24"/>
              </w:rPr>
            </w:pPr>
            <w:r w:rsidRPr="004576D2">
              <w:rPr>
                <w:rFonts w:asciiTheme="minorHAnsi" w:hAnsiTheme="minorHAnsi"/>
                <w:szCs w:val="24"/>
              </w:rPr>
              <w:t>1</w:t>
            </w:r>
          </w:p>
        </w:tc>
        <w:tc>
          <w:tcPr>
            <w:tcW w:w="1440" w:type="dxa"/>
          </w:tcPr>
          <w:p w14:paraId="2001CBDB" w14:textId="77777777" w:rsidR="00094AC4" w:rsidRPr="003A48D1" w:rsidRDefault="001C0C20" w:rsidP="00897F3D">
            <w:pPr>
              <w:rPr>
                <w:rFonts w:asciiTheme="minorHAnsi" w:hAnsiTheme="minorHAnsi"/>
                <w:color w:val="3333FF"/>
                <w:szCs w:val="24"/>
              </w:rPr>
            </w:pPr>
            <w:hyperlink r:id="rId232" w:history="1">
              <w:r w:rsidR="00094AC4" w:rsidRPr="003A48D1">
                <w:rPr>
                  <w:rStyle w:val="Hyperlink"/>
                  <w:rFonts w:asciiTheme="minorHAnsi" w:hAnsiTheme="minorHAnsi"/>
                  <w:color w:val="3333FF"/>
                  <w:szCs w:val="24"/>
                </w:rPr>
                <w:t>S-CP.1.3</w:t>
              </w:r>
            </w:hyperlink>
          </w:p>
          <w:p w14:paraId="34E98E80" w14:textId="77777777" w:rsidR="00094AC4" w:rsidRPr="003A48D1" w:rsidRDefault="001C0C20" w:rsidP="00897F3D">
            <w:pPr>
              <w:rPr>
                <w:rFonts w:asciiTheme="minorHAnsi" w:eastAsia="Times New Roman" w:hAnsiTheme="minorHAnsi" w:cs="Times New Roman"/>
                <w:color w:val="3333FF"/>
                <w:szCs w:val="24"/>
                <w:u w:val="single"/>
              </w:rPr>
            </w:pPr>
            <w:hyperlink r:id="rId233" w:history="1">
              <w:r w:rsidR="00094AC4" w:rsidRPr="003A48D1">
                <w:rPr>
                  <w:rFonts w:asciiTheme="minorHAnsi" w:eastAsia="Times New Roman" w:hAnsiTheme="minorHAnsi" w:cs="Times New Roman"/>
                  <w:color w:val="3333FF"/>
                  <w:szCs w:val="24"/>
                  <w:u w:val="single"/>
                </w:rPr>
                <w:t>S-CP.1.5</w:t>
              </w:r>
            </w:hyperlink>
          </w:p>
          <w:p w14:paraId="6A865866" w14:textId="5A5B5E75" w:rsidR="00AD4061" w:rsidRPr="003A48D1" w:rsidRDefault="001C0C20" w:rsidP="00897F3D">
            <w:pPr>
              <w:rPr>
                <w:rFonts w:asciiTheme="minorHAnsi" w:hAnsiTheme="minorHAnsi"/>
                <w:color w:val="3333FF"/>
                <w:szCs w:val="24"/>
              </w:rPr>
            </w:pPr>
            <w:hyperlink r:id="rId234" w:history="1">
              <w:r w:rsidR="00094AC4" w:rsidRPr="003A48D1">
                <w:rPr>
                  <w:rFonts w:asciiTheme="minorHAnsi" w:eastAsia="Times New Roman" w:hAnsiTheme="minorHAnsi" w:cs="Times New Roman"/>
                  <w:color w:val="3333FF"/>
                  <w:szCs w:val="24"/>
                  <w:u w:val="single"/>
                </w:rPr>
                <w:t>S-CP.2.6</w:t>
              </w:r>
            </w:hyperlink>
          </w:p>
        </w:tc>
        <w:tc>
          <w:tcPr>
            <w:tcW w:w="5324" w:type="dxa"/>
            <w:shd w:val="clear" w:color="auto" w:fill="auto"/>
          </w:tcPr>
          <w:p w14:paraId="3EFA1FFD" w14:textId="7C570FA7" w:rsidR="00AD4061" w:rsidRPr="004576D2" w:rsidRDefault="00FF3AB3" w:rsidP="00897F3D">
            <w:pPr>
              <w:rPr>
                <w:rFonts w:asciiTheme="minorHAnsi" w:hAnsiTheme="minorHAnsi"/>
                <w:szCs w:val="24"/>
              </w:rPr>
            </w:pPr>
            <w:r w:rsidRPr="004576D2">
              <w:rPr>
                <w:rFonts w:asciiTheme="minorHAnsi" w:hAnsiTheme="minorHAnsi"/>
                <w:szCs w:val="24"/>
              </w:rPr>
              <w:t>10.2.1:</w:t>
            </w:r>
            <w:r w:rsidR="00E02B65" w:rsidRPr="004576D2">
              <w:rPr>
                <w:rFonts w:asciiTheme="minorHAnsi" w:hAnsiTheme="minorHAnsi"/>
                <w:szCs w:val="24"/>
              </w:rPr>
              <w:t xml:space="preserve"> Conditional Probability and Independence</w:t>
            </w:r>
          </w:p>
        </w:tc>
        <w:tc>
          <w:tcPr>
            <w:tcW w:w="3023" w:type="dxa"/>
            <w:shd w:val="clear" w:color="auto" w:fill="auto"/>
            <w:vAlign w:val="center"/>
          </w:tcPr>
          <w:p w14:paraId="1CAA0C12" w14:textId="22C3CC77" w:rsidR="00AD4061" w:rsidRPr="004576D2" w:rsidRDefault="00AD4061" w:rsidP="00897F3D">
            <w:pPr>
              <w:rPr>
                <w:rFonts w:asciiTheme="minorHAnsi" w:hAnsiTheme="minorHAnsi"/>
                <w:szCs w:val="24"/>
              </w:rPr>
            </w:pPr>
          </w:p>
        </w:tc>
        <w:tc>
          <w:tcPr>
            <w:tcW w:w="3966" w:type="dxa"/>
            <w:gridSpan w:val="3"/>
            <w:shd w:val="clear" w:color="auto" w:fill="auto"/>
          </w:tcPr>
          <w:p w14:paraId="432014D2" w14:textId="77777777" w:rsidR="00E95E9C" w:rsidRPr="004576D2" w:rsidRDefault="00E95E9C" w:rsidP="00E95E9C">
            <w:pPr>
              <w:rPr>
                <w:rFonts w:asciiTheme="minorHAnsi" w:hAnsiTheme="minorHAnsi"/>
                <w:szCs w:val="24"/>
              </w:rPr>
            </w:pPr>
            <w:r w:rsidRPr="004576D2">
              <w:rPr>
                <w:rFonts w:asciiTheme="minorHAnsi" w:hAnsiTheme="minorHAnsi"/>
                <w:szCs w:val="24"/>
              </w:rPr>
              <w:t xml:space="preserve">10.2.1 Conditional Probability and Independence </w:t>
            </w:r>
            <w:hyperlink r:id="rId235" w:history="1">
              <w:r w:rsidRPr="004576D2">
                <w:rPr>
                  <w:rStyle w:val="Hyperlink"/>
                  <w:rFonts w:asciiTheme="minorHAnsi" w:hAnsiTheme="minorHAnsi"/>
                  <w:szCs w:val="24"/>
                </w:rPr>
                <w:t>TE</w:t>
              </w:r>
            </w:hyperlink>
            <w:r w:rsidRPr="004576D2">
              <w:rPr>
                <w:rFonts w:asciiTheme="minorHAnsi" w:hAnsiTheme="minorHAnsi"/>
                <w:szCs w:val="24"/>
              </w:rPr>
              <w:t xml:space="preserve"> and </w:t>
            </w:r>
            <w:hyperlink r:id="rId236" w:history="1">
              <w:r w:rsidRPr="004576D2">
                <w:rPr>
                  <w:rStyle w:val="Hyperlink"/>
                  <w:rFonts w:asciiTheme="minorHAnsi" w:hAnsiTheme="minorHAnsi"/>
                  <w:szCs w:val="24"/>
                </w:rPr>
                <w:t>SE</w:t>
              </w:r>
            </w:hyperlink>
          </w:p>
          <w:p w14:paraId="429DDC3D" w14:textId="42409850" w:rsidR="00AD4061" w:rsidRPr="004576D2" w:rsidRDefault="00AD4061" w:rsidP="00897F3D">
            <w:pPr>
              <w:jc w:val="both"/>
              <w:rPr>
                <w:rFonts w:asciiTheme="minorHAnsi" w:hAnsiTheme="minorHAnsi"/>
                <w:szCs w:val="24"/>
              </w:rPr>
            </w:pPr>
          </w:p>
        </w:tc>
      </w:tr>
      <w:tr w:rsidR="00E95E9C" w:rsidRPr="0075214A" w14:paraId="337528B6" w14:textId="77777777" w:rsidTr="00266A56">
        <w:trPr>
          <w:trHeight w:val="432"/>
        </w:trPr>
        <w:tc>
          <w:tcPr>
            <w:tcW w:w="1223" w:type="dxa"/>
            <w:shd w:val="clear" w:color="auto" w:fill="auto"/>
          </w:tcPr>
          <w:p w14:paraId="352F9BBF" w14:textId="3456ACD1" w:rsidR="00E95E9C" w:rsidRPr="004576D2" w:rsidRDefault="00E95E9C" w:rsidP="00E95E9C">
            <w:pPr>
              <w:rPr>
                <w:rFonts w:asciiTheme="minorHAnsi" w:hAnsiTheme="minorHAnsi"/>
                <w:szCs w:val="24"/>
              </w:rPr>
            </w:pPr>
            <w:r w:rsidRPr="004576D2">
              <w:rPr>
                <w:rFonts w:asciiTheme="minorHAnsi" w:hAnsiTheme="minorHAnsi"/>
                <w:szCs w:val="24"/>
              </w:rPr>
              <w:t>1</w:t>
            </w:r>
          </w:p>
        </w:tc>
        <w:tc>
          <w:tcPr>
            <w:tcW w:w="1440" w:type="dxa"/>
          </w:tcPr>
          <w:p w14:paraId="675B7635" w14:textId="77777777" w:rsidR="00E95E9C" w:rsidRPr="003A48D1" w:rsidRDefault="001C0C20" w:rsidP="00E95E9C">
            <w:pPr>
              <w:rPr>
                <w:rFonts w:asciiTheme="minorHAnsi" w:hAnsiTheme="minorHAnsi"/>
                <w:color w:val="3333FF"/>
                <w:szCs w:val="24"/>
              </w:rPr>
            </w:pPr>
            <w:hyperlink r:id="rId237" w:history="1">
              <w:r w:rsidR="00E95E9C" w:rsidRPr="003A48D1">
                <w:rPr>
                  <w:rStyle w:val="Hyperlink"/>
                  <w:rFonts w:asciiTheme="minorHAnsi" w:hAnsiTheme="minorHAnsi"/>
                  <w:color w:val="3333FF"/>
                  <w:szCs w:val="24"/>
                </w:rPr>
                <w:t>S-CP.1.3</w:t>
              </w:r>
            </w:hyperlink>
          </w:p>
          <w:p w14:paraId="22C3A0F6" w14:textId="77777777" w:rsidR="00E95E9C" w:rsidRPr="003A48D1" w:rsidRDefault="001C0C20" w:rsidP="00E95E9C">
            <w:pPr>
              <w:rPr>
                <w:rFonts w:asciiTheme="minorHAnsi" w:eastAsia="Times New Roman" w:hAnsiTheme="minorHAnsi" w:cs="Times New Roman"/>
                <w:color w:val="3333FF"/>
                <w:szCs w:val="24"/>
                <w:u w:val="single"/>
              </w:rPr>
            </w:pPr>
            <w:hyperlink r:id="rId238" w:history="1">
              <w:r w:rsidR="00E95E9C" w:rsidRPr="003A48D1">
                <w:rPr>
                  <w:rFonts w:asciiTheme="minorHAnsi" w:eastAsia="Times New Roman" w:hAnsiTheme="minorHAnsi" w:cs="Times New Roman"/>
                  <w:color w:val="3333FF"/>
                  <w:szCs w:val="24"/>
                  <w:u w:val="single"/>
                </w:rPr>
                <w:t>S-CP.1.4</w:t>
              </w:r>
            </w:hyperlink>
          </w:p>
          <w:p w14:paraId="462B921E" w14:textId="77777777" w:rsidR="00E95E9C" w:rsidRPr="003A48D1" w:rsidRDefault="001C0C20" w:rsidP="00E95E9C">
            <w:pPr>
              <w:rPr>
                <w:rFonts w:asciiTheme="minorHAnsi" w:eastAsia="Times New Roman" w:hAnsiTheme="minorHAnsi" w:cs="Times New Roman"/>
                <w:color w:val="3333FF"/>
                <w:szCs w:val="24"/>
                <w:u w:val="single"/>
              </w:rPr>
            </w:pPr>
            <w:hyperlink r:id="rId239" w:history="1">
              <w:r w:rsidR="00E95E9C" w:rsidRPr="003A48D1">
                <w:rPr>
                  <w:rFonts w:asciiTheme="minorHAnsi" w:eastAsia="Times New Roman" w:hAnsiTheme="minorHAnsi" w:cs="Times New Roman"/>
                  <w:color w:val="3333FF"/>
                  <w:szCs w:val="24"/>
                  <w:u w:val="single"/>
                </w:rPr>
                <w:t>S-CP.1.5</w:t>
              </w:r>
            </w:hyperlink>
          </w:p>
          <w:p w14:paraId="7E76CCA5" w14:textId="34E1BA32" w:rsidR="00E95E9C" w:rsidRPr="003A48D1" w:rsidRDefault="001C0C20" w:rsidP="00E95E9C">
            <w:pPr>
              <w:rPr>
                <w:rFonts w:asciiTheme="minorHAnsi" w:hAnsiTheme="minorHAnsi"/>
                <w:color w:val="3333FF"/>
                <w:szCs w:val="24"/>
              </w:rPr>
            </w:pPr>
            <w:hyperlink r:id="rId240" w:history="1">
              <w:r w:rsidR="00E95E9C" w:rsidRPr="003A48D1">
                <w:rPr>
                  <w:rFonts w:asciiTheme="minorHAnsi" w:eastAsia="Times New Roman" w:hAnsiTheme="minorHAnsi" w:cs="Times New Roman"/>
                  <w:color w:val="3333FF"/>
                  <w:szCs w:val="24"/>
                  <w:u w:val="single"/>
                </w:rPr>
                <w:t>S-CP.2.6</w:t>
              </w:r>
            </w:hyperlink>
          </w:p>
        </w:tc>
        <w:tc>
          <w:tcPr>
            <w:tcW w:w="5324" w:type="dxa"/>
            <w:shd w:val="clear" w:color="auto" w:fill="auto"/>
          </w:tcPr>
          <w:p w14:paraId="2E95C31D" w14:textId="2687D8C4" w:rsidR="00E95E9C" w:rsidRPr="004576D2" w:rsidRDefault="00E95E9C" w:rsidP="00E95E9C">
            <w:pPr>
              <w:rPr>
                <w:rFonts w:asciiTheme="minorHAnsi" w:hAnsiTheme="minorHAnsi"/>
                <w:szCs w:val="24"/>
              </w:rPr>
            </w:pPr>
            <w:r w:rsidRPr="004576D2">
              <w:rPr>
                <w:rFonts w:asciiTheme="minorHAnsi" w:hAnsiTheme="minorHAnsi"/>
                <w:szCs w:val="24"/>
              </w:rPr>
              <w:t>10.2.2: Two-Way Tables</w:t>
            </w:r>
          </w:p>
        </w:tc>
        <w:tc>
          <w:tcPr>
            <w:tcW w:w="3023" w:type="dxa"/>
            <w:shd w:val="clear" w:color="auto" w:fill="auto"/>
            <w:vAlign w:val="center"/>
          </w:tcPr>
          <w:p w14:paraId="426AFC0A" w14:textId="4C87BAA9" w:rsidR="00E95E9C" w:rsidRPr="004576D2" w:rsidRDefault="00E95E9C" w:rsidP="00E95E9C">
            <w:pPr>
              <w:rPr>
                <w:rFonts w:asciiTheme="minorHAnsi" w:hAnsiTheme="minorHAnsi"/>
                <w:szCs w:val="24"/>
              </w:rPr>
            </w:pPr>
          </w:p>
        </w:tc>
        <w:tc>
          <w:tcPr>
            <w:tcW w:w="3966" w:type="dxa"/>
            <w:gridSpan w:val="3"/>
            <w:shd w:val="clear" w:color="auto" w:fill="auto"/>
          </w:tcPr>
          <w:p w14:paraId="0293BB74" w14:textId="1FE179EB" w:rsidR="00E95E9C" w:rsidRPr="004576D2" w:rsidRDefault="00E95E9C" w:rsidP="00E95E9C">
            <w:pPr>
              <w:tabs>
                <w:tab w:val="left" w:pos="1217"/>
              </w:tabs>
              <w:rPr>
                <w:rFonts w:asciiTheme="minorHAnsi" w:hAnsiTheme="minorHAnsi"/>
                <w:szCs w:val="24"/>
              </w:rPr>
            </w:pPr>
            <w:r w:rsidRPr="004576D2">
              <w:rPr>
                <w:rFonts w:asciiTheme="minorHAnsi" w:hAnsiTheme="minorHAnsi"/>
                <w:szCs w:val="24"/>
              </w:rPr>
              <w:t xml:space="preserve">10.2.2 Two-Way Tables </w:t>
            </w:r>
            <w:hyperlink r:id="rId241" w:history="1">
              <w:r w:rsidRPr="004576D2">
                <w:rPr>
                  <w:rStyle w:val="Hyperlink"/>
                  <w:rFonts w:asciiTheme="minorHAnsi" w:hAnsiTheme="minorHAnsi"/>
                  <w:szCs w:val="24"/>
                </w:rPr>
                <w:t>TE</w:t>
              </w:r>
            </w:hyperlink>
            <w:r w:rsidRPr="004576D2">
              <w:rPr>
                <w:rFonts w:asciiTheme="minorHAnsi" w:hAnsiTheme="minorHAnsi"/>
                <w:szCs w:val="24"/>
              </w:rPr>
              <w:t xml:space="preserve"> and </w:t>
            </w:r>
            <w:hyperlink r:id="rId242" w:history="1">
              <w:r w:rsidRPr="004576D2">
                <w:rPr>
                  <w:rStyle w:val="Hyperlink"/>
                  <w:rFonts w:asciiTheme="minorHAnsi" w:hAnsiTheme="minorHAnsi"/>
                  <w:szCs w:val="24"/>
                </w:rPr>
                <w:t>SE</w:t>
              </w:r>
            </w:hyperlink>
          </w:p>
        </w:tc>
      </w:tr>
      <w:tr w:rsidR="00E95E9C" w:rsidRPr="0075214A" w14:paraId="750CE1C8" w14:textId="77777777" w:rsidTr="00266A56">
        <w:trPr>
          <w:trHeight w:val="432"/>
        </w:trPr>
        <w:tc>
          <w:tcPr>
            <w:tcW w:w="1223" w:type="dxa"/>
            <w:shd w:val="clear" w:color="auto" w:fill="auto"/>
          </w:tcPr>
          <w:p w14:paraId="30A7A662" w14:textId="2D4F3DED" w:rsidR="00E95E9C" w:rsidRPr="004576D2" w:rsidRDefault="00E95E9C" w:rsidP="00E95E9C">
            <w:pPr>
              <w:rPr>
                <w:rFonts w:asciiTheme="minorHAnsi" w:hAnsiTheme="minorHAnsi"/>
                <w:szCs w:val="24"/>
              </w:rPr>
            </w:pPr>
            <w:r w:rsidRPr="004576D2">
              <w:rPr>
                <w:rFonts w:asciiTheme="minorHAnsi" w:hAnsiTheme="minorHAnsi"/>
                <w:szCs w:val="24"/>
              </w:rPr>
              <w:t>2</w:t>
            </w:r>
          </w:p>
        </w:tc>
        <w:tc>
          <w:tcPr>
            <w:tcW w:w="1440" w:type="dxa"/>
          </w:tcPr>
          <w:p w14:paraId="0D42D9A2" w14:textId="77777777" w:rsidR="00E95E9C" w:rsidRPr="003A48D1" w:rsidRDefault="001C0C20" w:rsidP="00E95E9C">
            <w:pPr>
              <w:rPr>
                <w:rFonts w:asciiTheme="minorHAnsi" w:hAnsiTheme="minorHAnsi"/>
                <w:color w:val="3333FF"/>
                <w:szCs w:val="24"/>
              </w:rPr>
            </w:pPr>
            <w:hyperlink r:id="rId243" w:history="1">
              <w:r w:rsidR="00E95E9C" w:rsidRPr="003A48D1">
                <w:rPr>
                  <w:rStyle w:val="Hyperlink"/>
                  <w:rFonts w:asciiTheme="minorHAnsi" w:hAnsiTheme="minorHAnsi"/>
                  <w:color w:val="3333FF"/>
                  <w:szCs w:val="24"/>
                </w:rPr>
                <w:t>S-CP.1.2</w:t>
              </w:r>
            </w:hyperlink>
          </w:p>
          <w:p w14:paraId="04DFB887" w14:textId="77777777" w:rsidR="00E95E9C" w:rsidRPr="003A48D1" w:rsidRDefault="001C0C20" w:rsidP="00E95E9C">
            <w:pPr>
              <w:rPr>
                <w:rFonts w:asciiTheme="minorHAnsi" w:hAnsiTheme="minorHAnsi"/>
                <w:color w:val="3333FF"/>
                <w:szCs w:val="24"/>
              </w:rPr>
            </w:pPr>
            <w:hyperlink r:id="rId244" w:history="1">
              <w:r w:rsidR="00E95E9C" w:rsidRPr="003A48D1">
                <w:rPr>
                  <w:rStyle w:val="Hyperlink"/>
                  <w:rFonts w:asciiTheme="minorHAnsi" w:hAnsiTheme="minorHAnsi"/>
                  <w:color w:val="3333FF"/>
                  <w:szCs w:val="24"/>
                </w:rPr>
                <w:t>S-CP.1.3</w:t>
              </w:r>
            </w:hyperlink>
          </w:p>
          <w:p w14:paraId="2691656A" w14:textId="77777777" w:rsidR="00E95E9C" w:rsidRPr="003A48D1" w:rsidRDefault="001C0C20" w:rsidP="00E95E9C">
            <w:pPr>
              <w:rPr>
                <w:rFonts w:asciiTheme="minorHAnsi" w:eastAsia="Times New Roman" w:hAnsiTheme="minorHAnsi" w:cs="Times New Roman"/>
                <w:color w:val="3333FF"/>
                <w:szCs w:val="24"/>
                <w:u w:val="single"/>
              </w:rPr>
            </w:pPr>
            <w:hyperlink r:id="rId245" w:history="1">
              <w:r w:rsidR="00E95E9C" w:rsidRPr="003A48D1">
                <w:rPr>
                  <w:rFonts w:asciiTheme="minorHAnsi" w:eastAsia="Times New Roman" w:hAnsiTheme="minorHAnsi" w:cs="Times New Roman"/>
                  <w:color w:val="3333FF"/>
                  <w:szCs w:val="24"/>
                  <w:u w:val="single"/>
                </w:rPr>
                <w:t>S-CP.1.4</w:t>
              </w:r>
            </w:hyperlink>
          </w:p>
          <w:p w14:paraId="52B0D8C5" w14:textId="77777777" w:rsidR="00E95E9C" w:rsidRPr="003A48D1" w:rsidRDefault="001C0C20" w:rsidP="00E95E9C">
            <w:pPr>
              <w:rPr>
                <w:rFonts w:asciiTheme="minorHAnsi" w:eastAsia="Times New Roman" w:hAnsiTheme="minorHAnsi" w:cs="Times New Roman"/>
                <w:color w:val="3333FF"/>
                <w:szCs w:val="24"/>
                <w:u w:val="single"/>
              </w:rPr>
            </w:pPr>
            <w:hyperlink r:id="rId246" w:history="1">
              <w:r w:rsidR="00E95E9C" w:rsidRPr="003A48D1">
                <w:rPr>
                  <w:rFonts w:asciiTheme="minorHAnsi" w:eastAsia="Times New Roman" w:hAnsiTheme="minorHAnsi" w:cs="Times New Roman"/>
                  <w:color w:val="3333FF"/>
                  <w:szCs w:val="24"/>
                  <w:u w:val="single"/>
                </w:rPr>
                <w:t>S-CP.1.5</w:t>
              </w:r>
            </w:hyperlink>
          </w:p>
          <w:p w14:paraId="0DF0BCCC" w14:textId="77777777" w:rsidR="00E95E9C" w:rsidRPr="003A48D1" w:rsidRDefault="001C0C20" w:rsidP="00E95E9C">
            <w:pPr>
              <w:rPr>
                <w:rFonts w:asciiTheme="minorHAnsi" w:eastAsia="Times New Roman" w:hAnsiTheme="minorHAnsi" w:cs="Times New Roman"/>
                <w:color w:val="3333FF"/>
                <w:szCs w:val="24"/>
                <w:u w:val="single"/>
              </w:rPr>
            </w:pPr>
            <w:hyperlink r:id="rId247" w:history="1">
              <w:r w:rsidR="00E95E9C" w:rsidRPr="003A48D1">
                <w:rPr>
                  <w:rFonts w:asciiTheme="minorHAnsi" w:eastAsia="Times New Roman" w:hAnsiTheme="minorHAnsi" w:cs="Times New Roman"/>
                  <w:color w:val="3333FF"/>
                  <w:szCs w:val="24"/>
                  <w:u w:val="single"/>
                </w:rPr>
                <w:t>S-CP.2.6</w:t>
              </w:r>
            </w:hyperlink>
          </w:p>
          <w:p w14:paraId="2AA6D665" w14:textId="139781CA" w:rsidR="00E95E9C" w:rsidRPr="003A48D1" w:rsidRDefault="001C0C20" w:rsidP="00E95E9C">
            <w:pPr>
              <w:rPr>
                <w:rFonts w:asciiTheme="minorHAnsi" w:eastAsia="Times New Roman" w:hAnsiTheme="minorHAnsi" w:cs="Times New Roman"/>
                <w:color w:val="3333FF"/>
                <w:szCs w:val="24"/>
                <w:u w:val="single"/>
              </w:rPr>
            </w:pPr>
            <w:hyperlink r:id="rId248" w:history="1">
              <w:r w:rsidR="00E95E9C" w:rsidRPr="003A48D1">
                <w:rPr>
                  <w:rFonts w:asciiTheme="minorHAnsi" w:eastAsia="Times New Roman" w:hAnsiTheme="minorHAnsi" w:cs="Times New Roman"/>
                  <w:color w:val="3333FF"/>
                  <w:szCs w:val="24"/>
                  <w:u w:val="single"/>
                </w:rPr>
                <w:t>S-CP.2.7</w:t>
              </w:r>
            </w:hyperlink>
          </w:p>
        </w:tc>
        <w:tc>
          <w:tcPr>
            <w:tcW w:w="5324" w:type="dxa"/>
            <w:shd w:val="clear" w:color="auto" w:fill="auto"/>
          </w:tcPr>
          <w:p w14:paraId="5D7B9D88" w14:textId="04547A2A" w:rsidR="00E95E9C" w:rsidRPr="004576D2" w:rsidRDefault="00E95E9C" w:rsidP="00E95E9C">
            <w:pPr>
              <w:rPr>
                <w:rFonts w:asciiTheme="minorHAnsi" w:hAnsiTheme="minorHAnsi"/>
                <w:szCs w:val="24"/>
              </w:rPr>
            </w:pPr>
            <w:r w:rsidRPr="004576D2">
              <w:rPr>
                <w:rFonts w:asciiTheme="minorHAnsi" w:hAnsiTheme="minorHAnsi"/>
                <w:szCs w:val="24"/>
              </w:rPr>
              <w:t>10.2.3: Applications of Probability</w:t>
            </w:r>
          </w:p>
        </w:tc>
        <w:tc>
          <w:tcPr>
            <w:tcW w:w="3023" w:type="dxa"/>
            <w:shd w:val="clear" w:color="auto" w:fill="auto"/>
            <w:vAlign w:val="center"/>
          </w:tcPr>
          <w:p w14:paraId="6A575720" w14:textId="0E10BF89" w:rsidR="00E95E9C" w:rsidRPr="004576D2" w:rsidRDefault="00E95E9C" w:rsidP="00E95E9C">
            <w:pPr>
              <w:rPr>
                <w:rFonts w:asciiTheme="minorHAnsi" w:hAnsiTheme="minorHAnsi"/>
                <w:szCs w:val="24"/>
              </w:rPr>
            </w:pPr>
          </w:p>
        </w:tc>
        <w:tc>
          <w:tcPr>
            <w:tcW w:w="3966" w:type="dxa"/>
            <w:gridSpan w:val="3"/>
            <w:shd w:val="clear" w:color="auto" w:fill="auto"/>
          </w:tcPr>
          <w:p w14:paraId="6C88AE80" w14:textId="5DFBF603" w:rsidR="00E95E9C" w:rsidRPr="004576D2" w:rsidRDefault="00E95E9C" w:rsidP="00E95E9C">
            <w:pPr>
              <w:tabs>
                <w:tab w:val="left" w:pos="1192"/>
              </w:tabs>
              <w:rPr>
                <w:rFonts w:asciiTheme="minorHAnsi" w:hAnsiTheme="minorHAnsi"/>
                <w:szCs w:val="24"/>
              </w:rPr>
            </w:pPr>
            <w:r w:rsidRPr="004576D2">
              <w:rPr>
                <w:rFonts w:asciiTheme="minorHAnsi" w:hAnsiTheme="minorHAnsi"/>
                <w:szCs w:val="24"/>
              </w:rPr>
              <w:t>10.2.3 Applications of Probability</w:t>
            </w:r>
            <w:hyperlink r:id="rId249" w:history="1">
              <w:r w:rsidRPr="004576D2">
                <w:rPr>
                  <w:rStyle w:val="Hyperlink"/>
                  <w:rFonts w:asciiTheme="minorHAnsi" w:hAnsiTheme="minorHAnsi"/>
                  <w:szCs w:val="24"/>
                </w:rPr>
                <w:t xml:space="preserve"> TE</w:t>
              </w:r>
            </w:hyperlink>
            <w:r w:rsidRPr="004576D2">
              <w:rPr>
                <w:rFonts w:asciiTheme="minorHAnsi" w:hAnsiTheme="minorHAnsi"/>
                <w:szCs w:val="24"/>
              </w:rPr>
              <w:t xml:space="preserve"> and </w:t>
            </w:r>
            <w:hyperlink r:id="rId250" w:history="1">
              <w:r w:rsidRPr="004576D2">
                <w:rPr>
                  <w:rStyle w:val="Hyperlink"/>
                  <w:rFonts w:asciiTheme="minorHAnsi" w:hAnsiTheme="minorHAnsi"/>
                  <w:szCs w:val="24"/>
                </w:rPr>
                <w:t>SE</w:t>
              </w:r>
            </w:hyperlink>
          </w:p>
        </w:tc>
      </w:tr>
      <w:tr w:rsidR="00AD4061" w:rsidRPr="0075214A" w14:paraId="46DB0D19" w14:textId="77777777" w:rsidTr="00897F3D">
        <w:trPr>
          <w:trHeight w:val="432"/>
        </w:trPr>
        <w:tc>
          <w:tcPr>
            <w:tcW w:w="1223" w:type="dxa"/>
            <w:shd w:val="clear" w:color="auto" w:fill="auto"/>
          </w:tcPr>
          <w:p w14:paraId="0A3EBBEE" w14:textId="01E42970" w:rsidR="00AD4061" w:rsidRPr="004576D2" w:rsidRDefault="00D62EB4" w:rsidP="00897F3D">
            <w:pPr>
              <w:rPr>
                <w:rFonts w:asciiTheme="minorHAnsi" w:hAnsiTheme="minorHAnsi"/>
                <w:szCs w:val="24"/>
              </w:rPr>
            </w:pPr>
            <w:r w:rsidRPr="004576D2">
              <w:rPr>
                <w:rFonts w:asciiTheme="minorHAnsi" w:hAnsiTheme="minorHAnsi"/>
                <w:szCs w:val="24"/>
              </w:rPr>
              <w:t>2</w:t>
            </w:r>
          </w:p>
        </w:tc>
        <w:tc>
          <w:tcPr>
            <w:tcW w:w="1440" w:type="dxa"/>
          </w:tcPr>
          <w:p w14:paraId="23BC601F" w14:textId="77777777" w:rsidR="00AD4061" w:rsidRPr="004576D2" w:rsidRDefault="00AD4061" w:rsidP="00897F3D">
            <w:pPr>
              <w:rPr>
                <w:rFonts w:asciiTheme="minorHAnsi" w:hAnsiTheme="minorHAnsi"/>
                <w:szCs w:val="24"/>
              </w:rPr>
            </w:pPr>
          </w:p>
        </w:tc>
        <w:tc>
          <w:tcPr>
            <w:tcW w:w="5324" w:type="dxa"/>
            <w:shd w:val="clear" w:color="auto" w:fill="auto"/>
          </w:tcPr>
          <w:p w14:paraId="0CC043C1" w14:textId="6DA5EDE5" w:rsidR="00AD4061" w:rsidRPr="004576D2" w:rsidRDefault="00FF3AB3" w:rsidP="00897F3D">
            <w:pPr>
              <w:rPr>
                <w:rFonts w:asciiTheme="minorHAnsi" w:hAnsiTheme="minorHAnsi"/>
                <w:szCs w:val="24"/>
              </w:rPr>
            </w:pPr>
            <w:r w:rsidRPr="004576D2">
              <w:rPr>
                <w:rFonts w:asciiTheme="minorHAnsi" w:hAnsiTheme="minorHAnsi"/>
                <w:szCs w:val="24"/>
              </w:rPr>
              <w:t>Review and Assessment</w:t>
            </w:r>
          </w:p>
        </w:tc>
        <w:tc>
          <w:tcPr>
            <w:tcW w:w="3023" w:type="dxa"/>
            <w:shd w:val="clear" w:color="auto" w:fill="auto"/>
          </w:tcPr>
          <w:p w14:paraId="46F40952" w14:textId="77777777" w:rsidR="00AD4061" w:rsidRPr="004576D2" w:rsidRDefault="00AD4061" w:rsidP="00897F3D">
            <w:pPr>
              <w:jc w:val="both"/>
              <w:rPr>
                <w:rFonts w:asciiTheme="minorHAnsi" w:hAnsiTheme="minorHAnsi"/>
                <w:szCs w:val="24"/>
              </w:rPr>
            </w:pPr>
          </w:p>
        </w:tc>
        <w:tc>
          <w:tcPr>
            <w:tcW w:w="3966" w:type="dxa"/>
            <w:gridSpan w:val="3"/>
            <w:shd w:val="clear" w:color="auto" w:fill="auto"/>
          </w:tcPr>
          <w:p w14:paraId="1B167033" w14:textId="77777777" w:rsidR="00AD4061" w:rsidRPr="004576D2" w:rsidRDefault="00AD4061" w:rsidP="00897F3D">
            <w:pPr>
              <w:jc w:val="both"/>
              <w:rPr>
                <w:rFonts w:asciiTheme="minorHAnsi" w:hAnsiTheme="minorHAnsi"/>
                <w:szCs w:val="24"/>
              </w:rPr>
            </w:pPr>
          </w:p>
        </w:tc>
      </w:tr>
    </w:tbl>
    <w:p w14:paraId="0090C5B6" w14:textId="77777777" w:rsidR="00AD4061" w:rsidRDefault="00AD4061"/>
    <w:p w14:paraId="337BD4C2" w14:textId="77777777" w:rsidR="00AD4061" w:rsidRDefault="00AD4061">
      <w:r>
        <w:br w:type="page"/>
      </w:r>
    </w:p>
    <w:tbl>
      <w:tblPr>
        <w:tblStyle w:val="TableGrid"/>
        <w:tblW w:w="15208" w:type="dxa"/>
        <w:tblInd w:w="-455" w:type="dxa"/>
        <w:tblLook w:val="04A0" w:firstRow="1" w:lastRow="0" w:firstColumn="1" w:lastColumn="0" w:noHBand="0" w:noVBand="1"/>
      </w:tblPr>
      <w:tblGrid>
        <w:gridCol w:w="990"/>
        <w:gridCol w:w="1885"/>
        <w:gridCol w:w="2798"/>
        <w:gridCol w:w="1628"/>
        <w:gridCol w:w="3244"/>
        <w:gridCol w:w="1922"/>
        <w:gridCol w:w="1658"/>
        <w:gridCol w:w="1083"/>
      </w:tblGrid>
      <w:tr w:rsidR="00C37219" w14:paraId="09E48D76" w14:textId="77777777" w:rsidTr="009C0610">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1782A444" w14:textId="63D2764D" w:rsidR="00C37219" w:rsidRPr="004576D2" w:rsidRDefault="003B40F7" w:rsidP="00C37219">
            <w:pPr>
              <w:rPr>
                <w:rFonts w:ascii="Arial" w:hAnsi="Arial" w:cs="Arial"/>
                <w:b/>
                <w:szCs w:val="24"/>
              </w:rPr>
            </w:pPr>
            <w:r>
              <w:rPr>
                <w:rFonts w:ascii="Arial" w:hAnsi="Arial" w:cs="Arial"/>
                <w:b/>
                <w:szCs w:val="24"/>
              </w:rPr>
              <w:lastRenderedPageBreak/>
              <w:t xml:space="preserve">Unit 10: </w:t>
            </w:r>
            <w:r w:rsidR="00C37219" w:rsidRPr="004576D2">
              <w:rPr>
                <w:rFonts w:ascii="Arial" w:hAnsi="Arial" w:cs="Arial"/>
                <w:b/>
                <w:szCs w:val="24"/>
              </w:rPr>
              <w:t>Statistics</w:t>
            </w:r>
          </w:p>
        </w:tc>
      </w:tr>
      <w:tr w:rsidR="00AD4061" w14:paraId="6763DB0C" w14:textId="77777777" w:rsidTr="00964D01">
        <w:trPr>
          <w:trHeight w:val="305"/>
        </w:trPr>
        <w:tc>
          <w:tcPr>
            <w:tcW w:w="990" w:type="dxa"/>
            <w:tcBorders>
              <w:top w:val="single" w:sz="4" w:space="0" w:color="auto"/>
              <w:left w:val="single" w:sz="4" w:space="0" w:color="auto"/>
              <w:bottom w:val="single" w:sz="4" w:space="0" w:color="auto"/>
              <w:right w:val="single" w:sz="4" w:space="0" w:color="auto"/>
            </w:tcBorders>
            <w:hideMark/>
          </w:tcPr>
          <w:p w14:paraId="2013A9A8" w14:textId="77777777" w:rsidR="00AD4061" w:rsidRPr="005274D3" w:rsidRDefault="00AD4061" w:rsidP="00897F3D">
            <w:pPr>
              <w:jc w:val="center"/>
              <w:rPr>
                <w:rFonts w:ascii="Arial" w:hAnsi="Arial" w:cs="Arial"/>
                <w:b/>
                <w:szCs w:val="24"/>
              </w:rPr>
            </w:pPr>
            <w:r w:rsidRPr="005274D3">
              <w:rPr>
                <w:rFonts w:ascii="Arial" w:hAnsi="Arial" w:cs="Arial"/>
                <w:b/>
                <w:szCs w:val="24"/>
              </w:rPr>
              <w:t>Code</w:t>
            </w:r>
          </w:p>
        </w:tc>
        <w:tc>
          <w:tcPr>
            <w:tcW w:w="13135" w:type="dxa"/>
            <w:gridSpan w:val="6"/>
            <w:tcBorders>
              <w:top w:val="single" w:sz="4" w:space="0" w:color="auto"/>
              <w:left w:val="single" w:sz="4" w:space="0" w:color="auto"/>
              <w:bottom w:val="single" w:sz="4" w:space="0" w:color="auto"/>
              <w:right w:val="single" w:sz="4" w:space="0" w:color="auto"/>
            </w:tcBorders>
            <w:hideMark/>
          </w:tcPr>
          <w:p w14:paraId="2D6057F1" w14:textId="77777777" w:rsidR="00AD4061" w:rsidRPr="005274D3" w:rsidRDefault="00AD4061" w:rsidP="00897F3D">
            <w:pPr>
              <w:jc w:val="center"/>
              <w:rPr>
                <w:rFonts w:ascii="Arial" w:hAnsi="Arial" w:cs="Arial"/>
                <w:b/>
                <w:szCs w:val="24"/>
              </w:rPr>
            </w:pPr>
            <w:r w:rsidRPr="005274D3">
              <w:rPr>
                <w:rFonts w:ascii="Arial" w:hAnsi="Arial" w:cs="Arial"/>
                <w:b/>
                <w:szCs w:val="24"/>
              </w:rPr>
              <w:t>Mathematics Florida Standard</w:t>
            </w:r>
          </w:p>
        </w:tc>
        <w:tc>
          <w:tcPr>
            <w:tcW w:w="1083" w:type="dxa"/>
            <w:tcBorders>
              <w:top w:val="single" w:sz="4" w:space="0" w:color="auto"/>
              <w:left w:val="single" w:sz="4" w:space="0" w:color="auto"/>
              <w:bottom w:val="single" w:sz="4" w:space="0" w:color="auto"/>
              <w:right w:val="single" w:sz="4" w:space="0" w:color="auto"/>
            </w:tcBorders>
            <w:hideMark/>
          </w:tcPr>
          <w:p w14:paraId="641A7E15" w14:textId="77777777" w:rsidR="00AD4061" w:rsidRPr="005274D3" w:rsidRDefault="00AD4061" w:rsidP="00897F3D">
            <w:pPr>
              <w:jc w:val="center"/>
              <w:rPr>
                <w:rFonts w:ascii="Arial" w:hAnsi="Arial" w:cs="Arial"/>
                <w:b/>
                <w:szCs w:val="24"/>
              </w:rPr>
            </w:pPr>
            <w:r w:rsidRPr="005274D3">
              <w:rPr>
                <w:rFonts w:ascii="Arial" w:hAnsi="Arial" w:cs="Arial"/>
                <w:b/>
                <w:szCs w:val="24"/>
              </w:rPr>
              <w:t>SMP</w:t>
            </w:r>
          </w:p>
        </w:tc>
      </w:tr>
      <w:tr w:rsidR="00AD4061" w14:paraId="4D30F7CF" w14:textId="77777777" w:rsidTr="00964D01">
        <w:trPr>
          <w:trHeight w:val="20"/>
        </w:trPr>
        <w:tc>
          <w:tcPr>
            <w:tcW w:w="990" w:type="dxa"/>
            <w:tcBorders>
              <w:top w:val="nil"/>
              <w:left w:val="single" w:sz="4" w:space="0" w:color="auto"/>
              <w:bottom w:val="single" w:sz="4" w:space="0" w:color="auto"/>
              <w:right w:val="single" w:sz="4" w:space="0" w:color="auto"/>
            </w:tcBorders>
          </w:tcPr>
          <w:p w14:paraId="7CD73904" w14:textId="52404EA5" w:rsidR="00AD4061" w:rsidRPr="003A48D1" w:rsidRDefault="001C0C20" w:rsidP="00897F3D">
            <w:pPr>
              <w:rPr>
                <w:rFonts w:ascii="Arial Narrow" w:hAnsi="Arial Narrow"/>
                <w:color w:val="3333FF"/>
                <w:sz w:val="20"/>
                <w:szCs w:val="20"/>
              </w:rPr>
            </w:pPr>
            <w:hyperlink r:id="rId251" w:history="1">
              <w:r w:rsidR="00E02B65" w:rsidRPr="003A48D1">
                <w:rPr>
                  <w:rStyle w:val="Hyperlink"/>
                  <w:rFonts w:ascii="Arial Narrow" w:hAnsi="Arial Narrow"/>
                  <w:color w:val="3333FF"/>
                  <w:sz w:val="20"/>
                  <w:szCs w:val="20"/>
                </w:rPr>
                <w:t>S-ID.1.4</w:t>
              </w:r>
            </w:hyperlink>
          </w:p>
        </w:tc>
        <w:tc>
          <w:tcPr>
            <w:tcW w:w="13135" w:type="dxa"/>
            <w:gridSpan w:val="6"/>
            <w:tcBorders>
              <w:top w:val="nil"/>
              <w:left w:val="single" w:sz="4" w:space="0" w:color="auto"/>
              <w:bottom w:val="single" w:sz="4" w:space="0" w:color="auto"/>
              <w:right w:val="single" w:sz="4" w:space="0" w:color="auto"/>
            </w:tcBorders>
            <w:vAlign w:val="center"/>
          </w:tcPr>
          <w:p w14:paraId="67B3509A" w14:textId="040E3E0E" w:rsidR="00AD4061" w:rsidRPr="00BC7337" w:rsidRDefault="00E02B65" w:rsidP="00897F3D">
            <w:pPr>
              <w:pStyle w:val="Default"/>
              <w:rPr>
                <w:rFonts w:ascii="Arial Narrow" w:hAnsi="Arial Narrow"/>
                <w:sz w:val="20"/>
                <w:szCs w:val="20"/>
              </w:rPr>
            </w:pPr>
            <w:r w:rsidRPr="00BC7337">
              <w:rPr>
                <w:rFonts w:ascii="Arial Narrow" w:eastAsia="Times New Roman" w:hAnsi="Arial Narrow" w:cs="Times New Roman"/>
                <w:sz w:val="20"/>
                <w:szCs w:val="20"/>
              </w:rPr>
              <w:t>Use the mean and standard deviation of a data set to fit it to a normal distribution and to estimate population percentages. Recognize that there are data sets for which such a procedure is not appropriate. Use calculators, spreadsheets, and tables to estimate areas under the normal curve.</w:t>
            </w:r>
          </w:p>
        </w:tc>
        <w:tc>
          <w:tcPr>
            <w:tcW w:w="1083" w:type="dxa"/>
            <w:tcBorders>
              <w:top w:val="nil"/>
              <w:left w:val="single" w:sz="4" w:space="0" w:color="auto"/>
              <w:bottom w:val="single" w:sz="4" w:space="0" w:color="auto"/>
              <w:right w:val="single" w:sz="4" w:space="0" w:color="auto"/>
            </w:tcBorders>
          </w:tcPr>
          <w:p w14:paraId="6528116A" w14:textId="3852301A" w:rsidR="00AD4061" w:rsidRPr="00BC7337" w:rsidRDefault="00715C73" w:rsidP="005C6B64">
            <w:pPr>
              <w:jc w:val="center"/>
              <w:rPr>
                <w:rFonts w:ascii="Arial Narrow" w:hAnsi="Arial Narrow" w:cs="Arial"/>
                <w:sz w:val="20"/>
                <w:szCs w:val="20"/>
              </w:rPr>
            </w:pPr>
            <w:r w:rsidRPr="00BC7337">
              <w:rPr>
                <w:rFonts w:ascii="Arial Narrow" w:hAnsi="Arial Narrow" w:cs="Arial"/>
                <w:sz w:val="20"/>
                <w:szCs w:val="20"/>
              </w:rPr>
              <w:t xml:space="preserve">1, 3, </w:t>
            </w:r>
            <w:r w:rsidR="005C6B64" w:rsidRPr="00BC7337">
              <w:rPr>
                <w:rFonts w:ascii="Arial Narrow" w:hAnsi="Arial Narrow" w:cs="Arial"/>
                <w:sz w:val="20"/>
                <w:szCs w:val="20"/>
              </w:rPr>
              <w:t>4</w:t>
            </w:r>
            <w:r w:rsidRPr="00BC7337">
              <w:rPr>
                <w:rFonts w:ascii="Arial Narrow" w:hAnsi="Arial Narrow" w:cs="Arial"/>
                <w:sz w:val="20"/>
                <w:szCs w:val="20"/>
              </w:rPr>
              <w:t>, 5</w:t>
            </w:r>
          </w:p>
        </w:tc>
      </w:tr>
      <w:tr w:rsidR="00AD4061" w14:paraId="0207FD94" w14:textId="77777777" w:rsidTr="00964D01">
        <w:trPr>
          <w:trHeight w:val="20"/>
        </w:trPr>
        <w:tc>
          <w:tcPr>
            <w:tcW w:w="990" w:type="dxa"/>
            <w:tcBorders>
              <w:top w:val="nil"/>
              <w:left w:val="single" w:sz="4" w:space="0" w:color="auto"/>
              <w:bottom w:val="single" w:sz="4" w:space="0" w:color="auto"/>
              <w:right w:val="single" w:sz="4" w:space="0" w:color="auto"/>
            </w:tcBorders>
          </w:tcPr>
          <w:p w14:paraId="6A9F940B" w14:textId="6C8AE6A0" w:rsidR="00AD4061" w:rsidRPr="003A48D1" w:rsidRDefault="001C0C20" w:rsidP="00897F3D">
            <w:pPr>
              <w:rPr>
                <w:rFonts w:ascii="Arial Narrow" w:hAnsi="Arial Narrow"/>
                <w:color w:val="3333FF"/>
                <w:sz w:val="20"/>
                <w:szCs w:val="20"/>
              </w:rPr>
            </w:pPr>
            <w:hyperlink r:id="rId252" w:history="1">
              <w:r w:rsidR="00E02B65" w:rsidRPr="003A48D1">
                <w:rPr>
                  <w:rStyle w:val="Hyperlink"/>
                  <w:rFonts w:ascii="Arial Narrow" w:hAnsi="Arial Narrow"/>
                  <w:color w:val="3333FF"/>
                  <w:sz w:val="20"/>
                  <w:szCs w:val="20"/>
                </w:rPr>
                <w:t>S-IC.1.1</w:t>
              </w:r>
            </w:hyperlink>
          </w:p>
        </w:tc>
        <w:tc>
          <w:tcPr>
            <w:tcW w:w="13135" w:type="dxa"/>
            <w:gridSpan w:val="6"/>
            <w:tcBorders>
              <w:top w:val="nil"/>
              <w:left w:val="single" w:sz="4" w:space="0" w:color="auto"/>
              <w:bottom w:val="single" w:sz="4" w:space="0" w:color="auto"/>
              <w:right w:val="single" w:sz="4" w:space="0" w:color="auto"/>
            </w:tcBorders>
            <w:vAlign w:val="center"/>
          </w:tcPr>
          <w:p w14:paraId="06FF4DA8" w14:textId="316F5E7A" w:rsidR="00AD4061" w:rsidRPr="00BC7337" w:rsidRDefault="00E02B65" w:rsidP="00897F3D">
            <w:pPr>
              <w:pStyle w:val="Default"/>
              <w:rPr>
                <w:rFonts w:ascii="Arial Narrow" w:hAnsi="Arial Narrow"/>
                <w:sz w:val="20"/>
                <w:szCs w:val="20"/>
              </w:rPr>
            </w:pPr>
            <w:r w:rsidRPr="00BC7337">
              <w:rPr>
                <w:rFonts w:ascii="Arial Narrow" w:eastAsia="Times New Roman" w:hAnsi="Arial Narrow" w:cs="Times New Roman"/>
                <w:sz w:val="20"/>
                <w:szCs w:val="20"/>
              </w:rPr>
              <w:t>Understand statistics as a process for making inferences about population parameters based on a random sample from that population.</w:t>
            </w:r>
          </w:p>
        </w:tc>
        <w:tc>
          <w:tcPr>
            <w:tcW w:w="1083" w:type="dxa"/>
            <w:tcBorders>
              <w:top w:val="nil"/>
              <w:left w:val="single" w:sz="4" w:space="0" w:color="auto"/>
              <w:bottom w:val="single" w:sz="4" w:space="0" w:color="auto"/>
              <w:right w:val="single" w:sz="4" w:space="0" w:color="auto"/>
            </w:tcBorders>
          </w:tcPr>
          <w:p w14:paraId="0B52C97A" w14:textId="596A406A" w:rsidR="00AD4061" w:rsidRPr="00BC7337" w:rsidRDefault="00BA58C2" w:rsidP="005C6B64">
            <w:pPr>
              <w:jc w:val="center"/>
              <w:rPr>
                <w:rFonts w:ascii="Arial Narrow" w:hAnsi="Arial Narrow" w:cs="Arial"/>
                <w:sz w:val="20"/>
                <w:szCs w:val="20"/>
              </w:rPr>
            </w:pPr>
            <w:r w:rsidRPr="00BC7337">
              <w:rPr>
                <w:rFonts w:ascii="Arial Narrow" w:hAnsi="Arial Narrow" w:cs="Arial"/>
                <w:sz w:val="20"/>
                <w:szCs w:val="20"/>
              </w:rPr>
              <w:t xml:space="preserve">1, 2, </w:t>
            </w:r>
            <w:r w:rsidR="005C6B64" w:rsidRPr="00BC7337">
              <w:rPr>
                <w:rFonts w:ascii="Arial Narrow" w:hAnsi="Arial Narrow" w:cs="Arial"/>
                <w:sz w:val="20"/>
                <w:szCs w:val="20"/>
              </w:rPr>
              <w:t>4</w:t>
            </w:r>
          </w:p>
        </w:tc>
      </w:tr>
      <w:tr w:rsidR="00AD4061" w14:paraId="071CF8AB" w14:textId="77777777" w:rsidTr="00964D01">
        <w:trPr>
          <w:trHeight w:val="20"/>
        </w:trPr>
        <w:tc>
          <w:tcPr>
            <w:tcW w:w="990" w:type="dxa"/>
            <w:tcBorders>
              <w:top w:val="nil"/>
              <w:left w:val="single" w:sz="4" w:space="0" w:color="auto"/>
              <w:bottom w:val="single" w:sz="4" w:space="0" w:color="auto"/>
              <w:right w:val="single" w:sz="4" w:space="0" w:color="auto"/>
            </w:tcBorders>
          </w:tcPr>
          <w:p w14:paraId="0797C959" w14:textId="00C18F6C" w:rsidR="00AD4061" w:rsidRPr="003A48D1" w:rsidRDefault="001C0C20" w:rsidP="00897F3D">
            <w:pPr>
              <w:rPr>
                <w:rFonts w:ascii="Arial Narrow" w:eastAsia="Times New Roman" w:hAnsi="Arial Narrow" w:cs="Times New Roman"/>
                <w:color w:val="3333FF"/>
                <w:sz w:val="20"/>
                <w:szCs w:val="20"/>
                <w:u w:val="single"/>
              </w:rPr>
            </w:pPr>
            <w:hyperlink r:id="rId253" w:history="1">
              <w:r w:rsidR="00E02B65" w:rsidRPr="003A48D1">
                <w:rPr>
                  <w:rFonts w:ascii="Arial Narrow" w:eastAsia="Times New Roman" w:hAnsi="Arial Narrow" w:cs="Times New Roman"/>
                  <w:color w:val="3333FF"/>
                  <w:sz w:val="20"/>
                  <w:szCs w:val="20"/>
                  <w:u w:val="single"/>
                </w:rPr>
                <w:t>S-IC.1.2</w:t>
              </w:r>
            </w:hyperlink>
          </w:p>
        </w:tc>
        <w:tc>
          <w:tcPr>
            <w:tcW w:w="13135" w:type="dxa"/>
            <w:gridSpan w:val="6"/>
            <w:tcBorders>
              <w:top w:val="nil"/>
              <w:left w:val="single" w:sz="4" w:space="0" w:color="auto"/>
              <w:bottom w:val="single" w:sz="4" w:space="0" w:color="auto"/>
              <w:right w:val="single" w:sz="4" w:space="0" w:color="auto"/>
            </w:tcBorders>
            <w:vAlign w:val="center"/>
          </w:tcPr>
          <w:p w14:paraId="6513FFBF" w14:textId="18883B6D" w:rsidR="00AD4061" w:rsidRPr="00BC7337" w:rsidRDefault="00E02B65" w:rsidP="00897F3D">
            <w:pPr>
              <w:pStyle w:val="Default"/>
              <w:rPr>
                <w:rFonts w:ascii="Arial Narrow" w:hAnsi="Arial Narrow"/>
                <w:sz w:val="20"/>
                <w:szCs w:val="20"/>
              </w:rPr>
            </w:pPr>
            <w:r w:rsidRPr="00BC7337">
              <w:rPr>
                <w:rFonts w:ascii="Arial Narrow" w:eastAsia="Times New Roman" w:hAnsi="Arial Narrow" w:cs="Times New Roman"/>
                <w:sz w:val="20"/>
                <w:szCs w:val="20"/>
              </w:rPr>
              <w:t xml:space="preserve">Decide if a specified model is consistent with results from a given data-generating process, e.g., using simulation. </w:t>
            </w:r>
            <w:r w:rsidRPr="00BC7337">
              <w:rPr>
                <w:rFonts w:ascii="Arial Narrow" w:eastAsia="Times New Roman" w:hAnsi="Arial Narrow" w:cs="Times New Roman"/>
                <w:i/>
                <w:iCs/>
                <w:sz w:val="20"/>
                <w:szCs w:val="20"/>
              </w:rPr>
              <w:t>For example, a model says a spinning coin falls heads up with probability 0.5. Would a result of 5 tails in a row cause you to question the model?</w:t>
            </w:r>
          </w:p>
        </w:tc>
        <w:tc>
          <w:tcPr>
            <w:tcW w:w="1083" w:type="dxa"/>
            <w:tcBorders>
              <w:top w:val="nil"/>
              <w:left w:val="single" w:sz="4" w:space="0" w:color="auto"/>
              <w:bottom w:val="single" w:sz="4" w:space="0" w:color="auto"/>
              <w:right w:val="single" w:sz="4" w:space="0" w:color="auto"/>
            </w:tcBorders>
          </w:tcPr>
          <w:p w14:paraId="4B473DDC" w14:textId="5C35FD2B" w:rsidR="00AD4061" w:rsidRPr="00BC7337" w:rsidRDefault="00BA58C2" w:rsidP="005C6B64">
            <w:pPr>
              <w:jc w:val="center"/>
              <w:rPr>
                <w:rFonts w:ascii="Arial Narrow" w:hAnsi="Arial Narrow" w:cs="Arial"/>
                <w:sz w:val="20"/>
                <w:szCs w:val="20"/>
              </w:rPr>
            </w:pPr>
            <w:r w:rsidRPr="00BC7337">
              <w:rPr>
                <w:rFonts w:ascii="Arial Narrow" w:hAnsi="Arial Narrow" w:cs="Arial"/>
                <w:sz w:val="20"/>
                <w:szCs w:val="20"/>
              </w:rPr>
              <w:t xml:space="preserve">1, 2, </w:t>
            </w:r>
            <w:r w:rsidR="005C6B64" w:rsidRPr="00BC7337">
              <w:rPr>
                <w:rFonts w:ascii="Arial Narrow" w:hAnsi="Arial Narrow" w:cs="Arial"/>
                <w:sz w:val="20"/>
                <w:szCs w:val="20"/>
              </w:rPr>
              <w:t>4</w:t>
            </w:r>
          </w:p>
        </w:tc>
      </w:tr>
      <w:tr w:rsidR="00AD4061" w14:paraId="602CCE6F" w14:textId="77777777" w:rsidTr="00964D01">
        <w:trPr>
          <w:trHeight w:val="20"/>
        </w:trPr>
        <w:tc>
          <w:tcPr>
            <w:tcW w:w="990" w:type="dxa"/>
            <w:tcBorders>
              <w:top w:val="nil"/>
              <w:left w:val="single" w:sz="4" w:space="0" w:color="auto"/>
              <w:bottom w:val="single" w:sz="4" w:space="0" w:color="auto"/>
              <w:right w:val="single" w:sz="4" w:space="0" w:color="auto"/>
            </w:tcBorders>
          </w:tcPr>
          <w:p w14:paraId="7D7C6021" w14:textId="2A26DDDF" w:rsidR="00AD4061" w:rsidRPr="003A48D1" w:rsidRDefault="001C0C20" w:rsidP="00897F3D">
            <w:pPr>
              <w:rPr>
                <w:rFonts w:ascii="Arial Narrow" w:hAnsi="Arial Narrow" w:cs="Arial"/>
                <w:color w:val="3333FF"/>
                <w:sz w:val="20"/>
                <w:szCs w:val="20"/>
              </w:rPr>
            </w:pPr>
            <w:hyperlink r:id="rId254" w:history="1">
              <w:r w:rsidR="00E02B65" w:rsidRPr="003A48D1">
                <w:rPr>
                  <w:rFonts w:ascii="Arial Narrow" w:eastAsia="Times New Roman" w:hAnsi="Arial Narrow" w:cs="Times New Roman"/>
                  <w:color w:val="3333FF"/>
                  <w:sz w:val="20"/>
                  <w:szCs w:val="20"/>
                  <w:u w:val="single"/>
                </w:rPr>
                <w:t>S-IC.2.3</w:t>
              </w:r>
            </w:hyperlink>
          </w:p>
        </w:tc>
        <w:tc>
          <w:tcPr>
            <w:tcW w:w="13135" w:type="dxa"/>
            <w:gridSpan w:val="6"/>
            <w:tcBorders>
              <w:top w:val="nil"/>
              <w:left w:val="single" w:sz="4" w:space="0" w:color="auto"/>
              <w:bottom w:val="single" w:sz="4" w:space="0" w:color="auto"/>
              <w:right w:val="single" w:sz="4" w:space="0" w:color="auto"/>
            </w:tcBorders>
            <w:vAlign w:val="center"/>
          </w:tcPr>
          <w:p w14:paraId="2780D20B" w14:textId="3D5C748D" w:rsidR="00AD4061" w:rsidRPr="00BC7337" w:rsidRDefault="00E02B65" w:rsidP="00897F3D">
            <w:pPr>
              <w:pStyle w:val="Default"/>
              <w:rPr>
                <w:rFonts w:ascii="Arial Narrow" w:hAnsi="Arial Narrow"/>
                <w:sz w:val="20"/>
                <w:szCs w:val="20"/>
              </w:rPr>
            </w:pPr>
            <w:r w:rsidRPr="00BC7337">
              <w:rPr>
                <w:rFonts w:ascii="Arial Narrow" w:eastAsia="Times New Roman" w:hAnsi="Arial Narrow" w:cs="Times New Roman"/>
                <w:sz w:val="20"/>
                <w:szCs w:val="20"/>
              </w:rPr>
              <w:t>Recognize the purposes of and differences among sample surveys, experiments, and observational studies; explain how randomization relates to each.</w:t>
            </w:r>
          </w:p>
        </w:tc>
        <w:tc>
          <w:tcPr>
            <w:tcW w:w="1083" w:type="dxa"/>
            <w:tcBorders>
              <w:top w:val="nil"/>
              <w:left w:val="single" w:sz="4" w:space="0" w:color="auto"/>
              <w:bottom w:val="single" w:sz="4" w:space="0" w:color="auto"/>
              <w:right w:val="single" w:sz="4" w:space="0" w:color="auto"/>
            </w:tcBorders>
          </w:tcPr>
          <w:p w14:paraId="1406B3CF" w14:textId="7D48AFEC" w:rsidR="00AD4061" w:rsidRPr="00BC7337" w:rsidRDefault="00BA58C2" w:rsidP="005C6B64">
            <w:pPr>
              <w:jc w:val="center"/>
              <w:rPr>
                <w:rFonts w:ascii="Arial Narrow" w:hAnsi="Arial Narrow" w:cs="Arial"/>
                <w:sz w:val="20"/>
                <w:szCs w:val="20"/>
              </w:rPr>
            </w:pPr>
            <w:r w:rsidRPr="00BC7337">
              <w:rPr>
                <w:rFonts w:ascii="Arial Narrow" w:hAnsi="Arial Narrow" w:cs="Arial"/>
                <w:sz w:val="20"/>
                <w:szCs w:val="20"/>
              </w:rPr>
              <w:t xml:space="preserve">1, 3, </w:t>
            </w:r>
            <w:r w:rsidR="005C6B64" w:rsidRPr="00BC7337">
              <w:rPr>
                <w:rFonts w:ascii="Arial Narrow" w:hAnsi="Arial Narrow" w:cs="Arial"/>
                <w:sz w:val="20"/>
                <w:szCs w:val="20"/>
              </w:rPr>
              <w:t>4</w:t>
            </w:r>
            <w:r w:rsidRPr="00BC7337">
              <w:rPr>
                <w:rFonts w:ascii="Arial Narrow" w:hAnsi="Arial Narrow" w:cs="Arial"/>
                <w:sz w:val="20"/>
                <w:szCs w:val="20"/>
              </w:rPr>
              <w:t>, 8</w:t>
            </w:r>
          </w:p>
        </w:tc>
      </w:tr>
      <w:tr w:rsidR="00AD4061" w14:paraId="43E121A1" w14:textId="77777777" w:rsidTr="00964D01">
        <w:trPr>
          <w:trHeight w:val="20"/>
        </w:trPr>
        <w:tc>
          <w:tcPr>
            <w:tcW w:w="990" w:type="dxa"/>
            <w:tcBorders>
              <w:top w:val="nil"/>
              <w:left w:val="single" w:sz="4" w:space="0" w:color="auto"/>
              <w:bottom w:val="single" w:sz="4" w:space="0" w:color="auto"/>
              <w:right w:val="single" w:sz="4" w:space="0" w:color="auto"/>
            </w:tcBorders>
          </w:tcPr>
          <w:p w14:paraId="31F8680B" w14:textId="6C892BA7" w:rsidR="00AD4061" w:rsidRPr="003A48D1" w:rsidRDefault="001C0C20" w:rsidP="00897F3D">
            <w:pPr>
              <w:rPr>
                <w:rFonts w:ascii="Arial Narrow" w:hAnsi="Arial Narrow" w:cs="Arial"/>
                <w:color w:val="3333FF"/>
                <w:sz w:val="20"/>
                <w:szCs w:val="20"/>
              </w:rPr>
            </w:pPr>
            <w:hyperlink r:id="rId255" w:history="1">
              <w:r w:rsidR="00E02B65" w:rsidRPr="003A48D1">
                <w:rPr>
                  <w:rFonts w:ascii="Arial Narrow" w:eastAsia="Times New Roman" w:hAnsi="Arial Narrow" w:cs="Times New Roman"/>
                  <w:color w:val="3333FF"/>
                  <w:sz w:val="20"/>
                  <w:szCs w:val="20"/>
                  <w:u w:val="single"/>
                </w:rPr>
                <w:t>S-IC.2.4</w:t>
              </w:r>
            </w:hyperlink>
          </w:p>
        </w:tc>
        <w:tc>
          <w:tcPr>
            <w:tcW w:w="13135" w:type="dxa"/>
            <w:gridSpan w:val="6"/>
            <w:tcBorders>
              <w:top w:val="nil"/>
              <w:left w:val="single" w:sz="4" w:space="0" w:color="auto"/>
              <w:bottom w:val="single" w:sz="4" w:space="0" w:color="auto"/>
              <w:right w:val="single" w:sz="4" w:space="0" w:color="auto"/>
            </w:tcBorders>
            <w:vAlign w:val="center"/>
          </w:tcPr>
          <w:p w14:paraId="21BC412B" w14:textId="1EF028A8" w:rsidR="00AD4061" w:rsidRPr="00BC7337" w:rsidRDefault="00E02B65" w:rsidP="00897F3D">
            <w:pPr>
              <w:pStyle w:val="Default"/>
              <w:rPr>
                <w:rFonts w:ascii="Arial Narrow" w:hAnsi="Arial Narrow"/>
                <w:sz w:val="20"/>
                <w:szCs w:val="20"/>
              </w:rPr>
            </w:pPr>
            <w:r w:rsidRPr="00BC7337">
              <w:rPr>
                <w:rFonts w:ascii="Arial Narrow" w:eastAsia="Times New Roman" w:hAnsi="Arial Narrow" w:cs="Times New Roman"/>
                <w:sz w:val="20"/>
                <w:szCs w:val="20"/>
              </w:rPr>
              <w:t>Use data from a sample survey to estimate a population mean or proportion; develop a margin of error through the use of simulation models for random sampling.</w:t>
            </w:r>
          </w:p>
        </w:tc>
        <w:tc>
          <w:tcPr>
            <w:tcW w:w="1083" w:type="dxa"/>
            <w:tcBorders>
              <w:top w:val="nil"/>
              <w:left w:val="single" w:sz="4" w:space="0" w:color="auto"/>
              <w:bottom w:val="single" w:sz="4" w:space="0" w:color="auto"/>
              <w:right w:val="single" w:sz="4" w:space="0" w:color="auto"/>
            </w:tcBorders>
          </w:tcPr>
          <w:p w14:paraId="4E1CD9EC" w14:textId="3F2A7D7F" w:rsidR="00AD4061" w:rsidRPr="00BC7337" w:rsidRDefault="009D085D" w:rsidP="009D085D">
            <w:pPr>
              <w:jc w:val="center"/>
              <w:rPr>
                <w:rFonts w:ascii="Arial Narrow" w:hAnsi="Arial Narrow" w:cs="Arial"/>
                <w:sz w:val="20"/>
                <w:szCs w:val="20"/>
              </w:rPr>
            </w:pPr>
            <w:r w:rsidRPr="00BC7337">
              <w:rPr>
                <w:rFonts w:ascii="Arial Narrow" w:hAnsi="Arial Narrow" w:cs="Arial"/>
                <w:sz w:val="20"/>
                <w:szCs w:val="20"/>
              </w:rPr>
              <w:t xml:space="preserve">1, 2, </w:t>
            </w:r>
          </w:p>
        </w:tc>
      </w:tr>
      <w:tr w:rsidR="00AD4061" w14:paraId="018B1E67" w14:textId="77777777" w:rsidTr="00964D01">
        <w:trPr>
          <w:trHeight w:val="20"/>
        </w:trPr>
        <w:tc>
          <w:tcPr>
            <w:tcW w:w="990" w:type="dxa"/>
            <w:tcBorders>
              <w:top w:val="nil"/>
              <w:left w:val="single" w:sz="4" w:space="0" w:color="auto"/>
              <w:bottom w:val="single" w:sz="4" w:space="0" w:color="auto"/>
              <w:right w:val="single" w:sz="4" w:space="0" w:color="auto"/>
            </w:tcBorders>
          </w:tcPr>
          <w:p w14:paraId="2ED3F0BC" w14:textId="29AC834F" w:rsidR="00AD4061" w:rsidRPr="003A48D1" w:rsidRDefault="001C0C20" w:rsidP="00897F3D">
            <w:pPr>
              <w:rPr>
                <w:rFonts w:ascii="Arial Narrow" w:hAnsi="Arial Narrow" w:cs="Arial"/>
                <w:color w:val="3333FF"/>
                <w:sz w:val="20"/>
                <w:szCs w:val="20"/>
              </w:rPr>
            </w:pPr>
            <w:hyperlink r:id="rId256" w:history="1">
              <w:r w:rsidR="00E02B65" w:rsidRPr="003A48D1">
                <w:rPr>
                  <w:rFonts w:ascii="Arial Narrow" w:eastAsia="Times New Roman" w:hAnsi="Arial Narrow" w:cs="Times New Roman"/>
                  <w:color w:val="3333FF"/>
                  <w:sz w:val="20"/>
                  <w:szCs w:val="20"/>
                  <w:u w:val="single"/>
                </w:rPr>
                <w:t>S-IC.2.5</w:t>
              </w:r>
            </w:hyperlink>
          </w:p>
        </w:tc>
        <w:tc>
          <w:tcPr>
            <w:tcW w:w="13135" w:type="dxa"/>
            <w:gridSpan w:val="6"/>
            <w:tcBorders>
              <w:top w:val="nil"/>
              <w:left w:val="single" w:sz="4" w:space="0" w:color="auto"/>
              <w:bottom w:val="single" w:sz="4" w:space="0" w:color="auto"/>
              <w:right w:val="single" w:sz="4" w:space="0" w:color="auto"/>
            </w:tcBorders>
            <w:vAlign w:val="center"/>
          </w:tcPr>
          <w:p w14:paraId="13C72E92" w14:textId="7E5469ED" w:rsidR="00AD4061" w:rsidRPr="00BC7337" w:rsidRDefault="00E02B65" w:rsidP="00897F3D">
            <w:pPr>
              <w:pStyle w:val="Default"/>
              <w:rPr>
                <w:rFonts w:ascii="Arial Narrow" w:hAnsi="Arial Narrow"/>
                <w:sz w:val="20"/>
                <w:szCs w:val="20"/>
              </w:rPr>
            </w:pPr>
            <w:r w:rsidRPr="00BC7337">
              <w:rPr>
                <w:rFonts w:ascii="Arial Narrow" w:eastAsia="Times New Roman" w:hAnsi="Arial Narrow" w:cs="Times New Roman"/>
                <w:sz w:val="20"/>
                <w:szCs w:val="20"/>
              </w:rPr>
              <w:t>Use data from a randomized experiment to compare two treatments; use simulations to decide if differences between parameters are significant.</w:t>
            </w:r>
          </w:p>
        </w:tc>
        <w:tc>
          <w:tcPr>
            <w:tcW w:w="1083" w:type="dxa"/>
            <w:tcBorders>
              <w:top w:val="nil"/>
              <w:left w:val="single" w:sz="4" w:space="0" w:color="auto"/>
              <w:bottom w:val="single" w:sz="4" w:space="0" w:color="auto"/>
              <w:right w:val="single" w:sz="4" w:space="0" w:color="auto"/>
            </w:tcBorders>
          </w:tcPr>
          <w:p w14:paraId="5B525B72" w14:textId="07627659" w:rsidR="00AD4061" w:rsidRPr="00BC7337" w:rsidRDefault="00715C73" w:rsidP="005C6B64">
            <w:pPr>
              <w:jc w:val="center"/>
              <w:rPr>
                <w:rFonts w:ascii="Arial Narrow" w:hAnsi="Arial Narrow" w:cs="Arial"/>
                <w:sz w:val="20"/>
                <w:szCs w:val="20"/>
              </w:rPr>
            </w:pPr>
            <w:r w:rsidRPr="00BC7337">
              <w:rPr>
                <w:rFonts w:ascii="Arial Narrow" w:hAnsi="Arial Narrow" w:cs="Arial"/>
                <w:sz w:val="20"/>
                <w:szCs w:val="20"/>
              </w:rPr>
              <w:t xml:space="preserve">1, 2, </w:t>
            </w:r>
            <w:r w:rsidR="005C6B64" w:rsidRPr="00BC7337">
              <w:rPr>
                <w:rFonts w:ascii="Arial Narrow" w:hAnsi="Arial Narrow" w:cs="Arial"/>
                <w:sz w:val="20"/>
                <w:szCs w:val="20"/>
              </w:rPr>
              <w:t>4</w:t>
            </w:r>
          </w:p>
        </w:tc>
      </w:tr>
      <w:tr w:rsidR="00AD4061" w14:paraId="6CFABE6D" w14:textId="77777777" w:rsidTr="00964D01">
        <w:trPr>
          <w:trHeight w:val="20"/>
        </w:trPr>
        <w:tc>
          <w:tcPr>
            <w:tcW w:w="990" w:type="dxa"/>
            <w:tcBorders>
              <w:top w:val="nil"/>
              <w:left w:val="single" w:sz="4" w:space="0" w:color="auto"/>
              <w:bottom w:val="single" w:sz="4" w:space="0" w:color="auto"/>
              <w:right w:val="single" w:sz="4" w:space="0" w:color="auto"/>
            </w:tcBorders>
          </w:tcPr>
          <w:p w14:paraId="5119FDCE" w14:textId="1A0819BE" w:rsidR="00AD4061" w:rsidRPr="003A48D1" w:rsidRDefault="001C0C20" w:rsidP="00897F3D">
            <w:pPr>
              <w:rPr>
                <w:rFonts w:ascii="Arial Narrow" w:hAnsi="Arial Narrow" w:cs="Arial"/>
                <w:color w:val="3333FF"/>
                <w:sz w:val="20"/>
                <w:szCs w:val="20"/>
              </w:rPr>
            </w:pPr>
            <w:hyperlink r:id="rId257" w:history="1">
              <w:r w:rsidR="00E02B65" w:rsidRPr="003A48D1">
                <w:rPr>
                  <w:rFonts w:ascii="Arial Narrow" w:eastAsia="Times New Roman" w:hAnsi="Arial Narrow" w:cs="Times New Roman"/>
                  <w:color w:val="3333FF"/>
                  <w:sz w:val="20"/>
                  <w:szCs w:val="20"/>
                  <w:u w:val="single"/>
                </w:rPr>
                <w:t>S-IC.2.6</w:t>
              </w:r>
            </w:hyperlink>
          </w:p>
        </w:tc>
        <w:tc>
          <w:tcPr>
            <w:tcW w:w="13135" w:type="dxa"/>
            <w:gridSpan w:val="6"/>
            <w:tcBorders>
              <w:top w:val="nil"/>
              <w:left w:val="single" w:sz="4" w:space="0" w:color="auto"/>
              <w:bottom w:val="single" w:sz="4" w:space="0" w:color="auto"/>
              <w:right w:val="single" w:sz="4" w:space="0" w:color="auto"/>
            </w:tcBorders>
            <w:vAlign w:val="center"/>
          </w:tcPr>
          <w:p w14:paraId="6D2A9E01" w14:textId="0770B272" w:rsidR="00AD4061" w:rsidRPr="00BC7337" w:rsidRDefault="00E02B65" w:rsidP="00897F3D">
            <w:pPr>
              <w:pStyle w:val="Default"/>
              <w:rPr>
                <w:rFonts w:ascii="Arial Narrow" w:hAnsi="Arial Narrow"/>
                <w:sz w:val="20"/>
                <w:szCs w:val="20"/>
              </w:rPr>
            </w:pPr>
            <w:r w:rsidRPr="00BC7337">
              <w:rPr>
                <w:rFonts w:ascii="Arial Narrow" w:eastAsia="Times New Roman" w:hAnsi="Arial Narrow" w:cs="Times New Roman"/>
                <w:sz w:val="20"/>
                <w:szCs w:val="20"/>
              </w:rPr>
              <w:t>Evaluate reports based on data.</w:t>
            </w:r>
          </w:p>
        </w:tc>
        <w:tc>
          <w:tcPr>
            <w:tcW w:w="1083" w:type="dxa"/>
            <w:tcBorders>
              <w:top w:val="nil"/>
              <w:left w:val="single" w:sz="4" w:space="0" w:color="auto"/>
              <w:bottom w:val="single" w:sz="4" w:space="0" w:color="auto"/>
              <w:right w:val="single" w:sz="4" w:space="0" w:color="auto"/>
            </w:tcBorders>
          </w:tcPr>
          <w:p w14:paraId="16FC6D53" w14:textId="57CE4898" w:rsidR="00AD4061" w:rsidRPr="00BC7337" w:rsidRDefault="00715C73" w:rsidP="005C6B64">
            <w:pPr>
              <w:jc w:val="center"/>
              <w:rPr>
                <w:rFonts w:ascii="Arial Narrow" w:hAnsi="Arial Narrow" w:cs="Arial"/>
                <w:sz w:val="20"/>
                <w:szCs w:val="20"/>
              </w:rPr>
            </w:pPr>
            <w:r w:rsidRPr="00BC7337">
              <w:rPr>
                <w:rFonts w:ascii="Arial Narrow" w:hAnsi="Arial Narrow" w:cs="Arial"/>
                <w:sz w:val="20"/>
                <w:szCs w:val="20"/>
              </w:rPr>
              <w:t xml:space="preserve">1, </w:t>
            </w:r>
            <w:r w:rsidR="005C6B64" w:rsidRPr="00BC7337">
              <w:rPr>
                <w:rFonts w:ascii="Arial Narrow" w:hAnsi="Arial Narrow" w:cs="Arial"/>
                <w:sz w:val="20"/>
                <w:szCs w:val="20"/>
              </w:rPr>
              <w:t>4</w:t>
            </w:r>
            <w:r w:rsidRPr="00BC7337">
              <w:rPr>
                <w:rFonts w:ascii="Arial Narrow" w:hAnsi="Arial Narrow" w:cs="Arial"/>
                <w:sz w:val="20"/>
                <w:szCs w:val="20"/>
              </w:rPr>
              <w:t>, 6</w:t>
            </w:r>
          </w:p>
        </w:tc>
      </w:tr>
      <w:tr w:rsidR="00AD4061" w14:paraId="5E7C1194" w14:textId="77777777" w:rsidTr="00897F3D">
        <w:trPr>
          <w:trHeight w:val="60"/>
        </w:trPr>
        <w:tc>
          <w:tcPr>
            <w:tcW w:w="7301" w:type="dxa"/>
            <w:gridSpan w:val="4"/>
            <w:tcBorders>
              <w:top w:val="nil"/>
              <w:left w:val="single" w:sz="4" w:space="0" w:color="auto"/>
              <w:right w:val="single" w:sz="4" w:space="0" w:color="auto"/>
            </w:tcBorders>
            <w:shd w:val="clear" w:color="auto" w:fill="D9D9D9" w:themeFill="background1" w:themeFillShade="D9"/>
          </w:tcPr>
          <w:p w14:paraId="4A9FB837" w14:textId="77777777" w:rsidR="00AD4061" w:rsidRPr="005274D3" w:rsidRDefault="00AD4061" w:rsidP="00BC7337">
            <w:pPr>
              <w:jc w:val="center"/>
              <w:rPr>
                <w:rFonts w:ascii="Arial" w:hAnsi="Arial" w:cs="Arial"/>
                <w:szCs w:val="24"/>
              </w:rPr>
            </w:pPr>
            <w:r w:rsidRPr="005274D3">
              <w:rPr>
                <w:rFonts w:ascii="Arial" w:hAnsi="Arial" w:cs="Arial"/>
                <w:b/>
                <w:szCs w:val="24"/>
              </w:rPr>
              <w:t>Learning Goal and Scale</w:t>
            </w:r>
          </w:p>
        </w:tc>
        <w:tc>
          <w:tcPr>
            <w:tcW w:w="7907"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6C6AF669" w14:textId="12422E1A" w:rsidR="00AD4061" w:rsidRPr="005274D3" w:rsidRDefault="00AD4061" w:rsidP="00BC7337">
            <w:pPr>
              <w:jc w:val="center"/>
              <w:rPr>
                <w:rFonts w:ascii="Arial" w:hAnsi="Arial" w:cs="Arial"/>
                <w:szCs w:val="24"/>
              </w:rPr>
            </w:pPr>
            <w:r w:rsidRPr="005274D3">
              <w:rPr>
                <w:rFonts w:ascii="Arial" w:hAnsi="Arial" w:cs="Arial"/>
                <w:b/>
                <w:szCs w:val="24"/>
              </w:rPr>
              <w:t>Instructional Strategies &amp; Misconceptions</w:t>
            </w:r>
          </w:p>
        </w:tc>
      </w:tr>
      <w:tr w:rsidR="00AD4061" w14:paraId="61367365" w14:textId="77777777" w:rsidTr="00897F3D">
        <w:trPr>
          <w:trHeight w:val="720"/>
        </w:trPr>
        <w:tc>
          <w:tcPr>
            <w:tcW w:w="7301" w:type="dxa"/>
            <w:gridSpan w:val="4"/>
            <w:tcBorders>
              <w:left w:val="single" w:sz="4" w:space="0" w:color="auto"/>
              <w:bottom w:val="single" w:sz="4" w:space="0" w:color="auto"/>
              <w:right w:val="single" w:sz="4" w:space="0" w:color="auto"/>
            </w:tcBorders>
          </w:tcPr>
          <w:p w14:paraId="2EB47B50" w14:textId="2BD715D4" w:rsidR="00D44806" w:rsidRPr="003A48D1" w:rsidRDefault="001C0C20" w:rsidP="00D44806">
            <w:pPr>
              <w:rPr>
                <w:rFonts w:ascii="Arial Narrow" w:hAnsi="Arial Narrow" w:cs="Arial"/>
                <w:color w:val="3333FF"/>
                <w:sz w:val="20"/>
                <w:szCs w:val="20"/>
              </w:rPr>
            </w:pPr>
            <w:hyperlink r:id="rId258" w:history="1">
              <w:r w:rsidR="00D44806" w:rsidRPr="003A48D1">
                <w:rPr>
                  <w:rStyle w:val="Hyperlink"/>
                  <w:rFonts w:ascii="Arial Narrow" w:hAnsi="Arial Narrow" w:cs="Arial"/>
                  <w:b/>
                  <w:color w:val="3333FF"/>
                  <w:sz w:val="20"/>
                  <w:szCs w:val="20"/>
                </w:rPr>
                <w:t>A213:</w:t>
              </w:r>
              <w:r w:rsidR="00D44806" w:rsidRPr="003A48D1">
                <w:rPr>
                  <w:rStyle w:val="Hyperlink"/>
                  <w:rFonts w:ascii="Arial Narrow" w:hAnsi="Arial Narrow" w:cs="Arial"/>
                  <w:color w:val="3333FF"/>
                  <w:sz w:val="20"/>
                  <w:szCs w:val="20"/>
                </w:rPr>
                <w:t xml:space="preserve"> Use surveys, experiments and observational studies to collect data.</w:t>
              </w:r>
            </w:hyperlink>
          </w:p>
          <w:p w14:paraId="58BB4949" w14:textId="4DB482B8" w:rsidR="00AD4061" w:rsidRPr="00BC7337" w:rsidRDefault="001C0C20" w:rsidP="00D44806">
            <w:pPr>
              <w:rPr>
                <w:rFonts w:ascii="Arial Narrow" w:hAnsi="Arial Narrow" w:cs="Arial"/>
                <w:b/>
                <w:sz w:val="20"/>
                <w:szCs w:val="20"/>
              </w:rPr>
            </w:pPr>
            <w:hyperlink r:id="rId259" w:history="1">
              <w:r w:rsidR="00D44806" w:rsidRPr="003A48D1">
                <w:rPr>
                  <w:rStyle w:val="Hyperlink"/>
                  <w:rFonts w:ascii="Arial Narrow" w:hAnsi="Arial Narrow" w:cs="Arial"/>
                  <w:b/>
                  <w:color w:val="3333FF"/>
                  <w:sz w:val="20"/>
                  <w:szCs w:val="20"/>
                </w:rPr>
                <w:t>A214:</w:t>
              </w:r>
              <w:r w:rsidR="00D44806" w:rsidRPr="003A48D1">
                <w:rPr>
                  <w:rStyle w:val="Hyperlink"/>
                  <w:rFonts w:ascii="Arial Narrow" w:hAnsi="Arial Narrow" w:cs="Arial"/>
                  <w:color w:val="3333FF"/>
                  <w:sz w:val="20"/>
                  <w:szCs w:val="20"/>
                </w:rPr>
                <w:t xml:space="preserve"> Make inferences and justify statistical conclusions about data.</w:t>
              </w:r>
            </w:hyperlink>
          </w:p>
        </w:tc>
        <w:tc>
          <w:tcPr>
            <w:tcW w:w="7907" w:type="dxa"/>
            <w:gridSpan w:val="4"/>
            <w:tcBorders>
              <w:top w:val="nil"/>
              <w:left w:val="single" w:sz="4" w:space="0" w:color="auto"/>
              <w:bottom w:val="single" w:sz="4" w:space="0" w:color="auto"/>
              <w:right w:val="single" w:sz="4" w:space="0" w:color="auto"/>
            </w:tcBorders>
          </w:tcPr>
          <w:p w14:paraId="23F74C4A" w14:textId="77777777" w:rsidR="00AD4061" w:rsidRPr="00BC7337" w:rsidRDefault="00AD4061" w:rsidP="00BC7337">
            <w:pPr>
              <w:rPr>
                <w:rFonts w:ascii="Arial Narrow" w:hAnsi="Arial Narrow" w:cs="Arial"/>
                <w:b/>
                <w:sz w:val="20"/>
                <w:szCs w:val="20"/>
              </w:rPr>
            </w:pPr>
          </w:p>
        </w:tc>
      </w:tr>
      <w:tr w:rsidR="00AD4061" w14:paraId="7BBF518C" w14:textId="77777777" w:rsidTr="00897F3D">
        <w:trPr>
          <w:trHeight w:val="260"/>
        </w:trPr>
        <w:tc>
          <w:tcPr>
            <w:tcW w:w="567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00F5D298" w14:textId="77777777" w:rsidR="00AD4061" w:rsidRPr="005274D3" w:rsidRDefault="00AD4061" w:rsidP="00897F3D">
            <w:pPr>
              <w:jc w:val="center"/>
              <w:rPr>
                <w:rFonts w:ascii="Arial" w:hAnsi="Arial" w:cs="Arial"/>
                <w:szCs w:val="24"/>
              </w:rPr>
            </w:pPr>
            <w:r w:rsidRPr="005274D3">
              <w:rPr>
                <w:rFonts w:ascii="Arial" w:hAnsi="Arial" w:cs="Arial"/>
                <w:b/>
                <w:szCs w:val="24"/>
              </w:rPr>
              <w:t>Math Practices for Unit</w:t>
            </w:r>
          </w:p>
        </w:tc>
        <w:tc>
          <w:tcPr>
            <w:tcW w:w="4872" w:type="dxa"/>
            <w:gridSpan w:val="2"/>
            <w:tcBorders>
              <w:top w:val="nil"/>
              <w:left w:val="single" w:sz="4" w:space="0" w:color="auto"/>
              <w:bottom w:val="nil"/>
              <w:right w:val="single" w:sz="4" w:space="0" w:color="auto"/>
            </w:tcBorders>
            <w:shd w:val="clear" w:color="auto" w:fill="D9D9D9" w:themeFill="background1" w:themeFillShade="D9"/>
            <w:hideMark/>
          </w:tcPr>
          <w:p w14:paraId="719CD015" w14:textId="77777777" w:rsidR="00AD4061" w:rsidRPr="005274D3" w:rsidRDefault="00AD4061" w:rsidP="00897F3D">
            <w:pPr>
              <w:jc w:val="center"/>
              <w:rPr>
                <w:rFonts w:ascii="Arial" w:hAnsi="Arial" w:cs="Arial"/>
                <w:b/>
                <w:szCs w:val="24"/>
              </w:rPr>
            </w:pPr>
            <w:r w:rsidRPr="005274D3">
              <w:rPr>
                <w:rFonts w:ascii="Arial" w:hAnsi="Arial" w:cs="Arial"/>
                <w:b/>
                <w:szCs w:val="24"/>
              </w:rPr>
              <w:t>Unit Connections</w:t>
            </w:r>
          </w:p>
        </w:tc>
        <w:tc>
          <w:tcPr>
            <w:tcW w:w="466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27E79EAE" w14:textId="77777777" w:rsidR="00AD4061" w:rsidRPr="005274D3" w:rsidRDefault="00AD4061" w:rsidP="00897F3D">
            <w:pPr>
              <w:jc w:val="center"/>
              <w:rPr>
                <w:rFonts w:ascii="Arial" w:hAnsi="Arial" w:cs="Arial"/>
                <w:szCs w:val="24"/>
              </w:rPr>
            </w:pPr>
            <w:r w:rsidRPr="005274D3">
              <w:rPr>
                <w:rFonts w:ascii="Arial" w:hAnsi="Arial" w:cs="Arial"/>
                <w:b/>
                <w:szCs w:val="24"/>
              </w:rPr>
              <w:t>Instructional Resources</w:t>
            </w:r>
          </w:p>
        </w:tc>
      </w:tr>
      <w:tr w:rsidR="00AD4061" w14:paraId="29ACB05E" w14:textId="77777777" w:rsidTr="00D05DA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5A86DFA" w14:textId="77777777" w:rsidR="00AD4061" w:rsidRPr="00BC7337" w:rsidRDefault="00AD4061" w:rsidP="00897F3D">
            <w:pPr>
              <w:rPr>
                <w:rFonts w:ascii="Arial Narrow" w:hAnsi="Arial Narrow" w:cs="Arial"/>
                <w:sz w:val="18"/>
                <w:szCs w:val="18"/>
              </w:rPr>
            </w:pPr>
            <w:r w:rsidRPr="00BC7337">
              <w:rPr>
                <w:rFonts w:ascii="Arial Narrow" w:hAnsi="Arial Narrow" w:cs="Arial"/>
                <w:sz w:val="18"/>
                <w:szCs w:val="18"/>
              </w:rPr>
              <w:t>1. Make sense of problems and persevere in solving them.</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990156B" w14:textId="77777777" w:rsidR="00AD4061" w:rsidRPr="00BC7337" w:rsidRDefault="00AD4061" w:rsidP="00897F3D">
            <w:pPr>
              <w:rPr>
                <w:rFonts w:ascii="Arial Narrow" w:hAnsi="Arial Narrow" w:cs="Arial"/>
                <w:sz w:val="18"/>
                <w:szCs w:val="18"/>
              </w:rPr>
            </w:pPr>
            <w:r w:rsidRPr="00BC7337">
              <w:rPr>
                <w:rFonts w:ascii="Arial Narrow" w:hAnsi="Arial Narrow" w:cs="Arial"/>
                <w:sz w:val="18"/>
                <w:szCs w:val="18"/>
              </w:rPr>
              <w:t>5. Use appropriate tools strategically.</w:t>
            </w:r>
          </w:p>
        </w:tc>
        <w:tc>
          <w:tcPr>
            <w:tcW w:w="4872" w:type="dxa"/>
            <w:gridSpan w:val="2"/>
            <w:vMerge w:val="restart"/>
            <w:tcBorders>
              <w:top w:val="single" w:sz="4" w:space="0" w:color="auto"/>
              <w:left w:val="single" w:sz="4" w:space="0" w:color="auto"/>
              <w:bottom w:val="single" w:sz="4" w:space="0" w:color="auto"/>
              <w:right w:val="single" w:sz="4" w:space="0" w:color="auto"/>
            </w:tcBorders>
          </w:tcPr>
          <w:p w14:paraId="2DBF7155" w14:textId="77777777" w:rsidR="00CD361B" w:rsidRPr="00BC7337" w:rsidRDefault="00CD361B" w:rsidP="00BC7337">
            <w:pPr>
              <w:pStyle w:val="ListParagraph"/>
              <w:numPr>
                <w:ilvl w:val="0"/>
                <w:numId w:val="16"/>
              </w:numPr>
              <w:spacing w:after="160" w:line="259" w:lineRule="auto"/>
              <w:ind w:left="360"/>
              <w:rPr>
                <w:rFonts w:ascii="Arial Narrow" w:hAnsi="Arial Narrow"/>
                <w:sz w:val="20"/>
                <w:szCs w:val="20"/>
              </w:rPr>
            </w:pPr>
            <w:r w:rsidRPr="00BC7337">
              <w:rPr>
                <w:rFonts w:ascii="Arial Narrow" w:hAnsi="Arial Narrow"/>
                <w:sz w:val="20"/>
                <w:szCs w:val="20"/>
              </w:rPr>
              <w:t>Evaluating expressions containing fractions and percentages</w:t>
            </w:r>
          </w:p>
          <w:p w14:paraId="246B9478" w14:textId="77777777" w:rsidR="00CD361B" w:rsidRPr="00BC7337" w:rsidRDefault="00CD361B" w:rsidP="00BC7337">
            <w:pPr>
              <w:pStyle w:val="ListParagraph"/>
              <w:numPr>
                <w:ilvl w:val="0"/>
                <w:numId w:val="16"/>
              </w:numPr>
              <w:spacing w:after="160" w:line="259" w:lineRule="auto"/>
              <w:ind w:left="360"/>
              <w:rPr>
                <w:rFonts w:ascii="Arial Narrow" w:hAnsi="Arial Narrow"/>
                <w:sz w:val="20"/>
                <w:szCs w:val="20"/>
              </w:rPr>
            </w:pPr>
            <w:r w:rsidRPr="00BC7337">
              <w:rPr>
                <w:rFonts w:ascii="Arial Narrow" w:hAnsi="Arial Narrow"/>
                <w:sz w:val="20"/>
                <w:szCs w:val="20"/>
              </w:rPr>
              <w:t>Simplify polynomial expressions</w:t>
            </w:r>
          </w:p>
          <w:p w14:paraId="07927E9E" w14:textId="77777777" w:rsidR="00AD4061" w:rsidRPr="00964D01" w:rsidRDefault="00AD4061" w:rsidP="00CD361B">
            <w:pPr>
              <w:pStyle w:val="Default"/>
              <w:ind w:left="720"/>
              <w:rPr>
                <w:rFonts w:ascii="Arial Narrow" w:hAnsi="Arial Narrow"/>
                <w:sz w:val="22"/>
                <w:szCs w:val="22"/>
              </w:rPr>
            </w:pPr>
          </w:p>
        </w:tc>
        <w:tc>
          <w:tcPr>
            <w:tcW w:w="1922" w:type="dxa"/>
            <w:vMerge w:val="restart"/>
            <w:tcBorders>
              <w:top w:val="single" w:sz="4" w:space="0" w:color="auto"/>
              <w:left w:val="single" w:sz="4" w:space="0" w:color="auto"/>
              <w:bottom w:val="single" w:sz="4" w:space="0" w:color="auto"/>
              <w:right w:val="nil"/>
            </w:tcBorders>
          </w:tcPr>
          <w:p w14:paraId="1A103796" w14:textId="77777777" w:rsidR="00AD4061" w:rsidRPr="00964D01" w:rsidRDefault="00AD4061" w:rsidP="00897F3D">
            <w:pPr>
              <w:rPr>
                <w:rFonts w:ascii="Arial Narrow" w:hAnsi="Arial Narrow" w:cs="Arial"/>
                <w:sz w:val="22"/>
              </w:rPr>
            </w:pPr>
          </w:p>
        </w:tc>
        <w:tc>
          <w:tcPr>
            <w:tcW w:w="2741" w:type="dxa"/>
            <w:gridSpan w:val="2"/>
            <w:vMerge w:val="restart"/>
            <w:tcBorders>
              <w:top w:val="single" w:sz="4" w:space="0" w:color="auto"/>
              <w:left w:val="nil"/>
              <w:bottom w:val="single" w:sz="4" w:space="0" w:color="auto"/>
              <w:right w:val="single" w:sz="4" w:space="0" w:color="auto"/>
            </w:tcBorders>
          </w:tcPr>
          <w:p w14:paraId="7B313434" w14:textId="77777777" w:rsidR="00AD4061" w:rsidRPr="00964D01" w:rsidRDefault="00AD4061" w:rsidP="00897F3D">
            <w:pPr>
              <w:rPr>
                <w:rFonts w:ascii="Arial Narrow" w:hAnsi="Arial Narrow" w:cs="Arial"/>
                <w:sz w:val="22"/>
              </w:rPr>
            </w:pPr>
          </w:p>
        </w:tc>
      </w:tr>
      <w:tr w:rsidR="00AD4061" w14:paraId="3E12CE1B" w14:textId="77777777" w:rsidTr="00D05DA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0F6DB31" w14:textId="77777777" w:rsidR="00AD4061" w:rsidRPr="00BC7337" w:rsidRDefault="00AD4061" w:rsidP="00897F3D">
            <w:pPr>
              <w:rPr>
                <w:rFonts w:ascii="Arial Narrow" w:hAnsi="Arial Narrow" w:cs="Arial"/>
                <w:sz w:val="18"/>
                <w:szCs w:val="18"/>
              </w:rPr>
            </w:pPr>
            <w:r w:rsidRPr="00BC7337">
              <w:rPr>
                <w:rFonts w:ascii="Arial Narrow" w:hAnsi="Arial Narrow" w:cs="Arial"/>
                <w:sz w:val="18"/>
                <w:szCs w:val="18"/>
              </w:rPr>
              <w:t>2. Reason abstractly and quantitatively.</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7943C6DB" w14:textId="77777777" w:rsidR="00AD4061" w:rsidRPr="00BC7337" w:rsidRDefault="00AD4061" w:rsidP="00897F3D">
            <w:pPr>
              <w:rPr>
                <w:rFonts w:ascii="Arial Narrow" w:hAnsi="Arial Narrow" w:cs="Arial"/>
                <w:sz w:val="18"/>
                <w:szCs w:val="18"/>
              </w:rPr>
            </w:pPr>
            <w:r w:rsidRPr="00BC7337">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3830BA84" w14:textId="77777777" w:rsidR="00AD4061" w:rsidRPr="00964D01" w:rsidRDefault="00AD4061" w:rsidP="00897F3D">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407036A4" w14:textId="77777777" w:rsidR="00AD4061" w:rsidRPr="00964D01" w:rsidRDefault="00AD4061" w:rsidP="00897F3D">
            <w:pPr>
              <w:rPr>
                <w:rFonts w:ascii="Arial Narrow" w:hAnsi="Arial Narrow" w:cs="Arial"/>
                <w:sz w:val="22"/>
              </w:rPr>
            </w:pPr>
          </w:p>
        </w:tc>
        <w:tc>
          <w:tcPr>
            <w:tcW w:w="2741" w:type="dxa"/>
            <w:gridSpan w:val="2"/>
            <w:vMerge/>
            <w:tcBorders>
              <w:top w:val="nil"/>
              <w:left w:val="nil"/>
              <w:bottom w:val="single" w:sz="4" w:space="0" w:color="auto"/>
              <w:right w:val="single" w:sz="4" w:space="0" w:color="auto"/>
            </w:tcBorders>
            <w:vAlign w:val="center"/>
          </w:tcPr>
          <w:p w14:paraId="2BECFF81" w14:textId="77777777" w:rsidR="00AD4061" w:rsidRPr="00964D01" w:rsidRDefault="00AD4061" w:rsidP="00897F3D">
            <w:pPr>
              <w:rPr>
                <w:rFonts w:ascii="Arial Narrow" w:hAnsi="Arial Narrow" w:cs="Arial"/>
                <w:sz w:val="22"/>
              </w:rPr>
            </w:pPr>
          </w:p>
        </w:tc>
      </w:tr>
      <w:tr w:rsidR="00AD4061" w14:paraId="57F80B9D" w14:textId="77777777" w:rsidTr="00D05DA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279BE44" w14:textId="77777777" w:rsidR="00AD4061" w:rsidRPr="00BC7337" w:rsidRDefault="00AD4061" w:rsidP="00897F3D">
            <w:pPr>
              <w:rPr>
                <w:rFonts w:ascii="Arial Narrow" w:hAnsi="Arial Narrow" w:cs="Arial"/>
                <w:sz w:val="18"/>
                <w:szCs w:val="18"/>
              </w:rPr>
            </w:pPr>
            <w:r w:rsidRPr="00BC7337">
              <w:rPr>
                <w:rFonts w:ascii="Arial Narrow" w:hAnsi="Arial Narrow" w:cs="Arial"/>
                <w:sz w:val="18"/>
                <w:szCs w:val="18"/>
              </w:rPr>
              <w:t>3. Construct viable arguments &amp; critique reasoning of others.</w:t>
            </w:r>
          </w:p>
        </w:tc>
        <w:tc>
          <w:tcPr>
            <w:tcW w:w="2798" w:type="dxa"/>
            <w:tcBorders>
              <w:top w:val="single" w:sz="4" w:space="0" w:color="auto"/>
              <w:left w:val="single" w:sz="4" w:space="0" w:color="auto"/>
              <w:bottom w:val="single" w:sz="4" w:space="0" w:color="auto"/>
              <w:right w:val="single" w:sz="4" w:space="0" w:color="auto"/>
            </w:tcBorders>
            <w:hideMark/>
          </w:tcPr>
          <w:p w14:paraId="43853C73" w14:textId="77777777" w:rsidR="00AD4061" w:rsidRPr="00BC7337" w:rsidRDefault="00AD4061" w:rsidP="00897F3D">
            <w:pPr>
              <w:rPr>
                <w:rFonts w:ascii="Arial Narrow" w:hAnsi="Arial Narrow" w:cs="Arial"/>
                <w:sz w:val="18"/>
                <w:szCs w:val="18"/>
              </w:rPr>
            </w:pPr>
            <w:r w:rsidRPr="00BC7337">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96CEA75" w14:textId="77777777" w:rsidR="00AD4061" w:rsidRPr="00964D01" w:rsidRDefault="00AD4061" w:rsidP="00897F3D">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126B6CD0" w14:textId="77777777" w:rsidR="00AD4061" w:rsidRPr="00964D01" w:rsidRDefault="00AD4061" w:rsidP="00897F3D">
            <w:pPr>
              <w:rPr>
                <w:rFonts w:ascii="Arial Narrow" w:hAnsi="Arial Narrow" w:cs="Arial"/>
                <w:sz w:val="22"/>
              </w:rPr>
            </w:pPr>
          </w:p>
        </w:tc>
        <w:tc>
          <w:tcPr>
            <w:tcW w:w="2741" w:type="dxa"/>
            <w:gridSpan w:val="2"/>
            <w:vMerge/>
            <w:tcBorders>
              <w:top w:val="nil"/>
              <w:left w:val="nil"/>
              <w:bottom w:val="single" w:sz="4" w:space="0" w:color="auto"/>
              <w:right w:val="single" w:sz="4" w:space="0" w:color="auto"/>
            </w:tcBorders>
            <w:vAlign w:val="center"/>
          </w:tcPr>
          <w:p w14:paraId="3E3A2707" w14:textId="77777777" w:rsidR="00AD4061" w:rsidRPr="00964D01" w:rsidRDefault="00AD4061" w:rsidP="00897F3D">
            <w:pPr>
              <w:rPr>
                <w:rFonts w:ascii="Arial Narrow" w:hAnsi="Arial Narrow" w:cs="Arial"/>
                <w:sz w:val="22"/>
              </w:rPr>
            </w:pPr>
          </w:p>
        </w:tc>
      </w:tr>
      <w:tr w:rsidR="00AD4061" w14:paraId="6BD88EEC" w14:textId="77777777" w:rsidTr="00D05DA7">
        <w:trPr>
          <w:trHeight w:val="432"/>
        </w:trPr>
        <w:tc>
          <w:tcPr>
            <w:tcW w:w="2875"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1E2583B" w14:textId="77777777" w:rsidR="00AD4061" w:rsidRPr="00BC7337" w:rsidRDefault="00AD4061" w:rsidP="00897F3D">
            <w:pPr>
              <w:rPr>
                <w:rFonts w:ascii="Arial Narrow" w:hAnsi="Arial Narrow" w:cs="Arial"/>
                <w:sz w:val="18"/>
                <w:szCs w:val="18"/>
              </w:rPr>
            </w:pPr>
            <w:r w:rsidRPr="00BC7337">
              <w:rPr>
                <w:rFonts w:ascii="Arial Narrow" w:hAnsi="Arial Narrow" w:cs="Arial"/>
                <w:sz w:val="18"/>
                <w:szCs w:val="18"/>
              </w:rPr>
              <w:t>4. Model with mathematics.</w:t>
            </w:r>
          </w:p>
        </w:tc>
        <w:tc>
          <w:tcPr>
            <w:tcW w:w="279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35FB33D" w14:textId="77777777" w:rsidR="00AD4061" w:rsidRPr="00BC7337" w:rsidRDefault="00AD4061" w:rsidP="00897F3D">
            <w:pPr>
              <w:rPr>
                <w:rFonts w:ascii="Arial Narrow" w:hAnsi="Arial Narrow" w:cs="Arial"/>
                <w:sz w:val="18"/>
                <w:szCs w:val="18"/>
              </w:rPr>
            </w:pPr>
            <w:r w:rsidRPr="00BC7337">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96C02E7" w14:textId="77777777" w:rsidR="00AD4061" w:rsidRPr="00964D01" w:rsidRDefault="00AD4061" w:rsidP="00897F3D">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4FB8264B" w14:textId="77777777" w:rsidR="00AD4061" w:rsidRPr="00964D01" w:rsidRDefault="00AD4061" w:rsidP="00897F3D">
            <w:pPr>
              <w:rPr>
                <w:rFonts w:ascii="Arial Narrow" w:hAnsi="Arial Narrow" w:cs="Arial"/>
                <w:sz w:val="22"/>
              </w:rPr>
            </w:pPr>
          </w:p>
        </w:tc>
        <w:tc>
          <w:tcPr>
            <w:tcW w:w="2741" w:type="dxa"/>
            <w:gridSpan w:val="2"/>
            <w:vMerge/>
            <w:tcBorders>
              <w:top w:val="nil"/>
              <w:left w:val="nil"/>
              <w:bottom w:val="single" w:sz="4" w:space="0" w:color="auto"/>
              <w:right w:val="single" w:sz="4" w:space="0" w:color="auto"/>
            </w:tcBorders>
            <w:vAlign w:val="center"/>
          </w:tcPr>
          <w:p w14:paraId="66A1E4EF" w14:textId="77777777" w:rsidR="00AD4061" w:rsidRPr="00964D01" w:rsidRDefault="00AD4061" w:rsidP="00897F3D">
            <w:pPr>
              <w:rPr>
                <w:rFonts w:ascii="Arial Narrow" w:hAnsi="Arial Narrow" w:cs="Arial"/>
                <w:sz w:val="22"/>
              </w:rPr>
            </w:pPr>
          </w:p>
        </w:tc>
      </w:tr>
    </w:tbl>
    <w:p w14:paraId="6DEFD55D" w14:textId="77777777" w:rsidR="00AD4061" w:rsidRPr="00B7484F" w:rsidRDefault="00AD4061" w:rsidP="00AD4061">
      <w:pPr>
        <w:rPr>
          <w:rFonts w:asciiTheme="minorHAnsi" w:hAnsiTheme="minorHAnsi"/>
          <w:i/>
          <w:sz w:val="16"/>
        </w:rPr>
      </w:pPr>
    </w:p>
    <w:p w14:paraId="2952EDCB" w14:textId="77777777" w:rsidR="003B40F7" w:rsidRDefault="003B40F7">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2543"/>
        <w:gridCol w:w="2501"/>
        <w:gridCol w:w="1367"/>
        <w:gridCol w:w="578"/>
      </w:tblGrid>
      <w:tr w:rsidR="00AD4061" w:rsidRPr="0075214A" w14:paraId="6DE9F651" w14:textId="77777777" w:rsidTr="00897F3D">
        <w:trPr>
          <w:trHeight w:val="288"/>
        </w:trPr>
        <w:tc>
          <w:tcPr>
            <w:tcW w:w="14976" w:type="dxa"/>
            <w:gridSpan w:val="7"/>
            <w:shd w:val="clear" w:color="auto" w:fill="D9D9D9"/>
          </w:tcPr>
          <w:p w14:paraId="3E2D60DE" w14:textId="615C3465" w:rsidR="00AD4061" w:rsidRPr="00BC7337" w:rsidRDefault="00AD4061" w:rsidP="00897F3D">
            <w:pPr>
              <w:rPr>
                <w:rFonts w:asciiTheme="minorHAnsi" w:hAnsiTheme="minorHAnsi"/>
                <w:b/>
                <w:szCs w:val="24"/>
              </w:rPr>
            </w:pPr>
            <w:r w:rsidRPr="00BC7337">
              <w:rPr>
                <w:rFonts w:asciiTheme="minorHAnsi" w:hAnsiTheme="minorHAnsi"/>
                <w:szCs w:val="24"/>
              </w:rPr>
              <w:lastRenderedPageBreak/>
              <w:br w:type="page"/>
            </w:r>
            <w:r w:rsidR="001C40D8" w:rsidRPr="00BC7337">
              <w:rPr>
                <w:rFonts w:asciiTheme="minorHAnsi" w:hAnsiTheme="minorHAnsi"/>
                <w:b/>
                <w:szCs w:val="24"/>
              </w:rPr>
              <w:t>THIRD Q</w:t>
            </w:r>
            <w:r w:rsidRPr="00BC7337">
              <w:rPr>
                <w:rFonts w:asciiTheme="minorHAnsi" w:hAnsiTheme="minorHAnsi"/>
                <w:b/>
                <w:szCs w:val="24"/>
              </w:rPr>
              <w:t>UARTER</w:t>
            </w:r>
            <w:r w:rsidR="001C40D8" w:rsidRPr="00BC7337">
              <w:rPr>
                <w:rFonts w:asciiTheme="minorHAnsi" w:hAnsiTheme="minorHAnsi"/>
                <w:b/>
                <w:szCs w:val="24"/>
              </w:rPr>
              <w:t xml:space="preserve"> </w:t>
            </w:r>
          </w:p>
        </w:tc>
      </w:tr>
      <w:tr w:rsidR="00AD4061" w:rsidRPr="0075214A" w14:paraId="3FB79003" w14:textId="77777777" w:rsidTr="00897F3D">
        <w:trPr>
          <w:trHeight w:val="288"/>
        </w:trPr>
        <w:tc>
          <w:tcPr>
            <w:tcW w:w="14976" w:type="dxa"/>
            <w:gridSpan w:val="7"/>
            <w:shd w:val="clear" w:color="auto" w:fill="D9D9D9"/>
          </w:tcPr>
          <w:p w14:paraId="439B812E" w14:textId="6E25CAF2" w:rsidR="00AD4061" w:rsidRPr="00BC7337" w:rsidRDefault="00AD4061" w:rsidP="00D44806">
            <w:pPr>
              <w:rPr>
                <w:rFonts w:asciiTheme="minorHAnsi" w:hAnsiTheme="minorHAnsi"/>
                <w:b/>
                <w:szCs w:val="24"/>
              </w:rPr>
            </w:pPr>
            <w:r w:rsidRPr="00BC7337">
              <w:rPr>
                <w:rFonts w:asciiTheme="minorHAnsi" w:hAnsiTheme="minorHAnsi"/>
                <w:b/>
                <w:szCs w:val="24"/>
              </w:rPr>
              <w:t xml:space="preserve">Unit </w:t>
            </w:r>
            <w:r w:rsidR="001C40D8" w:rsidRPr="00BC7337">
              <w:rPr>
                <w:rFonts w:asciiTheme="minorHAnsi" w:hAnsiTheme="minorHAnsi"/>
                <w:b/>
                <w:szCs w:val="24"/>
              </w:rPr>
              <w:t>10</w:t>
            </w:r>
            <w:r w:rsidRPr="00BC7337">
              <w:rPr>
                <w:rFonts w:asciiTheme="minorHAnsi" w:hAnsiTheme="minorHAnsi"/>
                <w:b/>
                <w:szCs w:val="24"/>
              </w:rPr>
              <w:t xml:space="preserve">: </w:t>
            </w:r>
            <w:r w:rsidR="00D44806" w:rsidRPr="00BC7337">
              <w:rPr>
                <w:rFonts w:asciiTheme="minorHAnsi" w:hAnsiTheme="minorHAnsi"/>
                <w:b/>
                <w:szCs w:val="24"/>
              </w:rPr>
              <w:t>Statistics</w:t>
            </w:r>
          </w:p>
        </w:tc>
      </w:tr>
      <w:tr w:rsidR="00AD4061" w:rsidRPr="0075214A" w14:paraId="2C0C2A1E" w14:textId="77777777" w:rsidTr="00897F3D">
        <w:trPr>
          <w:trHeight w:val="288"/>
        </w:trPr>
        <w:tc>
          <w:tcPr>
            <w:tcW w:w="1223" w:type="dxa"/>
            <w:shd w:val="clear" w:color="auto" w:fill="D9D9D9"/>
          </w:tcPr>
          <w:p w14:paraId="001C95D1" w14:textId="77777777" w:rsidR="00AD4061" w:rsidRPr="00BC7337" w:rsidRDefault="00AD4061" w:rsidP="00897F3D">
            <w:pPr>
              <w:rPr>
                <w:rFonts w:asciiTheme="minorHAnsi" w:hAnsiTheme="minorHAnsi"/>
                <w:b/>
                <w:szCs w:val="24"/>
              </w:rPr>
            </w:pPr>
            <w:r w:rsidRPr="00BC7337">
              <w:rPr>
                <w:rFonts w:asciiTheme="minorHAnsi" w:hAnsiTheme="minorHAnsi"/>
                <w:b/>
                <w:szCs w:val="24"/>
              </w:rPr>
              <w:t>Learning Goal</w:t>
            </w:r>
          </w:p>
        </w:tc>
        <w:tc>
          <w:tcPr>
            <w:tcW w:w="11808" w:type="dxa"/>
            <w:gridSpan w:val="4"/>
            <w:shd w:val="clear" w:color="auto" w:fill="auto"/>
          </w:tcPr>
          <w:p w14:paraId="506B915E" w14:textId="77777777" w:rsidR="004B7A30" w:rsidRPr="003A48D1" w:rsidRDefault="001C0C20" w:rsidP="004B7A30">
            <w:pPr>
              <w:rPr>
                <w:rFonts w:asciiTheme="minorHAnsi" w:hAnsiTheme="minorHAnsi" w:cs="Arial"/>
                <w:color w:val="3333FF"/>
                <w:szCs w:val="24"/>
              </w:rPr>
            </w:pPr>
            <w:hyperlink r:id="rId260" w:history="1">
              <w:r w:rsidR="004B7A30" w:rsidRPr="003A48D1">
                <w:rPr>
                  <w:rStyle w:val="Hyperlink"/>
                  <w:rFonts w:asciiTheme="minorHAnsi" w:hAnsiTheme="minorHAnsi" w:cs="Arial"/>
                  <w:b/>
                  <w:color w:val="3333FF"/>
                  <w:szCs w:val="24"/>
                </w:rPr>
                <w:t>A213:</w:t>
              </w:r>
              <w:r w:rsidR="004B7A30" w:rsidRPr="003A48D1">
                <w:rPr>
                  <w:rStyle w:val="Hyperlink"/>
                  <w:rFonts w:asciiTheme="minorHAnsi" w:hAnsiTheme="minorHAnsi" w:cs="Arial"/>
                  <w:color w:val="3333FF"/>
                  <w:szCs w:val="24"/>
                </w:rPr>
                <w:t xml:space="preserve"> Use surveys, experiments and observational studies to collect data.</w:t>
              </w:r>
            </w:hyperlink>
          </w:p>
          <w:p w14:paraId="63AC146B" w14:textId="49B4A814" w:rsidR="00AD4061" w:rsidRPr="00BC7337" w:rsidRDefault="001C0C20" w:rsidP="004B7A30">
            <w:pPr>
              <w:rPr>
                <w:rFonts w:asciiTheme="minorHAnsi" w:hAnsiTheme="minorHAnsi"/>
                <w:i/>
                <w:szCs w:val="24"/>
              </w:rPr>
            </w:pPr>
            <w:hyperlink r:id="rId261" w:history="1">
              <w:r w:rsidR="004B7A30" w:rsidRPr="003A48D1">
                <w:rPr>
                  <w:rStyle w:val="Hyperlink"/>
                  <w:rFonts w:asciiTheme="minorHAnsi" w:hAnsiTheme="minorHAnsi" w:cs="Arial"/>
                  <w:b/>
                  <w:color w:val="3333FF"/>
                  <w:szCs w:val="24"/>
                </w:rPr>
                <w:t>A214:</w:t>
              </w:r>
              <w:r w:rsidR="004B7A30" w:rsidRPr="003A48D1">
                <w:rPr>
                  <w:rStyle w:val="Hyperlink"/>
                  <w:rFonts w:asciiTheme="minorHAnsi" w:hAnsiTheme="minorHAnsi" w:cs="Arial"/>
                  <w:color w:val="3333FF"/>
                  <w:szCs w:val="24"/>
                </w:rPr>
                <w:t xml:space="preserve"> Make inferences and justify statistical conclusions about data.</w:t>
              </w:r>
            </w:hyperlink>
          </w:p>
        </w:tc>
        <w:tc>
          <w:tcPr>
            <w:tcW w:w="1367" w:type="dxa"/>
            <w:shd w:val="clear" w:color="auto" w:fill="D9D9D9"/>
          </w:tcPr>
          <w:p w14:paraId="5B982E21" w14:textId="77777777" w:rsidR="00AD4061" w:rsidRPr="00BC7337" w:rsidRDefault="00AD4061" w:rsidP="00897F3D">
            <w:pPr>
              <w:rPr>
                <w:rFonts w:asciiTheme="minorHAnsi" w:hAnsiTheme="minorHAnsi"/>
                <w:b/>
                <w:szCs w:val="24"/>
              </w:rPr>
            </w:pPr>
            <w:r w:rsidRPr="00BC7337">
              <w:rPr>
                <w:rFonts w:asciiTheme="minorHAnsi" w:hAnsiTheme="minorHAnsi"/>
                <w:b/>
                <w:szCs w:val="24"/>
              </w:rPr>
              <w:t>Suggested # of Days</w:t>
            </w:r>
          </w:p>
        </w:tc>
        <w:tc>
          <w:tcPr>
            <w:tcW w:w="578" w:type="dxa"/>
            <w:shd w:val="clear" w:color="auto" w:fill="auto"/>
          </w:tcPr>
          <w:p w14:paraId="620D14E3" w14:textId="77777777" w:rsidR="00AD4061" w:rsidRDefault="00FF3AB3" w:rsidP="009835F9">
            <w:pPr>
              <w:rPr>
                <w:rFonts w:asciiTheme="minorHAnsi" w:hAnsiTheme="minorHAnsi"/>
                <w:b/>
                <w:szCs w:val="24"/>
              </w:rPr>
            </w:pPr>
            <w:r w:rsidRPr="00BC7337">
              <w:rPr>
                <w:rFonts w:asciiTheme="minorHAnsi" w:hAnsiTheme="minorHAnsi"/>
                <w:b/>
                <w:szCs w:val="24"/>
              </w:rPr>
              <w:t>1</w:t>
            </w:r>
            <w:r w:rsidR="009835F9">
              <w:rPr>
                <w:rFonts w:asciiTheme="minorHAnsi" w:hAnsiTheme="minorHAnsi"/>
                <w:b/>
                <w:szCs w:val="24"/>
              </w:rPr>
              <w:t>6</w:t>
            </w:r>
          </w:p>
          <w:p w14:paraId="782E875E" w14:textId="2AE72873" w:rsidR="009835F9" w:rsidRPr="009835F9" w:rsidRDefault="009835F9" w:rsidP="009835F9">
            <w:pPr>
              <w:rPr>
                <w:rFonts w:asciiTheme="minorHAnsi" w:hAnsiTheme="minorHAnsi"/>
                <w:b/>
                <w:szCs w:val="24"/>
              </w:rPr>
            </w:pPr>
            <w:r w:rsidRPr="009835F9">
              <w:rPr>
                <w:rFonts w:asciiTheme="minorHAnsi" w:hAnsiTheme="minorHAnsi"/>
                <w:b/>
                <w:szCs w:val="24"/>
              </w:rPr>
              <w:t>(4)</w:t>
            </w:r>
          </w:p>
        </w:tc>
      </w:tr>
      <w:tr w:rsidR="00AD4061" w:rsidRPr="0075214A" w14:paraId="20593C1C" w14:textId="77777777" w:rsidTr="00FF7D03">
        <w:tc>
          <w:tcPr>
            <w:tcW w:w="1223" w:type="dxa"/>
            <w:shd w:val="clear" w:color="auto" w:fill="D9D9D9"/>
          </w:tcPr>
          <w:p w14:paraId="69B89C3C" w14:textId="77777777" w:rsidR="00AD4061" w:rsidRPr="00BC7337" w:rsidRDefault="00AD4061" w:rsidP="00897F3D">
            <w:pPr>
              <w:rPr>
                <w:rFonts w:asciiTheme="minorHAnsi" w:hAnsiTheme="minorHAnsi"/>
                <w:b/>
                <w:szCs w:val="24"/>
              </w:rPr>
            </w:pPr>
            <w:r w:rsidRPr="00BC7337">
              <w:rPr>
                <w:rFonts w:asciiTheme="minorHAnsi" w:hAnsiTheme="minorHAnsi"/>
                <w:b/>
                <w:szCs w:val="24"/>
              </w:rPr>
              <w:t>Approx. # of Day(s)</w:t>
            </w:r>
          </w:p>
        </w:tc>
        <w:tc>
          <w:tcPr>
            <w:tcW w:w="1440" w:type="dxa"/>
            <w:shd w:val="clear" w:color="auto" w:fill="D9D9D9"/>
          </w:tcPr>
          <w:p w14:paraId="6A4E93BE" w14:textId="77777777" w:rsidR="00AD4061" w:rsidRPr="00BC7337" w:rsidRDefault="00AD4061" w:rsidP="00897F3D">
            <w:pPr>
              <w:jc w:val="center"/>
              <w:rPr>
                <w:rFonts w:asciiTheme="minorHAnsi" w:hAnsiTheme="minorHAnsi"/>
                <w:b/>
                <w:szCs w:val="24"/>
              </w:rPr>
            </w:pPr>
            <w:r w:rsidRPr="00BC7337">
              <w:rPr>
                <w:rFonts w:asciiTheme="minorHAnsi" w:hAnsiTheme="minorHAnsi"/>
                <w:b/>
                <w:szCs w:val="24"/>
              </w:rPr>
              <w:t>MAFS</w:t>
            </w:r>
          </w:p>
        </w:tc>
        <w:tc>
          <w:tcPr>
            <w:tcW w:w="5324" w:type="dxa"/>
            <w:shd w:val="clear" w:color="auto" w:fill="D9D9D9"/>
          </w:tcPr>
          <w:p w14:paraId="6386DA14" w14:textId="77777777" w:rsidR="00AD4061" w:rsidRPr="00BC7337" w:rsidRDefault="00AD4061" w:rsidP="00897F3D">
            <w:pPr>
              <w:rPr>
                <w:rFonts w:asciiTheme="minorHAnsi" w:hAnsiTheme="minorHAnsi"/>
                <w:b/>
                <w:szCs w:val="24"/>
              </w:rPr>
            </w:pPr>
            <w:r w:rsidRPr="00BC7337">
              <w:rPr>
                <w:rFonts w:asciiTheme="minorHAnsi" w:hAnsiTheme="minorHAnsi"/>
                <w:b/>
                <w:szCs w:val="24"/>
              </w:rPr>
              <w:t>Lesson Objective (Instructional Resources)</w:t>
            </w:r>
          </w:p>
        </w:tc>
        <w:tc>
          <w:tcPr>
            <w:tcW w:w="2543" w:type="dxa"/>
            <w:shd w:val="clear" w:color="auto" w:fill="D9D9D9"/>
          </w:tcPr>
          <w:p w14:paraId="47692D59" w14:textId="77777777" w:rsidR="00AD4061" w:rsidRPr="00BC7337" w:rsidRDefault="00AD4061" w:rsidP="00897F3D">
            <w:pPr>
              <w:rPr>
                <w:rFonts w:asciiTheme="minorHAnsi" w:hAnsiTheme="minorHAnsi"/>
                <w:b/>
                <w:szCs w:val="24"/>
              </w:rPr>
            </w:pPr>
            <w:r w:rsidRPr="00BC7337">
              <w:rPr>
                <w:rFonts w:asciiTheme="minorHAnsi" w:hAnsiTheme="minorHAnsi"/>
                <w:b/>
                <w:szCs w:val="24"/>
              </w:rPr>
              <w:t>Suggested Assignments/Assessments</w:t>
            </w:r>
          </w:p>
        </w:tc>
        <w:tc>
          <w:tcPr>
            <w:tcW w:w="4446" w:type="dxa"/>
            <w:gridSpan w:val="3"/>
            <w:shd w:val="clear" w:color="auto" w:fill="D9D9D9"/>
          </w:tcPr>
          <w:p w14:paraId="28FD8161" w14:textId="77777777" w:rsidR="00AD4061" w:rsidRPr="00BC7337" w:rsidRDefault="00AD4061" w:rsidP="00897F3D">
            <w:pPr>
              <w:rPr>
                <w:rFonts w:asciiTheme="minorHAnsi" w:hAnsiTheme="minorHAnsi"/>
                <w:b/>
                <w:szCs w:val="24"/>
              </w:rPr>
            </w:pPr>
            <w:r w:rsidRPr="00BC7337">
              <w:rPr>
                <w:rFonts w:asciiTheme="minorHAnsi" w:hAnsiTheme="minorHAnsi"/>
                <w:b/>
                <w:szCs w:val="24"/>
              </w:rPr>
              <w:t>Ancillary Materials</w:t>
            </w:r>
          </w:p>
        </w:tc>
      </w:tr>
      <w:tr w:rsidR="00AD4061" w:rsidRPr="0075214A" w14:paraId="05F92C0F" w14:textId="77777777" w:rsidTr="00FF7D03">
        <w:trPr>
          <w:trHeight w:val="432"/>
        </w:trPr>
        <w:tc>
          <w:tcPr>
            <w:tcW w:w="1223" w:type="dxa"/>
            <w:shd w:val="clear" w:color="auto" w:fill="auto"/>
          </w:tcPr>
          <w:p w14:paraId="1A63B7CB" w14:textId="2573891E" w:rsidR="00AD4061" w:rsidRPr="00BC7337" w:rsidRDefault="00FF3AB3" w:rsidP="00897F3D">
            <w:pPr>
              <w:rPr>
                <w:rFonts w:asciiTheme="minorHAnsi" w:hAnsiTheme="minorHAnsi"/>
                <w:szCs w:val="24"/>
              </w:rPr>
            </w:pPr>
            <w:r w:rsidRPr="00BC7337">
              <w:rPr>
                <w:rFonts w:asciiTheme="minorHAnsi" w:hAnsiTheme="minorHAnsi"/>
                <w:szCs w:val="24"/>
              </w:rPr>
              <w:t>3</w:t>
            </w:r>
          </w:p>
        </w:tc>
        <w:tc>
          <w:tcPr>
            <w:tcW w:w="1440" w:type="dxa"/>
          </w:tcPr>
          <w:p w14:paraId="21D3765F" w14:textId="77777777" w:rsidR="008D6E53" w:rsidRPr="003A48D1" w:rsidRDefault="001C0C20" w:rsidP="00897F3D">
            <w:pPr>
              <w:rPr>
                <w:rFonts w:asciiTheme="minorHAnsi" w:hAnsiTheme="minorHAnsi"/>
                <w:color w:val="3333FF"/>
                <w:szCs w:val="24"/>
              </w:rPr>
            </w:pPr>
            <w:hyperlink r:id="rId262" w:history="1">
              <w:r w:rsidR="008D6E53" w:rsidRPr="003A48D1">
                <w:rPr>
                  <w:rStyle w:val="Hyperlink"/>
                  <w:rFonts w:asciiTheme="minorHAnsi" w:hAnsiTheme="minorHAnsi"/>
                  <w:color w:val="3333FF"/>
                  <w:szCs w:val="24"/>
                </w:rPr>
                <w:t>S-IC.1.1</w:t>
              </w:r>
            </w:hyperlink>
          </w:p>
          <w:p w14:paraId="7341F322" w14:textId="77777777" w:rsidR="008D6E53" w:rsidRPr="003A48D1" w:rsidRDefault="001C0C20" w:rsidP="00897F3D">
            <w:pPr>
              <w:rPr>
                <w:rFonts w:asciiTheme="minorHAnsi" w:eastAsia="Times New Roman" w:hAnsiTheme="minorHAnsi" w:cs="Times New Roman"/>
                <w:color w:val="3333FF"/>
                <w:szCs w:val="24"/>
                <w:u w:val="single"/>
              </w:rPr>
            </w:pPr>
            <w:hyperlink r:id="rId263" w:history="1">
              <w:r w:rsidR="008D6E53" w:rsidRPr="003A48D1">
                <w:rPr>
                  <w:rFonts w:asciiTheme="minorHAnsi" w:eastAsia="Times New Roman" w:hAnsiTheme="minorHAnsi" w:cs="Times New Roman"/>
                  <w:color w:val="3333FF"/>
                  <w:szCs w:val="24"/>
                  <w:u w:val="single"/>
                </w:rPr>
                <w:t>S-IC.2.3</w:t>
              </w:r>
            </w:hyperlink>
          </w:p>
          <w:p w14:paraId="1C4EEC72" w14:textId="77777777" w:rsidR="008D6E53" w:rsidRPr="003A48D1" w:rsidRDefault="001C0C20" w:rsidP="00897F3D">
            <w:pPr>
              <w:rPr>
                <w:rFonts w:asciiTheme="minorHAnsi" w:eastAsia="Times New Roman" w:hAnsiTheme="minorHAnsi" w:cs="Times New Roman"/>
                <w:color w:val="3333FF"/>
                <w:szCs w:val="24"/>
                <w:u w:val="single"/>
              </w:rPr>
            </w:pPr>
            <w:hyperlink r:id="rId264" w:history="1">
              <w:r w:rsidR="008D6E53" w:rsidRPr="003A48D1">
                <w:rPr>
                  <w:rFonts w:asciiTheme="minorHAnsi" w:eastAsia="Times New Roman" w:hAnsiTheme="minorHAnsi" w:cs="Times New Roman"/>
                  <w:color w:val="3333FF"/>
                  <w:szCs w:val="24"/>
                  <w:u w:val="single"/>
                </w:rPr>
                <w:t>S-IC.2.4</w:t>
              </w:r>
            </w:hyperlink>
          </w:p>
          <w:p w14:paraId="7E8EB45E" w14:textId="57729C5E" w:rsidR="00AD4061" w:rsidRPr="003A48D1" w:rsidRDefault="001C0C20" w:rsidP="00897F3D">
            <w:pPr>
              <w:rPr>
                <w:rFonts w:asciiTheme="minorHAnsi" w:hAnsiTheme="minorHAnsi"/>
                <w:color w:val="3333FF"/>
                <w:szCs w:val="24"/>
              </w:rPr>
            </w:pPr>
            <w:hyperlink r:id="rId265" w:history="1">
              <w:r w:rsidR="008D6E53" w:rsidRPr="003A48D1">
                <w:rPr>
                  <w:rFonts w:asciiTheme="minorHAnsi" w:eastAsia="Times New Roman" w:hAnsiTheme="minorHAnsi" w:cs="Times New Roman"/>
                  <w:color w:val="3333FF"/>
                  <w:szCs w:val="24"/>
                  <w:u w:val="single"/>
                </w:rPr>
                <w:t>S-IC.2.6</w:t>
              </w:r>
            </w:hyperlink>
          </w:p>
        </w:tc>
        <w:tc>
          <w:tcPr>
            <w:tcW w:w="5324" w:type="dxa"/>
            <w:shd w:val="clear" w:color="auto" w:fill="auto"/>
          </w:tcPr>
          <w:p w14:paraId="43AA813F" w14:textId="0E6DCD8E" w:rsidR="00AD4061" w:rsidRPr="00BC7337" w:rsidRDefault="00FF3AB3" w:rsidP="00897F3D">
            <w:pPr>
              <w:rPr>
                <w:rFonts w:asciiTheme="minorHAnsi" w:hAnsiTheme="minorHAnsi"/>
                <w:szCs w:val="24"/>
              </w:rPr>
            </w:pPr>
            <w:r w:rsidRPr="00BC7337">
              <w:rPr>
                <w:rFonts w:asciiTheme="minorHAnsi" w:hAnsiTheme="minorHAnsi"/>
                <w:szCs w:val="24"/>
              </w:rPr>
              <w:t>9.1.1, 9.1.2, 9.1.3: Surveys and Bias</w:t>
            </w:r>
          </w:p>
        </w:tc>
        <w:tc>
          <w:tcPr>
            <w:tcW w:w="2543" w:type="dxa"/>
            <w:shd w:val="clear" w:color="auto" w:fill="auto"/>
            <w:vAlign w:val="center"/>
          </w:tcPr>
          <w:p w14:paraId="7F2D148A" w14:textId="3390B1F4" w:rsidR="00AD4061" w:rsidRPr="00BC7337" w:rsidRDefault="00AD4061" w:rsidP="00897F3D">
            <w:pPr>
              <w:rPr>
                <w:rFonts w:asciiTheme="minorHAnsi" w:hAnsiTheme="minorHAnsi"/>
                <w:szCs w:val="24"/>
              </w:rPr>
            </w:pPr>
          </w:p>
        </w:tc>
        <w:tc>
          <w:tcPr>
            <w:tcW w:w="4446" w:type="dxa"/>
            <w:gridSpan w:val="3"/>
            <w:shd w:val="clear" w:color="auto" w:fill="auto"/>
          </w:tcPr>
          <w:p w14:paraId="493CDB91" w14:textId="77777777" w:rsidR="005B4CB8" w:rsidRPr="00BC7337" w:rsidRDefault="001C0C20" w:rsidP="005B4CB8">
            <w:pPr>
              <w:rPr>
                <w:rFonts w:asciiTheme="minorHAnsi" w:hAnsiTheme="minorHAnsi" w:cs="Times-Roman"/>
                <w:szCs w:val="24"/>
              </w:rPr>
            </w:pPr>
            <w:hyperlink r:id="rId266" w:history="1">
              <w:r w:rsidR="005B4CB8" w:rsidRPr="00BC7337">
                <w:rPr>
                  <w:rStyle w:val="Hyperlink"/>
                  <w:rFonts w:asciiTheme="minorHAnsi" w:hAnsiTheme="minorHAnsi" w:cs="Times-Roman"/>
                  <w:szCs w:val="24"/>
                </w:rPr>
                <w:t>9 Resource Pages</w:t>
              </w:r>
            </w:hyperlink>
          </w:p>
          <w:p w14:paraId="3EC0380C" w14:textId="77777777" w:rsidR="005B4CB8" w:rsidRPr="00BC7337" w:rsidRDefault="005B4CB8" w:rsidP="005B4CB8">
            <w:pPr>
              <w:rPr>
                <w:rFonts w:asciiTheme="minorHAnsi" w:hAnsiTheme="minorHAnsi" w:cs="Times-Roman"/>
                <w:szCs w:val="24"/>
              </w:rPr>
            </w:pPr>
            <w:r w:rsidRPr="00BC7337">
              <w:rPr>
                <w:rFonts w:asciiTheme="minorHAnsi" w:hAnsiTheme="minorHAnsi" w:cs="Times-Roman"/>
                <w:szCs w:val="24"/>
              </w:rPr>
              <w:t xml:space="preserve">9.1.1 Survey Design </w:t>
            </w:r>
            <w:hyperlink r:id="rId267"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268" w:history="1">
              <w:r w:rsidRPr="00BC7337">
                <w:rPr>
                  <w:rStyle w:val="Hyperlink"/>
                  <w:rFonts w:asciiTheme="minorHAnsi" w:hAnsiTheme="minorHAnsi" w:cs="Times-Roman"/>
                  <w:szCs w:val="24"/>
                </w:rPr>
                <w:t>SE</w:t>
              </w:r>
            </w:hyperlink>
          </w:p>
          <w:p w14:paraId="6F32ED30" w14:textId="77777777" w:rsidR="005B4CB8" w:rsidRPr="00BC7337" w:rsidRDefault="005B4CB8" w:rsidP="005B4CB8">
            <w:pPr>
              <w:rPr>
                <w:rFonts w:asciiTheme="minorHAnsi" w:hAnsiTheme="minorHAnsi" w:cs="Times-Roman"/>
                <w:szCs w:val="24"/>
              </w:rPr>
            </w:pPr>
            <w:r w:rsidRPr="00BC7337">
              <w:rPr>
                <w:rFonts w:asciiTheme="minorHAnsi" w:hAnsiTheme="minorHAnsi" w:cs="Times-Roman"/>
                <w:szCs w:val="24"/>
              </w:rPr>
              <w:t xml:space="preserve">9.1.2 Samples and the Role of Randomness </w:t>
            </w:r>
            <w:hyperlink r:id="rId269"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270" w:history="1">
              <w:r w:rsidRPr="00BC7337">
                <w:rPr>
                  <w:rStyle w:val="Hyperlink"/>
                  <w:rFonts w:asciiTheme="minorHAnsi" w:hAnsiTheme="minorHAnsi" w:cs="Times-Roman"/>
                  <w:szCs w:val="24"/>
                </w:rPr>
                <w:t>SE</w:t>
              </w:r>
            </w:hyperlink>
            <w:r w:rsidRPr="00BC7337">
              <w:rPr>
                <w:rFonts w:asciiTheme="minorHAnsi" w:hAnsiTheme="minorHAnsi" w:cs="Times-Roman"/>
                <w:szCs w:val="24"/>
              </w:rPr>
              <w:t xml:space="preserve"> </w:t>
            </w:r>
          </w:p>
          <w:p w14:paraId="5CD9193F" w14:textId="0FC2398F" w:rsidR="00B916D3" w:rsidRPr="00BC7337" w:rsidRDefault="005B4CB8" w:rsidP="005B4CB8">
            <w:pPr>
              <w:jc w:val="both"/>
              <w:rPr>
                <w:rFonts w:asciiTheme="minorHAnsi" w:hAnsiTheme="minorHAnsi" w:cs="Times-Roman"/>
                <w:szCs w:val="24"/>
              </w:rPr>
            </w:pPr>
            <w:r w:rsidRPr="00BC7337">
              <w:rPr>
                <w:rFonts w:asciiTheme="minorHAnsi" w:hAnsiTheme="minorHAnsi" w:cs="Times-Roman"/>
                <w:szCs w:val="24"/>
              </w:rPr>
              <w:t xml:space="preserve">9.1.3 Bias in Convenience Samples </w:t>
            </w:r>
            <w:hyperlink r:id="rId271"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272" w:history="1">
              <w:r w:rsidRPr="00BC7337">
                <w:rPr>
                  <w:rStyle w:val="Hyperlink"/>
                  <w:rFonts w:asciiTheme="minorHAnsi" w:hAnsiTheme="minorHAnsi" w:cs="Times-Roman"/>
                  <w:szCs w:val="24"/>
                </w:rPr>
                <w:t>SE</w:t>
              </w:r>
            </w:hyperlink>
            <w:r w:rsidRPr="00BC7337">
              <w:rPr>
                <w:rFonts w:asciiTheme="minorHAnsi" w:hAnsiTheme="minorHAnsi" w:cs="Times-Roman"/>
                <w:szCs w:val="24"/>
              </w:rPr>
              <w:t xml:space="preserve"> </w:t>
            </w:r>
          </w:p>
          <w:p w14:paraId="7F79FD59" w14:textId="308AD88A" w:rsidR="00B916D3" w:rsidRPr="00BC7337" w:rsidRDefault="001C0C20" w:rsidP="00AA2E04">
            <w:pPr>
              <w:jc w:val="both"/>
              <w:rPr>
                <w:rFonts w:asciiTheme="minorHAnsi" w:hAnsiTheme="minorHAnsi"/>
                <w:szCs w:val="24"/>
              </w:rPr>
            </w:pPr>
            <w:hyperlink r:id="rId273" w:history="1">
              <w:r w:rsidR="00B916D3" w:rsidRPr="00BC7337">
                <w:rPr>
                  <w:rStyle w:val="Hyperlink"/>
                  <w:rFonts w:asciiTheme="minorHAnsi" w:hAnsiTheme="minorHAnsi"/>
                  <w:szCs w:val="24"/>
                </w:rPr>
                <w:t>21-9.1.1-9.1.3 Surveys and Bias Support Word Doc</w:t>
              </w:r>
            </w:hyperlink>
          </w:p>
        </w:tc>
      </w:tr>
      <w:tr w:rsidR="00AD4061" w:rsidRPr="0075214A" w14:paraId="3A49A75F" w14:textId="77777777" w:rsidTr="00FF7D03">
        <w:trPr>
          <w:trHeight w:val="432"/>
        </w:trPr>
        <w:tc>
          <w:tcPr>
            <w:tcW w:w="1223" w:type="dxa"/>
            <w:shd w:val="clear" w:color="auto" w:fill="auto"/>
          </w:tcPr>
          <w:p w14:paraId="431BDE24" w14:textId="12063C98" w:rsidR="00AD4061" w:rsidRPr="00BC7337" w:rsidRDefault="00FF3AB3" w:rsidP="00897F3D">
            <w:pPr>
              <w:rPr>
                <w:rFonts w:asciiTheme="minorHAnsi" w:hAnsiTheme="minorHAnsi"/>
                <w:szCs w:val="24"/>
              </w:rPr>
            </w:pPr>
            <w:r w:rsidRPr="00BC7337">
              <w:rPr>
                <w:rFonts w:asciiTheme="minorHAnsi" w:hAnsiTheme="minorHAnsi"/>
                <w:szCs w:val="24"/>
              </w:rPr>
              <w:t>2</w:t>
            </w:r>
          </w:p>
        </w:tc>
        <w:tc>
          <w:tcPr>
            <w:tcW w:w="1440" w:type="dxa"/>
          </w:tcPr>
          <w:p w14:paraId="0B86E58D" w14:textId="77777777" w:rsidR="008D6E53" w:rsidRPr="003A48D1" w:rsidRDefault="001C0C20" w:rsidP="00897F3D">
            <w:pPr>
              <w:rPr>
                <w:rFonts w:asciiTheme="minorHAnsi" w:eastAsia="Times New Roman" w:hAnsiTheme="minorHAnsi" w:cs="Times New Roman"/>
                <w:color w:val="3333FF"/>
                <w:szCs w:val="24"/>
                <w:u w:val="single"/>
              </w:rPr>
            </w:pPr>
            <w:hyperlink r:id="rId274" w:history="1">
              <w:r w:rsidR="008D6E53" w:rsidRPr="003A48D1">
                <w:rPr>
                  <w:rFonts w:asciiTheme="minorHAnsi" w:eastAsia="Times New Roman" w:hAnsiTheme="minorHAnsi" w:cs="Times New Roman"/>
                  <w:color w:val="3333FF"/>
                  <w:szCs w:val="24"/>
                  <w:u w:val="single"/>
                </w:rPr>
                <w:t>S-IC.2.3</w:t>
              </w:r>
            </w:hyperlink>
          </w:p>
          <w:p w14:paraId="1F25E8BE" w14:textId="7A603BA5" w:rsidR="00AD4061" w:rsidRPr="003A48D1" w:rsidRDefault="001C0C20" w:rsidP="00897F3D">
            <w:pPr>
              <w:rPr>
                <w:rFonts w:asciiTheme="minorHAnsi" w:hAnsiTheme="minorHAnsi"/>
                <w:color w:val="3333FF"/>
                <w:szCs w:val="24"/>
              </w:rPr>
            </w:pPr>
            <w:hyperlink r:id="rId275" w:history="1">
              <w:r w:rsidR="008D6E53" w:rsidRPr="003A48D1">
                <w:rPr>
                  <w:rFonts w:asciiTheme="minorHAnsi" w:eastAsia="Times New Roman" w:hAnsiTheme="minorHAnsi" w:cs="Times New Roman"/>
                  <w:color w:val="3333FF"/>
                  <w:szCs w:val="24"/>
                  <w:u w:val="single"/>
                </w:rPr>
                <w:t>S-IC.2.6</w:t>
              </w:r>
            </w:hyperlink>
          </w:p>
        </w:tc>
        <w:tc>
          <w:tcPr>
            <w:tcW w:w="5324" w:type="dxa"/>
            <w:shd w:val="clear" w:color="auto" w:fill="auto"/>
          </w:tcPr>
          <w:p w14:paraId="0C5E7673" w14:textId="41F47D0D" w:rsidR="00AD4061" w:rsidRPr="00BC7337" w:rsidRDefault="00FF3AB3" w:rsidP="00897F3D">
            <w:pPr>
              <w:rPr>
                <w:rFonts w:asciiTheme="minorHAnsi" w:hAnsiTheme="minorHAnsi"/>
                <w:szCs w:val="24"/>
              </w:rPr>
            </w:pPr>
            <w:r w:rsidRPr="00BC7337">
              <w:rPr>
                <w:rFonts w:asciiTheme="minorHAnsi" w:hAnsiTheme="minorHAnsi"/>
                <w:szCs w:val="24"/>
              </w:rPr>
              <w:t>9.2.1, 9.2.2: Experiments Versus Observational Studies</w:t>
            </w:r>
          </w:p>
        </w:tc>
        <w:tc>
          <w:tcPr>
            <w:tcW w:w="2543" w:type="dxa"/>
            <w:shd w:val="clear" w:color="auto" w:fill="auto"/>
            <w:vAlign w:val="center"/>
          </w:tcPr>
          <w:p w14:paraId="1EF2E0D0" w14:textId="5107A68C" w:rsidR="00AD4061" w:rsidRPr="00BC7337" w:rsidRDefault="00AD4061" w:rsidP="00897F3D">
            <w:pPr>
              <w:rPr>
                <w:rFonts w:asciiTheme="minorHAnsi" w:hAnsiTheme="minorHAnsi"/>
                <w:szCs w:val="24"/>
              </w:rPr>
            </w:pPr>
          </w:p>
        </w:tc>
        <w:tc>
          <w:tcPr>
            <w:tcW w:w="4446" w:type="dxa"/>
            <w:gridSpan w:val="3"/>
            <w:shd w:val="clear" w:color="auto" w:fill="auto"/>
          </w:tcPr>
          <w:p w14:paraId="0DDA86E1" w14:textId="77777777" w:rsidR="005B4CB8" w:rsidRPr="00BC7337" w:rsidRDefault="005B4CB8" w:rsidP="005B4CB8">
            <w:pPr>
              <w:rPr>
                <w:rFonts w:asciiTheme="minorHAnsi" w:hAnsiTheme="minorHAnsi" w:cs="Times-Roman"/>
                <w:szCs w:val="24"/>
              </w:rPr>
            </w:pPr>
            <w:r w:rsidRPr="00BC7337">
              <w:rPr>
                <w:rFonts w:asciiTheme="minorHAnsi" w:hAnsiTheme="minorHAnsi" w:cs="Times-Roman"/>
                <w:szCs w:val="24"/>
              </w:rPr>
              <w:t>9.2.1 Testing Cause and Effect with Experiments</w:t>
            </w:r>
            <w:r w:rsidRPr="00BC7337">
              <w:rPr>
                <w:rFonts w:asciiTheme="minorHAnsi" w:hAnsiTheme="minorHAnsi"/>
                <w:szCs w:val="24"/>
              </w:rPr>
              <w:t xml:space="preserve"> </w:t>
            </w:r>
            <w:hyperlink r:id="rId276"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277" w:history="1">
              <w:r w:rsidRPr="00BC7337">
                <w:rPr>
                  <w:rStyle w:val="Hyperlink"/>
                  <w:rFonts w:asciiTheme="minorHAnsi" w:hAnsiTheme="minorHAnsi" w:cs="Times-Roman"/>
                  <w:szCs w:val="24"/>
                </w:rPr>
                <w:t>SE</w:t>
              </w:r>
            </w:hyperlink>
          </w:p>
          <w:p w14:paraId="73D03C2D" w14:textId="13751279" w:rsidR="00B916D3" w:rsidRPr="00BC7337" w:rsidRDefault="005B4CB8" w:rsidP="005B4CB8">
            <w:pPr>
              <w:jc w:val="both"/>
              <w:rPr>
                <w:rFonts w:asciiTheme="minorHAnsi" w:hAnsiTheme="minorHAnsi"/>
                <w:szCs w:val="24"/>
              </w:rPr>
            </w:pPr>
            <w:r w:rsidRPr="00BC7337">
              <w:rPr>
                <w:rFonts w:asciiTheme="minorHAnsi" w:hAnsiTheme="minorHAnsi" w:cs="Times-Roman"/>
                <w:szCs w:val="24"/>
              </w:rPr>
              <w:t xml:space="preserve">9.2.2 Conclusions from Studies </w:t>
            </w:r>
            <w:hyperlink r:id="rId278"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279" w:history="1">
              <w:r w:rsidRPr="00BC7337">
                <w:rPr>
                  <w:rStyle w:val="Hyperlink"/>
                  <w:rFonts w:asciiTheme="minorHAnsi" w:hAnsiTheme="minorHAnsi" w:cs="Times-Roman"/>
                  <w:szCs w:val="24"/>
                </w:rPr>
                <w:t>SE</w:t>
              </w:r>
            </w:hyperlink>
          </w:p>
          <w:p w14:paraId="66A74687" w14:textId="489B94F0" w:rsidR="00B916D3" w:rsidRPr="00BC7337" w:rsidRDefault="001C0C20" w:rsidP="00AA2E04">
            <w:pPr>
              <w:jc w:val="both"/>
              <w:rPr>
                <w:rFonts w:asciiTheme="minorHAnsi" w:hAnsiTheme="minorHAnsi"/>
                <w:szCs w:val="24"/>
              </w:rPr>
            </w:pPr>
            <w:hyperlink r:id="rId280" w:history="1">
              <w:r w:rsidR="00B916D3" w:rsidRPr="00BC7337">
                <w:rPr>
                  <w:rStyle w:val="Hyperlink"/>
                  <w:rFonts w:asciiTheme="minorHAnsi" w:hAnsiTheme="minorHAnsi"/>
                  <w:szCs w:val="24"/>
                </w:rPr>
                <w:t>22-9.2.2 Experiments Versus Observational  Studies Support Word Doc</w:t>
              </w:r>
            </w:hyperlink>
          </w:p>
        </w:tc>
      </w:tr>
      <w:tr w:rsidR="00AD4061" w:rsidRPr="0075214A" w14:paraId="533BFB89" w14:textId="77777777" w:rsidTr="00FF7D03">
        <w:trPr>
          <w:trHeight w:val="432"/>
        </w:trPr>
        <w:tc>
          <w:tcPr>
            <w:tcW w:w="1223" w:type="dxa"/>
            <w:shd w:val="clear" w:color="auto" w:fill="auto"/>
          </w:tcPr>
          <w:p w14:paraId="36A6CACB" w14:textId="1417628D" w:rsidR="00AD4061" w:rsidRPr="00BC7337" w:rsidRDefault="00FF3AB3" w:rsidP="00897F3D">
            <w:pPr>
              <w:rPr>
                <w:rFonts w:asciiTheme="minorHAnsi" w:hAnsiTheme="minorHAnsi"/>
                <w:szCs w:val="24"/>
              </w:rPr>
            </w:pPr>
            <w:r w:rsidRPr="00BC7337">
              <w:rPr>
                <w:rFonts w:asciiTheme="minorHAnsi" w:hAnsiTheme="minorHAnsi"/>
                <w:szCs w:val="24"/>
              </w:rPr>
              <w:t>3</w:t>
            </w:r>
          </w:p>
        </w:tc>
        <w:tc>
          <w:tcPr>
            <w:tcW w:w="1440" w:type="dxa"/>
          </w:tcPr>
          <w:p w14:paraId="3913656E" w14:textId="77777777" w:rsidR="008D6E53" w:rsidRPr="003A48D1" w:rsidRDefault="001C0C20" w:rsidP="00897F3D">
            <w:pPr>
              <w:rPr>
                <w:rFonts w:asciiTheme="minorHAnsi" w:hAnsiTheme="minorHAnsi"/>
                <w:color w:val="3333FF"/>
                <w:szCs w:val="24"/>
              </w:rPr>
            </w:pPr>
            <w:hyperlink r:id="rId281" w:history="1">
              <w:r w:rsidR="00094AC4" w:rsidRPr="003A48D1">
                <w:rPr>
                  <w:rStyle w:val="Hyperlink"/>
                  <w:rFonts w:asciiTheme="minorHAnsi" w:hAnsiTheme="minorHAnsi"/>
                  <w:color w:val="3333FF"/>
                  <w:szCs w:val="24"/>
                </w:rPr>
                <w:t>S-ID.1.4</w:t>
              </w:r>
            </w:hyperlink>
          </w:p>
          <w:p w14:paraId="5CDF0A3B" w14:textId="77777777" w:rsidR="008D6E53" w:rsidRPr="003A48D1" w:rsidRDefault="001C0C20" w:rsidP="00897F3D">
            <w:pPr>
              <w:rPr>
                <w:rFonts w:asciiTheme="minorHAnsi" w:eastAsia="Times New Roman" w:hAnsiTheme="minorHAnsi" w:cs="Times New Roman"/>
                <w:color w:val="3333FF"/>
                <w:szCs w:val="24"/>
                <w:u w:val="single"/>
              </w:rPr>
            </w:pPr>
            <w:hyperlink r:id="rId282" w:history="1">
              <w:r w:rsidR="008D6E53" w:rsidRPr="003A48D1">
                <w:rPr>
                  <w:rFonts w:asciiTheme="minorHAnsi" w:eastAsia="Times New Roman" w:hAnsiTheme="minorHAnsi" w:cs="Times New Roman"/>
                  <w:color w:val="3333FF"/>
                  <w:szCs w:val="24"/>
                  <w:u w:val="single"/>
                </w:rPr>
                <w:t>S-IC.1.2</w:t>
              </w:r>
            </w:hyperlink>
          </w:p>
          <w:p w14:paraId="37BE9B13" w14:textId="39294ECA" w:rsidR="00AD4061" w:rsidRPr="003A48D1" w:rsidRDefault="001C0C20" w:rsidP="00897F3D">
            <w:pPr>
              <w:rPr>
                <w:rFonts w:asciiTheme="minorHAnsi" w:hAnsiTheme="minorHAnsi"/>
                <w:color w:val="3333FF"/>
                <w:szCs w:val="24"/>
              </w:rPr>
            </w:pPr>
            <w:hyperlink r:id="rId283" w:history="1">
              <w:r w:rsidR="008D6E53" w:rsidRPr="003A48D1">
                <w:rPr>
                  <w:rFonts w:asciiTheme="minorHAnsi" w:eastAsia="Times New Roman" w:hAnsiTheme="minorHAnsi" w:cs="Times New Roman"/>
                  <w:color w:val="3333FF"/>
                  <w:szCs w:val="24"/>
                  <w:u w:val="single"/>
                </w:rPr>
                <w:t>S-IC.2.4</w:t>
              </w:r>
            </w:hyperlink>
          </w:p>
        </w:tc>
        <w:tc>
          <w:tcPr>
            <w:tcW w:w="5324" w:type="dxa"/>
            <w:shd w:val="clear" w:color="auto" w:fill="auto"/>
          </w:tcPr>
          <w:p w14:paraId="264FECC3" w14:textId="31AB41C0" w:rsidR="00AD4061" w:rsidRPr="00BC7337" w:rsidRDefault="00FF3AB3" w:rsidP="00897F3D">
            <w:pPr>
              <w:rPr>
                <w:rFonts w:asciiTheme="minorHAnsi" w:hAnsiTheme="minorHAnsi"/>
                <w:szCs w:val="24"/>
              </w:rPr>
            </w:pPr>
            <w:r w:rsidRPr="00BC7337">
              <w:rPr>
                <w:rFonts w:asciiTheme="minorHAnsi" w:hAnsiTheme="minorHAnsi"/>
                <w:szCs w:val="24"/>
              </w:rPr>
              <w:t>9.3.1, 9.3.2, 9.3.3: Normal Probability Distributions</w:t>
            </w:r>
          </w:p>
        </w:tc>
        <w:tc>
          <w:tcPr>
            <w:tcW w:w="2543" w:type="dxa"/>
            <w:shd w:val="clear" w:color="auto" w:fill="auto"/>
            <w:vAlign w:val="center"/>
          </w:tcPr>
          <w:p w14:paraId="633ACBE8" w14:textId="2D8D1896" w:rsidR="00AD4061" w:rsidRPr="00BC7337" w:rsidRDefault="00AD4061" w:rsidP="00897F3D">
            <w:pPr>
              <w:rPr>
                <w:rFonts w:asciiTheme="minorHAnsi" w:hAnsiTheme="minorHAnsi"/>
                <w:szCs w:val="24"/>
              </w:rPr>
            </w:pPr>
          </w:p>
        </w:tc>
        <w:tc>
          <w:tcPr>
            <w:tcW w:w="4446" w:type="dxa"/>
            <w:gridSpan w:val="3"/>
            <w:shd w:val="clear" w:color="auto" w:fill="auto"/>
          </w:tcPr>
          <w:p w14:paraId="1C506CD7" w14:textId="77777777" w:rsidR="005B4CB8" w:rsidRPr="00BC7337" w:rsidRDefault="005B4CB8" w:rsidP="005B4CB8">
            <w:pPr>
              <w:rPr>
                <w:rFonts w:asciiTheme="minorHAnsi" w:hAnsiTheme="minorHAnsi" w:cs="Times-Roman"/>
                <w:szCs w:val="24"/>
              </w:rPr>
            </w:pPr>
            <w:r w:rsidRPr="00BC7337">
              <w:rPr>
                <w:rFonts w:asciiTheme="minorHAnsi" w:hAnsiTheme="minorHAnsi" w:cs="Times-Roman"/>
                <w:szCs w:val="24"/>
              </w:rPr>
              <w:t xml:space="preserve">9.3.1 Relative Frequency Histograms </w:t>
            </w:r>
            <w:hyperlink r:id="rId284"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285" w:history="1">
              <w:r w:rsidRPr="00BC7337">
                <w:rPr>
                  <w:rStyle w:val="Hyperlink"/>
                  <w:rFonts w:asciiTheme="minorHAnsi" w:hAnsiTheme="minorHAnsi" w:cs="Times-Roman"/>
                  <w:szCs w:val="24"/>
                </w:rPr>
                <w:t>SE</w:t>
              </w:r>
            </w:hyperlink>
            <w:r w:rsidRPr="00BC7337">
              <w:rPr>
                <w:rFonts w:asciiTheme="minorHAnsi" w:hAnsiTheme="minorHAnsi" w:cs="Times-Roman"/>
                <w:szCs w:val="24"/>
              </w:rPr>
              <w:t xml:space="preserve"> </w:t>
            </w:r>
          </w:p>
          <w:p w14:paraId="546C3E35" w14:textId="77777777" w:rsidR="005B4CB8" w:rsidRPr="00BC7337" w:rsidRDefault="005B4CB8" w:rsidP="005B4CB8">
            <w:pPr>
              <w:rPr>
                <w:rFonts w:asciiTheme="minorHAnsi" w:hAnsiTheme="minorHAnsi" w:cs="Times-Roman"/>
                <w:szCs w:val="24"/>
              </w:rPr>
            </w:pPr>
            <w:r w:rsidRPr="00BC7337">
              <w:rPr>
                <w:rFonts w:asciiTheme="minorHAnsi" w:hAnsiTheme="minorHAnsi" w:cs="Times-Roman"/>
                <w:szCs w:val="24"/>
              </w:rPr>
              <w:t xml:space="preserve">9.3.2 The Normal Probability Density Function </w:t>
            </w:r>
            <w:hyperlink r:id="rId286"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287" w:history="1">
              <w:r w:rsidRPr="00BC7337">
                <w:rPr>
                  <w:rStyle w:val="Hyperlink"/>
                  <w:rFonts w:asciiTheme="minorHAnsi" w:hAnsiTheme="minorHAnsi" w:cs="Times-Roman"/>
                  <w:szCs w:val="24"/>
                </w:rPr>
                <w:t>SE</w:t>
              </w:r>
            </w:hyperlink>
          </w:p>
          <w:p w14:paraId="579B69BE" w14:textId="77777777" w:rsidR="005B4CB8" w:rsidRPr="00BC7337" w:rsidRDefault="005B4CB8" w:rsidP="005B4CB8">
            <w:pPr>
              <w:rPr>
                <w:rFonts w:asciiTheme="minorHAnsi" w:hAnsiTheme="minorHAnsi" w:cs="Times-Roman"/>
                <w:szCs w:val="24"/>
              </w:rPr>
            </w:pPr>
            <w:r w:rsidRPr="00BC7337">
              <w:rPr>
                <w:rFonts w:asciiTheme="minorHAnsi" w:hAnsiTheme="minorHAnsi" w:cs="Times-Roman"/>
                <w:szCs w:val="24"/>
              </w:rPr>
              <w:t xml:space="preserve">9.3.3 Percentiles </w:t>
            </w:r>
            <w:hyperlink r:id="rId288"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289" w:history="1">
              <w:r w:rsidRPr="00BC7337">
                <w:rPr>
                  <w:rStyle w:val="Hyperlink"/>
                  <w:rFonts w:asciiTheme="minorHAnsi" w:hAnsiTheme="minorHAnsi" w:cs="Times-Roman"/>
                  <w:szCs w:val="24"/>
                </w:rPr>
                <w:t>SE</w:t>
              </w:r>
            </w:hyperlink>
          </w:p>
          <w:p w14:paraId="00348CD9" w14:textId="77777777" w:rsidR="005B4CB8" w:rsidRPr="00BC7337" w:rsidRDefault="005B4CB8" w:rsidP="005B4CB8">
            <w:pPr>
              <w:rPr>
                <w:rFonts w:asciiTheme="minorHAnsi" w:hAnsiTheme="minorHAnsi"/>
                <w:szCs w:val="24"/>
              </w:rPr>
            </w:pPr>
            <w:r w:rsidRPr="00BC7337">
              <w:rPr>
                <w:rFonts w:asciiTheme="minorHAnsi" w:hAnsiTheme="minorHAnsi"/>
                <w:szCs w:val="24"/>
              </w:rPr>
              <w:t xml:space="preserve">Chapter 9 Closure </w:t>
            </w:r>
            <w:hyperlink r:id="rId290"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291" w:history="1">
              <w:r w:rsidRPr="00BC7337">
                <w:rPr>
                  <w:rStyle w:val="Hyperlink"/>
                  <w:rFonts w:asciiTheme="minorHAnsi" w:hAnsiTheme="minorHAnsi" w:cs="Times-Roman"/>
                  <w:szCs w:val="24"/>
                </w:rPr>
                <w:t>SE</w:t>
              </w:r>
            </w:hyperlink>
          </w:p>
          <w:p w14:paraId="4A33E43F" w14:textId="7B0C06BE" w:rsidR="00B916D3" w:rsidRPr="00BC7337" w:rsidRDefault="005B4CB8" w:rsidP="005B4CB8">
            <w:pPr>
              <w:jc w:val="both"/>
              <w:rPr>
                <w:rFonts w:asciiTheme="minorHAnsi" w:hAnsiTheme="minorHAnsi" w:cs="Times-Roman"/>
                <w:szCs w:val="24"/>
              </w:rPr>
            </w:pPr>
            <w:r w:rsidRPr="00BC7337">
              <w:rPr>
                <w:rFonts w:asciiTheme="minorHAnsi" w:hAnsiTheme="minorHAnsi"/>
                <w:szCs w:val="24"/>
              </w:rPr>
              <w:t xml:space="preserve">Chapter 9 Additional Review Problems </w:t>
            </w:r>
            <w:hyperlink r:id="rId292"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293" w:history="1">
              <w:r w:rsidRPr="00BC7337">
                <w:rPr>
                  <w:rStyle w:val="Hyperlink"/>
                  <w:rFonts w:asciiTheme="minorHAnsi" w:hAnsiTheme="minorHAnsi" w:cs="Times-Roman"/>
                  <w:szCs w:val="24"/>
                </w:rPr>
                <w:t>SE</w:t>
              </w:r>
            </w:hyperlink>
          </w:p>
          <w:p w14:paraId="61AD5FAB" w14:textId="2DFF27CC" w:rsidR="00B916D3" w:rsidRPr="00BC7337" w:rsidRDefault="001C0C20" w:rsidP="00AA2E04">
            <w:pPr>
              <w:jc w:val="both"/>
              <w:rPr>
                <w:rFonts w:asciiTheme="minorHAnsi" w:hAnsiTheme="minorHAnsi"/>
                <w:szCs w:val="24"/>
              </w:rPr>
            </w:pPr>
            <w:hyperlink r:id="rId294" w:history="1">
              <w:r w:rsidR="00B916D3" w:rsidRPr="00BC7337">
                <w:rPr>
                  <w:rStyle w:val="Hyperlink"/>
                  <w:rFonts w:asciiTheme="minorHAnsi" w:hAnsiTheme="minorHAnsi"/>
                  <w:szCs w:val="24"/>
                </w:rPr>
                <w:t>23-9.3.1- 9.3.3 Normal Probability Distributions Support Word Doc</w:t>
              </w:r>
            </w:hyperlink>
          </w:p>
        </w:tc>
      </w:tr>
      <w:tr w:rsidR="00AD4061" w:rsidRPr="0075214A" w14:paraId="5B7A5955" w14:textId="77777777" w:rsidTr="00FF7D03">
        <w:trPr>
          <w:trHeight w:val="432"/>
        </w:trPr>
        <w:tc>
          <w:tcPr>
            <w:tcW w:w="1223" w:type="dxa"/>
            <w:shd w:val="clear" w:color="auto" w:fill="auto"/>
          </w:tcPr>
          <w:p w14:paraId="3F2D9D7F" w14:textId="78155A2C" w:rsidR="00AD4061" w:rsidRPr="00BC7337" w:rsidRDefault="00FF3AB3" w:rsidP="00897F3D">
            <w:pPr>
              <w:rPr>
                <w:rFonts w:asciiTheme="minorHAnsi" w:hAnsiTheme="minorHAnsi"/>
                <w:szCs w:val="24"/>
              </w:rPr>
            </w:pPr>
            <w:r w:rsidRPr="00BC7337">
              <w:rPr>
                <w:rFonts w:asciiTheme="minorHAnsi" w:hAnsiTheme="minorHAnsi"/>
                <w:szCs w:val="24"/>
              </w:rPr>
              <w:t>3</w:t>
            </w:r>
          </w:p>
        </w:tc>
        <w:tc>
          <w:tcPr>
            <w:tcW w:w="1440" w:type="dxa"/>
          </w:tcPr>
          <w:p w14:paraId="00C05BC0" w14:textId="77777777" w:rsidR="008D6E53" w:rsidRPr="003A48D1" w:rsidRDefault="001C0C20" w:rsidP="00897F3D">
            <w:pPr>
              <w:rPr>
                <w:rFonts w:asciiTheme="minorHAnsi" w:eastAsia="Times New Roman" w:hAnsiTheme="minorHAnsi" w:cs="Times New Roman"/>
                <w:color w:val="3333FF"/>
                <w:szCs w:val="24"/>
                <w:u w:val="single"/>
              </w:rPr>
            </w:pPr>
            <w:hyperlink r:id="rId295" w:history="1">
              <w:r w:rsidR="008D6E53" w:rsidRPr="003A48D1">
                <w:rPr>
                  <w:rFonts w:asciiTheme="minorHAnsi" w:eastAsia="Times New Roman" w:hAnsiTheme="minorHAnsi" w:cs="Times New Roman"/>
                  <w:color w:val="3333FF"/>
                  <w:szCs w:val="24"/>
                  <w:u w:val="single"/>
                </w:rPr>
                <w:t>S-IC.1.2</w:t>
              </w:r>
            </w:hyperlink>
          </w:p>
          <w:p w14:paraId="53FFEC19" w14:textId="207E08CE" w:rsidR="00AD4061" w:rsidRPr="003A48D1" w:rsidRDefault="001C0C20" w:rsidP="00897F3D">
            <w:pPr>
              <w:rPr>
                <w:rFonts w:asciiTheme="minorHAnsi" w:hAnsiTheme="minorHAnsi"/>
                <w:color w:val="3333FF"/>
                <w:szCs w:val="24"/>
              </w:rPr>
            </w:pPr>
            <w:hyperlink r:id="rId296" w:history="1">
              <w:r w:rsidR="008D6E53" w:rsidRPr="003A48D1">
                <w:rPr>
                  <w:rFonts w:asciiTheme="minorHAnsi" w:eastAsia="Times New Roman" w:hAnsiTheme="minorHAnsi" w:cs="Times New Roman"/>
                  <w:color w:val="3333FF"/>
                  <w:szCs w:val="24"/>
                  <w:u w:val="single"/>
                </w:rPr>
                <w:t>S-IC.2.4</w:t>
              </w:r>
            </w:hyperlink>
          </w:p>
        </w:tc>
        <w:tc>
          <w:tcPr>
            <w:tcW w:w="5324" w:type="dxa"/>
            <w:shd w:val="clear" w:color="auto" w:fill="auto"/>
          </w:tcPr>
          <w:p w14:paraId="1C11688E" w14:textId="175D79C6" w:rsidR="00AD4061" w:rsidRPr="00BC7337" w:rsidRDefault="00FF3AB3" w:rsidP="00897F3D">
            <w:pPr>
              <w:rPr>
                <w:rFonts w:asciiTheme="minorHAnsi" w:hAnsiTheme="minorHAnsi"/>
                <w:szCs w:val="24"/>
              </w:rPr>
            </w:pPr>
            <w:r w:rsidRPr="00BC7337">
              <w:rPr>
                <w:rFonts w:asciiTheme="minorHAnsi" w:hAnsiTheme="minorHAnsi"/>
                <w:szCs w:val="24"/>
              </w:rPr>
              <w:t>11.1.1, 11.1.2, 11.1.3: Simulations and Variability</w:t>
            </w:r>
          </w:p>
        </w:tc>
        <w:tc>
          <w:tcPr>
            <w:tcW w:w="2543" w:type="dxa"/>
            <w:shd w:val="clear" w:color="auto" w:fill="auto"/>
            <w:vAlign w:val="center"/>
          </w:tcPr>
          <w:p w14:paraId="62E4D185" w14:textId="18F4F029" w:rsidR="00AD4061" w:rsidRPr="00BC7337" w:rsidRDefault="00AD4061" w:rsidP="00897F3D">
            <w:pPr>
              <w:rPr>
                <w:rFonts w:asciiTheme="minorHAnsi" w:hAnsiTheme="minorHAnsi"/>
                <w:szCs w:val="24"/>
              </w:rPr>
            </w:pPr>
          </w:p>
        </w:tc>
        <w:tc>
          <w:tcPr>
            <w:tcW w:w="4446" w:type="dxa"/>
            <w:gridSpan w:val="3"/>
            <w:shd w:val="clear" w:color="auto" w:fill="auto"/>
          </w:tcPr>
          <w:p w14:paraId="7B22B65E" w14:textId="77777777" w:rsidR="005B4CB8" w:rsidRPr="00BC7337" w:rsidRDefault="001C0C20" w:rsidP="005B4CB8">
            <w:pPr>
              <w:rPr>
                <w:rFonts w:asciiTheme="minorHAnsi" w:hAnsiTheme="minorHAnsi" w:cs="Times-Roman"/>
                <w:szCs w:val="24"/>
              </w:rPr>
            </w:pPr>
            <w:hyperlink r:id="rId297" w:history="1">
              <w:r w:rsidR="005B4CB8" w:rsidRPr="00BC7337">
                <w:rPr>
                  <w:rStyle w:val="Hyperlink"/>
                  <w:rFonts w:asciiTheme="minorHAnsi" w:hAnsiTheme="minorHAnsi" w:cs="Times-Roman"/>
                  <w:szCs w:val="24"/>
                </w:rPr>
                <w:t>11 Resource Pages</w:t>
              </w:r>
            </w:hyperlink>
          </w:p>
          <w:p w14:paraId="7DBB267C" w14:textId="77777777" w:rsidR="005B4CB8" w:rsidRPr="00BC7337" w:rsidRDefault="005B4CB8" w:rsidP="005B4CB8">
            <w:pPr>
              <w:rPr>
                <w:rFonts w:asciiTheme="minorHAnsi" w:hAnsiTheme="minorHAnsi" w:cs="Times-Roman"/>
                <w:szCs w:val="24"/>
              </w:rPr>
            </w:pPr>
            <w:r w:rsidRPr="00BC7337">
              <w:rPr>
                <w:rFonts w:asciiTheme="minorHAnsi" w:hAnsiTheme="minorHAnsi" w:cs="Times-Roman"/>
                <w:szCs w:val="24"/>
              </w:rPr>
              <w:t xml:space="preserve">11.1.1 Simulations of Probability </w:t>
            </w:r>
            <w:hyperlink r:id="rId298"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299" w:history="1">
              <w:r w:rsidRPr="00BC7337">
                <w:rPr>
                  <w:rStyle w:val="Hyperlink"/>
                  <w:rFonts w:asciiTheme="minorHAnsi" w:hAnsiTheme="minorHAnsi" w:cs="Times-Roman"/>
                  <w:szCs w:val="24"/>
                </w:rPr>
                <w:t>SE</w:t>
              </w:r>
            </w:hyperlink>
            <w:r w:rsidRPr="00BC7337">
              <w:rPr>
                <w:rFonts w:asciiTheme="minorHAnsi" w:hAnsiTheme="minorHAnsi" w:cs="Times-Roman"/>
                <w:szCs w:val="24"/>
              </w:rPr>
              <w:t xml:space="preserve"> </w:t>
            </w:r>
          </w:p>
          <w:p w14:paraId="0FC06A72" w14:textId="77777777" w:rsidR="005B4CB8" w:rsidRPr="00BC7337" w:rsidRDefault="005B4CB8" w:rsidP="005B4CB8">
            <w:pPr>
              <w:rPr>
                <w:rFonts w:asciiTheme="minorHAnsi" w:hAnsiTheme="minorHAnsi" w:cs="Times-Roman"/>
                <w:szCs w:val="24"/>
              </w:rPr>
            </w:pPr>
            <w:r w:rsidRPr="00BC7337">
              <w:rPr>
                <w:rFonts w:asciiTheme="minorHAnsi" w:hAnsiTheme="minorHAnsi" w:cs="Times-Roman"/>
                <w:szCs w:val="24"/>
              </w:rPr>
              <w:t xml:space="preserve">11.1.2 More Simulations of Probability </w:t>
            </w:r>
            <w:hyperlink r:id="rId300"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301" w:history="1">
              <w:r w:rsidRPr="00BC7337">
                <w:rPr>
                  <w:rStyle w:val="Hyperlink"/>
                  <w:rFonts w:asciiTheme="minorHAnsi" w:hAnsiTheme="minorHAnsi" w:cs="Times-Roman"/>
                  <w:szCs w:val="24"/>
                </w:rPr>
                <w:t>SE</w:t>
              </w:r>
            </w:hyperlink>
            <w:r w:rsidRPr="00BC7337">
              <w:rPr>
                <w:rFonts w:asciiTheme="minorHAnsi" w:hAnsiTheme="minorHAnsi" w:cs="Times-Roman"/>
                <w:szCs w:val="24"/>
              </w:rPr>
              <w:t xml:space="preserve"> </w:t>
            </w:r>
          </w:p>
          <w:p w14:paraId="0DA3AD88" w14:textId="63C05394" w:rsidR="00B916D3" w:rsidRPr="00BC7337" w:rsidRDefault="005B4CB8" w:rsidP="005B4CB8">
            <w:pPr>
              <w:jc w:val="both"/>
              <w:rPr>
                <w:rFonts w:asciiTheme="minorHAnsi" w:hAnsiTheme="minorHAnsi" w:cs="Times-Roman"/>
                <w:szCs w:val="24"/>
              </w:rPr>
            </w:pPr>
            <w:r w:rsidRPr="00BC7337">
              <w:rPr>
                <w:rFonts w:asciiTheme="minorHAnsi" w:hAnsiTheme="minorHAnsi" w:cs="Times-Roman"/>
                <w:szCs w:val="24"/>
              </w:rPr>
              <w:lastRenderedPageBreak/>
              <w:t xml:space="preserve">11.1.3 Simulating Sampling Variability </w:t>
            </w:r>
            <w:hyperlink r:id="rId302"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303" w:history="1">
              <w:r w:rsidRPr="00BC7337">
                <w:rPr>
                  <w:rStyle w:val="Hyperlink"/>
                  <w:rFonts w:asciiTheme="minorHAnsi" w:hAnsiTheme="minorHAnsi" w:cs="Times-Roman"/>
                  <w:szCs w:val="24"/>
                </w:rPr>
                <w:t>SE</w:t>
              </w:r>
            </w:hyperlink>
          </w:p>
          <w:p w14:paraId="7F46D585" w14:textId="2AF66FCE" w:rsidR="00B916D3" w:rsidRPr="00BC7337" w:rsidRDefault="001C0C20" w:rsidP="00AA2E04">
            <w:pPr>
              <w:jc w:val="both"/>
              <w:rPr>
                <w:rFonts w:asciiTheme="minorHAnsi" w:hAnsiTheme="minorHAnsi"/>
                <w:szCs w:val="24"/>
              </w:rPr>
            </w:pPr>
            <w:hyperlink r:id="rId304" w:history="1">
              <w:r w:rsidR="00B916D3" w:rsidRPr="00BC7337">
                <w:rPr>
                  <w:rStyle w:val="Hyperlink"/>
                  <w:rFonts w:asciiTheme="minorHAnsi" w:hAnsiTheme="minorHAnsi"/>
                  <w:szCs w:val="24"/>
                </w:rPr>
                <w:t>24-11.1.1-11.1.2  Simulations Support Word Doc</w:t>
              </w:r>
            </w:hyperlink>
          </w:p>
        </w:tc>
      </w:tr>
      <w:tr w:rsidR="00AD4061" w:rsidRPr="0075214A" w14:paraId="5A7D6230" w14:textId="77777777" w:rsidTr="00FF7D03">
        <w:trPr>
          <w:trHeight w:val="432"/>
        </w:trPr>
        <w:tc>
          <w:tcPr>
            <w:tcW w:w="1223" w:type="dxa"/>
            <w:shd w:val="clear" w:color="auto" w:fill="auto"/>
          </w:tcPr>
          <w:p w14:paraId="7FC20231" w14:textId="308BDCDC" w:rsidR="00AD4061" w:rsidRPr="00BC7337" w:rsidRDefault="00D62EB4" w:rsidP="00897F3D">
            <w:pPr>
              <w:rPr>
                <w:rFonts w:asciiTheme="minorHAnsi" w:hAnsiTheme="minorHAnsi"/>
                <w:szCs w:val="24"/>
              </w:rPr>
            </w:pPr>
            <w:r w:rsidRPr="00BC7337">
              <w:rPr>
                <w:rFonts w:asciiTheme="minorHAnsi" w:hAnsiTheme="minorHAnsi"/>
                <w:szCs w:val="24"/>
              </w:rPr>
              <w:lastRenderedPageBreak/>
              <w:t>3</w:t>
            </w:r>
          </w:p>
        </w:tc>
        <w:tc>
          <w:tcPr>
            <w:tcW w:w="1440" w:type="dxa"/>
          </w:tcPr>
          <w:p w14:paraId="1E249464" w14:textId="77777777" w:rsidR="008D6E53" w:rsidRPr="003A48D1" w:rsidRDefault="001C0C20" w:rsidP="00897F3D">
            <w:pPr>
              <w:rPr>
                <w:rFonts w:asciiTheme="minorHAnsi" w:hAnsiTheme="minorHAnsi"/>
                <w:color w:val="3333FF"/>
                <w:szCs w:val="24"/>
              </w:rPr>
            </w:pPr>
            <w:hyperlink r:id="rId305" w:history="1">
              <w:r w:rsidR="008D6E53" w:rsidRPr="003A48D1">
                <w:rPr>
                  <w:rStyle w:val="Hyperlink"/>
                  <w:rFonts w:asciiTheme="minorHAnsi" w:hAnsiTheme="minorHAnsi"/>
                  <w:color w:val="3333FF"/>
                  <w:szCs w:val="24"/>
                </w:rPr>
                <w:t>S-IC.1.1</w:t>
              </w:r>
            </w:hyperlink>
          </w:p>
          <w:p w14:paraId="5A9D4E66" w14:textId="77777777" w:rsidR="008D6E53" w:rsidRPr="003A48D1" w:rsidRDefault="001C0C20" w:rsidP="00897F3D">
            <w:pPr>
              <w:rPr>
                <w:rFonts w:asciiTheme="minorHAnsi" w:eastAsia="Times New Roman" w:hAnsiTheme="minorHAnsi" w:cs="Times New Roman"/>
                <w:color w:val="3333FF"/>
                <w:szCs w:val="24"/>
                <w:u w:val="single"/>
              </w:rPr>
            </w:pPr>
            <w:hyperlink r:id="rId306" w:history="1">
              <w:r w:rsidR="008D6E53" w:rsidRPr="003A48D1">
                <w:rPr>
                  <w:rFonts w:asciiTheme="minorHAnsi" w:eastAsia="Times New Roman" w:hAnsiTheme="minorHAnsi" w:cs="Times New Roman"/>
                  <w:color w:val="3333FF"/>
                  <w:szCs w:val="24"/>
                  <w:u w:val="single"/>
                </w:rPr>
                <w:t>S-IC.2.4</w:t>
              </w:r>
            </w:hyperlink>
          </w:p>
          <w:p w14:paraId="50DB1CB8" w14:textId="423FB13D" w:rsidR="00AD4061" w:rsidRPr="00BC7337" w:rsidRDefault="001C0C20" w:rsidP="00897F3D">
            <w:pPr>
              <w:rPr>
                <w:rFonts w:asciiTheme="minorHAnsi" w:hAnsiTheme="minorHAnsi"/>
                <w:szCs w:val="24"/>
              </w:rPr>
            </w:pPr>
            <w:hyperlink r:id="rId307" w:history="1">
              <w:r w:rsidR="008D6E53" w:rsidRPr="003A48D1">
                <w:rPr>
                  <w:rFonts w:asciiTheme="minorHAnsi" w:eastAsia="Times New Roman" w:hAnsiTheme="minorHAnsi" w:cs="Times New Roman"/>
                  <w:color w:val="3333FF"/>
                  <w:szCs w:val="24"/>
                  <w:u w:val="single"/>
                </w:rPr>
                <w:t>S-IC.2.5</w:t>
              </w:r>
            </w:hyperlink>
          </w:p>
        </w:tc>
        <w:tc>
          <w:tcPr>
            <w:tcW w:w="5324" w:type="dxa"/>
            <w:shd w:val="clear" w:color="auto" w:fill="auto"/>
          </w:tcPr>
          <w:p w14:paraId="00E98FB2" w14:textId="31DA786C" w:rsidR="00AD4061" w:rsidRPr="00BC7337" w:rsidRDefault="00FF3AB3" w:rsidP="00897F3D">
            <w:pPr>
              <w:rPr>
                <w:rFonts w:asciiTheme="minorHAnsi" w:hAnsiTheme="minorHAnsi"/>
                <w:szCs w:val="24"/>
              </w:rPr>
            </w:pPr>
            <w:r w:rsidRPr="00BC7337">
              <w:rPr>
                <w:rFonts w:asciiTheme="minorHAnsi" w:hAnsiTheme="minorHAnsi"/>
                <w:szCs w:val="24"/>
              </w:rPr>
              <w:t>11.2.1, 11.2.2, 11.2.3, 11.2.4: Variability and Control</w:t>
            </w:r>
          </w:p>
        </w:tc>
        <w:tc>
          <w:tcPr>
            <w:tcW w:w="2543" w:type="dxa"/>
            <w:shd w:val="clear" w:color="auto" w:fill="auto"/>
            <w:vAlign w:val="center"/>
          </w:tcPr>
          <w:p w14:paraId="1B3A52C5" w14:textId="07AE1B2E" w:rsidR="00AD4061" w:rsidRPr="00BC7337" w:rsidRDefault="00AD4061" w:rsidP="00897F3D">
            <w:pPr>
              <w:rPr>
                <w:rFonts w:asciiTheme="minorHAnsi" w:hAnsiTheme="minorHAnsi"/>
                <w:szCs w:val="24"/>
              </w:rPr>
            </w:pPr>
          </w:p>
        </w:tc>
        <w:tc>
          <w:tcPr>
            <w:tcW w:w="4446" w:type="dxa"/>
            <w:gridSpan w:val="3"/>
            <w:shd w:val="clear" w:color="auto" w:fill="auto"/>
          </w:tcPr>
          <w:p w14:paraId="04518A4E" w14:textId="77777777" w:rsidR="005B4CB8" w:rsidRPr="00BC7337" w:rsidRDefault="005B4CB8" w:rsidP="005B4CB8">
            <w:pPr>
              <w:rPr>
                <w:rFonts w:asciiTheme="minorHAnsi" w:hAnsiTheme="minorHAnsi" w:cs="Times-Roman"/>
                <w:szCs w:val="24"/>
              </w:rPr>
            </w:pPr>
            <w:r w:rsidRPr="00BC7337">
              <w:rPr>
                <w:rFonts w:asciiTheme="minorHAnsi" w:hAnsiTheme="minorHAnsi" w:cs="Times-Roman"/>
                <w:szCs w:val="24"/>
              </w:rPr>
              <w:t xml:space="preserve">11.2.1 Statistical Test Using Sampling Variability </w:t>
            </w:r>
            <w:hyperlink r:id="rId308"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309" w:history="1">
              <w:r w:rsidRPr="00BC7337">
                <w:rPr>
                  <w:rStyle w:val="Hyperlink"/>
                  <w:rFonts w:asciiTheme="minorHAnsi" w:hAnsiTheme="minorHAnsi" w:cs="Times-Roman"/>
                  <w:szCs w:val="24"/>
                </w:rPr>
                <w:t>SE</w:t>
              </w:r>
            </w:hyperlink>
          </w:p>
          <w:p w14:paraId="47337314" w14:textId="77777777" w:rsidR="005B4CB8" w:rsidRPr="00BC7337" w:rsidRDefault="005B4CB8" w:rsidP="005B4CB8">
            <w:pPr>
              <w:rPr>
                <w:rFonts w:asciiTheme="minorHAnsi" w:hAnsiTheme="minorHAnsi" w:cs="Times-Roman"/>
                <w:szCs w:val="24"/>
              </w:rPr>
            </w:pPr>
            <w:r w:rsidRPr="00BC7337">
              <w:rPr>
                <w:rFonts w:asciiTheme="minorHAnsi" w:hAnsiTheme="minorHAnsi" w:cs="Times-Roman"/>
                <w:szCs w:val="24"/>
              </w:rPr>
              <w:t xml:space="preserve">11.2.2 Variability in Experimental Results </w:t>
            </w:r>
            <w:hyperlink r:id="rId310"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311" w:history="1">
              <w:r w:rsidRPr="00BC7337">
                <w:rPr>
                  <w:rStyle w:val="Hyperlink"/>
                  <w:rFonts w:asciiTheme="minorHAnsi" w:hAnsiTheme="minorHAnsi" w:cs="Times-Roman"/>
                  <w:szCs w:val="24"/>
                </w:rPr>
                <w:t>SE</w:t>
              </w:r>
            </w:hyperlink>
          </w:p>
          <w:p w14:paraId="1BD2AE91" w14:textId="77777777" w:rsidR="005B4CB8" w:rsidRPr="00BC7337" w:rsidRDefault="005B4CB8" w:rsidP="005B4CB8">
            <w:pPr>
              <w:rPr>
                <w:rFonts w:asciiTheme="minorHAnsi" w:hAnsiTheme="minorHAnsi" w:cs="Times-Roman"/>
                <w:szCs w:val="24"/>
              </w:rPr>
            </w:pPr>
            <w:r w:rsidRPr="00BC7337">
              <w:rPr>
                <w:rFonts w:asciiTheme="minorHAnsi" w:hAnsiTheme="minorHAnsi" w:cs="Times-Roman"/>
                <w:szCs w:val="24"/>
              </w:rPr>
              <w:t xml:space="preserve">11.2.3 Quality Control </w:t>
            </w:r>
            <w:hyperlink r:id="rId312"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313" w:history="1">
              <w:r w:rsidRPr="00BC7337">
                <w:rPr>
                  <w:rStyle w:val="Hyperlink"/>
                  <w:rFonts w:asciiTheme="minorHAnsi" w:hAnsiTheme="minorHAnsi" w:cs="Times-Roman"/>
                  <w:szCs w:val="24"/>
                </w:rPr>
                <w:t>SE</w:t>
              </w:r>
            </w:hyperlink>
          </w:p>
          <w:p w14:paraId="7D439EE5" w14:textId="7C7FC484" w:rsidR="00B916D3" w:rsidRPr="00BC7337" w:rsidRDefault="005B4CB8" w:rsidP="005B4CB8">
            <w:pPr>
              <w:jc w:val="both"/>
              <w:rPr>
                <w:rFonts w:asciiTheme="minorHAnsi" w:hAnsiTheme="minorHAnsi" w:cs="Times-Roman"/>
                <w:szCs w:val="24"/>
              </w:rPr>
            </w:pPr>
            <w:r w:rsidRPr="00BC7337">
              <w:rPr>
                <w:rFonts w:asciiTheme="minorHAnsi" w:hAnsiTheme="minorHAnsi" w:cs="Times-Roman"/>
                <w:szCs w:val="24"/>
              </w:rPr>
              <w:t xml:space="preserve">11.2.4 Statistical Process Control </w:t>
            </w:r>
            <w:hyperlink r:id="rId314" w:history="1">
              <w:r w:rsidRPr="00BC7337">
                <w:rPr>
                  <w:rStyle w:val="Hyperlink"/>
                  <w:rFonts w:asciiTheme="minorHAnsi" w:hAnsiTheme="minorHAnsi" w:cs="Times-Roman"/>
                  <w:szCs w:val="24"/>
                </w:rPr>
                <w:t>TE</w:t>
              </w:r>
            </w:hyperlink>
            <w:r w:rsidRPr="00BC7337">
              <w:rPr>
                <w:rFonts w:asciiTheme="minorHAnsi" w:hAnsiTheme="minorHAnsi" w:cs="Times-Roman"/>
                <w:szCs w:val="24"/>
              </w:rPr>
              <w:t xml:space="preserve"> and </w:t>
            </w:r>
            <w:hyperlink r:id="rId315" w:history="1">
              <w:r w:rsidRPr="00BC7337">
                <w:rPr>
                  <w:rStyle w:val="Hyperlink"/>
                  <w:rFonts w:asciiTheme="minorHAnsi" w:hAnsiTheme="minorHAnsi" w:cs="Times-Roman"/>
                  <w:szCs w:val="24"/>
                </w:rPr>
                <w:t>SE</w:t>
              </w:r>
            </w:hyperlink>
          </w:p>
          <w:p w14:paraId="2785FE66" w14:textId="13D35158" w:rsidR="00AD4061" w:rsidRPr="00BC7337" w:rsidRDefault="001C0C20" w:rsidP="00AA2E04">
            <w:pPr>
              <w:jc w:val="both"/>
              <w:rPr>
                <w:rFonts w:asciiTheme="minorHAnsi" w:hAnsiTheme="minorHAnsi" w:cs="Times-Roman"/>
                <w:szCs w:val="24"/>
              </w:rPr>
            </w:pPr>
            <w:hyperlink r:id="rId316" w:history="1">
              <w:r w:rsidR="00B916D3" w:rsidRPr="00BC7337">
                <w:rPr>
                  <w:rStyle w:val="Hyperlink"/>
                  <w:rFonts w:asciiTheme="minorHAnsi" w:hAnsiTheme="minorHAnsi" w:cs="Times-Roman"/>
                  <w:szCs w:val="24"/>
                </w:rPr>
                <w:t xml:space="preserve">25-11.2.2 Variability and Control Support </w:t>
              </w:r>
              <w:r w:rsidR="00B916D3" w:rsidRPr="00BC7337">
                <w:rPr>
                  <w:rStyle w:val="Hyperlink"/>
                  <w:rFonts w:asciiTheme="minorHAnsi" w:hAnsiTheme="minorHAnsi"/>
                  <w:szCs w:val="24"/>
                </w:rPr>
                <w:t>Word Doc</w:t>
              </w:r>
            </w:hyperlink>
          </w:p>
        </w:tc>
      </w:tr>
      <w:tr w:rsidR="00AD4061" w:rsidRPr="0075214A" w14:paraId="5DD49478" w14:textId="77777777" w:rsidTr="00FF7D03">
        <w:trPr>
          <w:trHeight w:val="432"/>
        </w:trPr>
        <w:tc>
          <w:tcPr>
            <w:tcW w:w="1223" w:type="dxa"/>
            <w:shd w:val="clear" w:color="auto" w:fill="auto"/>
          </w:tcPr>
          <w:p w14:paraId="172CA671" w14:textId="79988BFB" w:rsidR="00AD4061" w:rsidRPr="00BC7337" w:rsidRDefault="00FF3AB3" w:rsidP="00897F3D">
            <w:pPr>
              <w:rPr>
                <w:rFonts w:asciiTheme="minorHAnsi" w:hAnsiTheme="minorHAnsi"/>
                <w:szCs w:val="24"/>
              </w:rPr>
            </w:pPr>
            <w:r w:rsidRPr="00BC7337">
              <w:rPr>
                <w:rFonts w:asciiTheme="minorHAnsi" w:hAnsiTheme="minorHAnsi"/>
                <w:szCs w:val="24"/>
              </w:rPr>
              <w:t>2</w:t>
            </w:r>
          </w:p>
        </w:tc>
        <w:tc>
          <w:tcPr>
            <w:tcW w:w="1440" w:type="dxa"/>
          </w:tcPr>
          <w:p w14:paraId="26F9F480" w14:textId="77777777" w:rsidR="00AD4061" w:rsidRPr="00BC7337" w:rsidRDefault="00AD4061" w:rsidP="00897F3D">
            <w:pPr>
              <w:rPr>
                <w:rFonts w:asciiTheme="minorHAnsi" w:hAnsiTheme="minorHAnsi"/>
                <w:szCs w:val="24"/>
              </w:rPr>
            </w:pPr>
          </w:p>
        </w:tc>
        <w:tc>
          <w:tcPr>
            <w:tcW w:w="5324" w:type="dxa"/>
            <w:shd w:val="clear" w:color="auto" w:fill="auto"/>
          </w:tcPr>
          <w:p w14:paraId="5E2595DC" w14:textId="0A6FBB77" w:rsidR="00AD4061" w:rsidRPr="00BC7337" w:rsidRDefault="00FF3AB3" w:rsidP="00897F3D">
            <w:pPr>
              <w:rPr>
                <w:rFonts w:asciiTheme="minorHAnsi" w:hAnsiTheme="minorHAnsi"/>
                <w:szCs w:val="24"/>
              </w:rPr>
            </w:pPr>
            <w:r w:rsidRPr="00BC7337">
              <w:rPr>
                <w:rFonts w:asciiTheme="minorHAnsi" w:hAnsiTheme="minorHAnsi"/>
                <w:szCs w:val="24"/>
              </w:rPr>
              <w:t>Review and Assessment</w:t>
            </w:r>
          </w:p>
        </w:tc>
        <w:tc>
          <w:tcPr>
            <w:tcW w:w="2543" w:type="dxa"/>
            <w:shd w:val="clear" w:color="auto" w:fill="auto"/>
          </w:tcPr>
          <w:p w14:paraId="62F2FE13" w14:textId="77777777" w:rsidR="00AD4061" w:rsidRPr="00BC7337" w:rsidRDefault="00AD4061" w:rsidP="00897F3D">
            <w:pPr>
              <w:rPr>
                <w:rFonts w:asciiTheme="minorHAnsi" w:hAnsiTheme="minorHAnsi"/>
                <w:szCs w:val="24"/>
              </w:rPr>
            </w:pPr>
          </w:p>
        </w:tc>
        <w:tc>
          <w:tcPr>
            <w:tcW w:w="4446" w:type="dxa"/>
            <w:gridSpan w:val="3"/>
            <w:shd w:val="clear" w:color="auto" w:fill="auto"/>
          </w:tcPr>
          <w:p w14:paraId="1F0A00FC" w14:textId="77777777" w:rsidR="00AD4061" w:rsidRPr="00BC7337" w:rsidRDefault="00AD4061" w:rsidP="00897F3D">
            <w:pPr>
              <w:jc w:val="both"/>
              <w:rPr>
                <w:rFonts w:asciiTheme="minorHAnsi" w:hAnsiTheme="minorHAnsi"/>
                <w:szCs w:val="24"/>
              </w:rPr>
            </w:pPr>
          </w:p>
        </w:tc>
      </w:tr>
      <w:tr w:rsidR="009835F9" w:rsidRPr="0075214A" w14:paraId="1D9303E1" w14:textId="77777777" w:rsidTr="00FF7D03">
        <w:trPr>
          <w:trHeight w:val="432"/>
        </w:trPr>
        <w:tc>
          <w:tcPr>
            <w:tcW w:w="1223" w:type="dxa"/>
            <w:shd w:val="clear" w:color="auto" w:fill="auto"/>
          </w:tcPr>
          <w:p w14:paraId="61B8C2DE" w14:textId="2C08A0C9" w:rsidR="009835F9" w:rsidRPr="009835F9" w:rsidRDefault="009835F9" w:rsidP="00897F3D">
            <w:pPr>
              <w:rPr>
                <w:rFonts w:asciiTheme="minorHAnsi" w:hAnsiTheme="minorHAnsi"/>
                <w:b/>
                <w:szCs w:val="24"/>
              </w:rPr>
            </w:pPr>
            <w:r w:rsidRPr="009835F9">
              <w:rPr>
                <w:rFonts w:asciiTheme="minorHAnsi" w:hAnsiTheme="minorHAnsi"/>
                <w:b/>
                <w:szCs w:val="24"/>
              </w:rPr>
              <w:t>4</w:t>
            </w:r>
          </w:p>
        </w:tc>
        <w:tc>
          <w:tcPr>
            <w:tcW w:w="1440" w:type="dxa"/>
          </w:tcPr>
          <w:p w14:paraId="08189F9C" w14:textId="77777777" w:rsidR="009835F9" w:rsidRPr="00BC7337" w:rsidRDefault="009835F9" w:rsidP="00897F3D">
            <w:pPr>
              <w:rPr>
                <w:rFonts w:asciiTheme="minorHAnsi" w:hAnsiTheme="minorHAnsi"/>
                <w:szCs w:val="24"/>
              </w:rPr>
            </w:pPr>
          </w:p>
        </w:tc>
        <w:tc>
          <w:tcPr>
            <w:tcW w:w="5324" w:type="dxa"/>
            <w:shd w:val="clear" w:color="auto" w:fill="auto"/>
          </w:tcPr>
          <w:p w14:paraId="33AFD8CC" w14:textId="3C3987C1" w:rsidR="009835F9" w:rsidRPr="00BC7337" w:rsidRDefault="009835F9" w:rsidP="00897F3D">
            <w:pPr>
              <w:rPr>
                <w:rFonts w:asciiTheme="minorHAnsi" w:hAnsiTheme="minorHAnsi"/>
                <w:szCs w:val="24"/>
              </w:rPr>
            </w:pPr>
            <w:r w:rsidRPr="004D4063">
              <w:rPr>
                <w:rFonts w:ascii="Calibri" w:hAnsi="Calibri"/>
                <w:szCs w:val="24"/>
              </w:rPr>
              <w:t xml:space="preserve">District Assessment (1 day); </w:t>
            </w:r>
            <w:r>
              <w:rPr>
                <w:rFonts w:ascii="Calibri" w:hAnsi="Calibri"/>
                <w:szCs w:val="24"/>
              </w:rPr>
              <w:t xml:space="preserve">FSA/PLA Writing (1 day); </w:t>
            </w:r>
            <w:r w:rsidRPr="004D4063">
              <w:rPr>
                <w:rFonts w:ascii="Calibri" w:hAnsi="Calibri"/>
                <w:szCs w:val="24"/>
              </w:rPr>
              <w:t>9 Weeks Exams (2 days)</w:t>
            </w:r>
          </w:p>
        </w:tc>
        <w:tc>
          <w:tcPr>
            <w:tcW w:w="2543" w:type="dxa"/>
            <w:shd w:val="clear" w:color="auto" w:fill="auto"/>
          </w:tcPr>
          <w:p w14:paraId="7C1CDBA1" w14:textId="77777777" w:rsidR="009835F9" w:rsidRPr="00BC7337" w:rsidRDefault="009835F9" w:rsidP="00897F3D">
            <w:pPr>
              <w:rPr>
                <w:rFonts w:asciiTheme="minorHAnsi" w:hAnsiTheme="minorHAnsi"/>
                <w:szCs w:val="24"/>
              </w:rPr>
            </w:pPr>
          </w:p>
        </w:tc>
        <w:tc>
          <w:tcPr>
            <w:tcW w:w="4446" w:type="dxa"/>
            <w:gridSpan w:val="3"/>
            <w:shd w:val="clear" w:color="auto" w:fill="auto"/>
          </w:tcPr>
          <w:p w14:paraId="7A22A14D" w14:textId="77777777" w:rsidR="009835F9" w:rsidRPr="00BC7337" w:rsidRDefault="009835F9" w:rsidP="00897F3D">
            <w:pPr>
              <w:jc w:val="both"/>
              <w:rPr>
                <w:rFonts w:asciiTheme="minorHAnsi" w:hAnsiTheme="minorHAnsi"/>
                <w:szCs w:val="24"/>
              </w:rPr>
            </w:pPr>
          </w:p>
        </w:tc>
      </w:tr>
    </w:tbl>
    <w:p w14:paraId="30DCF6FC" w14:textId="77777777" w:rsidR="00AD4061" w:rsidRDefault="00AD4061"/>
    <w:p w14:paraId="172FC24C" w14:textId="791CF1A2" w:rsidR="001C40D8" w:rsidRDefault="001C40D8" w:rsidP="001C40D8"/>
    <w:p w14:paraId="1CA387B1" w14:textId="77777777" w:rsidR="00BC7337" w:rsidRDefault="00BC7337">
      <w:r>
        <w:br w:type="page"/>
      </w:r>
    </w:p>
    <w:tbl>
      <w:tblPr>
        <w:tblStyle w:val="TableGrid"/>
        <w:tblW w:w="15208" w:type="dxa"/>
        <w:tblInd w:w="-455" w:type="dxa"/>
        <w:tblLook w:val="04A0" w:firstRow="1" w:lastRow="0" w:firstColumn="1" w:lastColumn="0" w:noHBand="0" w:noVBand="1"/>
      </w:tblPr>
      <w:tblGrid>
        <w:gridCol w:w="895"/>
        <w:gridCol w:w="1562"/>
        <w:gridCol w:w="2378"/>
        <w:gridCol w:w="1484"/>
        <w:gridCol w:w="2768"/>
        <w:gridCol w:w="3809"/>
        <w:gridCol w:w="1288"/>
        <w:gridCol w:w="1024"/>
      </w:tblGrid>
      <w:tr w:rsidR="00F214A1" w:rsidRPr="00DF4D62" w14:paraId="2D20F9BB" w14:textId="77777777" w:rsidTr="009C0610">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33CBD116" w14:textId="1AF0A2D5" w:rsidR="00F214A1" w:rsidRPr="00BC7337" w:rsidRDefault="00BC7337" w:rsidP="00F214A1">
            <w:pPr>
              <w:rPr>
                <w:rFonts w:ascii="Arial" w:hAnsi="Arial" w:cs="Arial"/>
                <w:b/>
                <w:szCs w:val="24"/>
              </w:rPr>
            </w:pPr>
            <w:r w:rsidRPr="00BC7337">
              <w:rPr>
                <w:rFonts w:ascii="Arial" w:hAnsi="Arial" w:cs="Arial"/>
                <w:b/>
                <w:szCs w:val="24"/>
              </w:rPr>
              <w:lastRenderedPageBreak/>
              <w:t xml:space="preserve">Unit 11: </w:t>
            </w:r>
            <w:r w:rsidR="00F214A1" w:rsidRPr="00BC7337">
              <w:rPr>
                <w:rFonts w:ascii="Arial" w:hAnsi="Arial" w:cs="Arial"/>
                <w:b/>
                <w:szCs w:val="24"/>
              </w:rPr>
              <w:t>Trigonometric Functions</w:t>
            </w:r>
          </w:p>
        </w:tc>
      </w:tr>
      <w:tr w:rsidR="001C40D8" w:rsidRPr="00DF4D62" w14:paraId="578E8CFA" w14:textId="77777777" w:rsidTr="00BC7337">
        <w:trPr>
          <w:trHeight w:val="305"/>
        </w:trPr>
        <w:tc>
          <w:tcPr>
            <w:tcW w:w="895" w:type="dxa"/>
            <w:tcBorders>
              <w:top w:val="single" w:sz="4" w:space="0" w:color="auto"/>
              <w:left w:val="single" w:sz="4" w:space="0" w:color="auto"/>
              <w:bottom w:val="single" w:sz="4" w:space="0" w:color="auto"/>
              <w:right w:val="single" w:sz="4" w:space="0" w:color="auto"/>
            </w:tcBorders>
            <w:hideMark/>
          </w:tcPr>
          <w:p w14:paraId="6519525F" w14:textId="77777777" w:rsidR="001C40D8" w:rsidRPr="005274D3" w:rsidRDefault="001C40D8" w:rsidP="009C0610">
            <w:pPr>
              <w:jc w:val="center"/>
              <w:rPr>
                <w:rFonts w:ascii="Arial" w:hAnsi="Arial" w:cs="Arial"/>
                <w:b/>
                <w:szCs w:val="24"/>
              </w:rPr>
            </w:pPr>
            <w:r w:rsidRPr="005274D3">
              <w:rPr>
                <w:rFonts w:ascii="Arial" w:hAnsi="Arial" w:cs="Arial"/>
                <w:b/>
                <w:szCs w:val="24"/>
              </w:rPr>
              <w:t>Code</w:t>
            </w:r>
          </w:p>
        </w:tc>
        <w:tc>
          <w:tcPr>
            <w:tcW w:w="13289" w:type="dxa"/>
            <w:gridSpan w:val="6"/>
            <w:tcBorders>
              <w:top w:val="single" w:sz="4" w:space="0" w:color="auto"/>
              <w:left w:val="single" w:sz="4" w:space="0" w:color="auto"/>
              <w:bottom w:val="single" w:sz="4" w:space="0" w:color="auto"/>
              <w:right w:val="single" w:sz="4" w:space="0" w:color="auto"/>
            </w:tcBorders>
            <w:hideMark/>
          </w:tcPr>
          <w:p w14:paraId="177A05BE" w14:textId="77777777" w:rsidR="001C40D8" w:rsidRPr="005274D3" w:rsidRDefault="001C40D8" w:rsidP="009C0610">
            <w:pPr>
              <w:jc w:val="center"/>
              <w:rPr>
                <w:rFonts w:ascii="Arial" w:hAnsi="Arial" w:cs="Arial"/>
                <w:b/>
                <w:szCs w:val="24"/>
              </w:rPr>
            </w:pPr>
            <w:r w:rsidRPr="005274D3">
              <w:rPr>
                <w:rFonts w:ascii="Arial" w:hAnsi="Arial" w:cs="Arial"/>
                <w:b/>
                <w:szCs w:val="24"/>
              </w:rPr>
              <w:t>Mathematics Florida Standard</w:t>
            </w:r>
          </w:p>
        </w:tc>
        <w:tc>
          <w:tcPr>
            <w:tcW w:w="1024" w:type="dxa"/>
            <w:tcBorders>
              <w:top w:val="single" w:sz="4" w:space="0" w:color="auto"/>
              <w:left w:val="single" w:sz="4" w:space="0" w:color="auto"/>
              <w:bottom w:val="single" w:sz="4" w:space="0" w:color="auto"/>
              <w:right w:val="single" w:sz="4" w:space="0" w:color="auto"/>
            </w:tcBorders>
            <w:hideMark/>
          </w:tcPr>
          <w:p w14:paraId="3F3B0DD5" w14:textId="77777777" w:rsidR="001C40D8" w:rsidRPr="005274D3" w:rsidRDefault="001C40D8" w:rsidP="009C0610">
            <w:pPr>
              <w:jc w:val="center"/>
              <w:rPr>
                <w:rFonts w:ascii="Arial" w:hAnsi="Arial" w:cs="Arial"/>
                <w:b/>
                <w:szCs w:val="24"/>
              </w:rPr>
            </w:pPr>
            <w:r w:rsidRPr="005274D3">
              <w:rPr>
                <w:rFonts w:ascii="Arial" w:hAnsi="Arial" w:cs="Arial"/>
                <w:b/>
                <w:szCs w:val="24"/>
              </w:rPr>
              <w:t>SMP</w:t>
            </w:r>
          </w:p>
        </w:tc>
      </w:tr>
      <w:tr w:rsidR="001C40D8" w:rsidRPr="00DF4D62" w14:paraId="2D379E1C" w14:textId="77777777" w:rsidTr="00BC7337">
        <w:trPr>
          <w:trHeight w:val="20"/>
        </w:trPr>
        <w:tc>
          <w:tcPr>
            <w:tcW w:w="895" w:type="dxa"/>
            <w:tcBorders>
              <w:top w:val="nil"/>
              <w:left w:val="single" w:sz="4" w:space="0" w:color="auto"/>
              <w:bottom w:val="single" w:sz="4" w:space="0" w:color="auto"/>
              <w:right w:val="single" w:sz="4" w:space="0" w:color="auto"/>
            </w:tcBorders>
          </w:tcPr>
          <w:p w14:paraId="12C3428B" w14:textId="77777777" w:rsidR="001C40D8" w:rsidRPr="003A48D1" w:rsidRDefault="001C0C20" w:rsidP="009C0610">
            <w:pPr>
              <w:rPr>
                <w:rFonts w:ascii="Arial Narrow" w:hAnsi="Arial Narrow" w:cs="Arial"/>
                <w:color w:val="3333FF"/>
                <w:sz w:val="18"/>
                <w:szCs w:val="18"/>
              </w:rPr>
            </w:pPr>
            <w:hyperlink r:id="rId317" w:history="1">
              <w:r w:rsidR="001C40D8" w:rsidRPr="003A48D1">
                <w:rPr>
                  <w:rFonts w:ascii="Arial Narrow" w:eastAsia="Times New Roman" w:hAnsi="Arial Narrow" w:cs="Times New Roman"/>
                  <w:color w:val="3333FF"/>
                  <w:sz w:val="18"/>
                  <w:szCs w:val="18"/>
                  <w:u w:val="single"/>
                </w:rPr>
                <w:t>F-BF.2.3</w:t>
              </w:r>
            </w:hyperlink>
          </w:p>
        </w:tc>
        <w:tc>
          <w:tcPr>
            <w:tcW w:w="13289" w:type="dxa"/>
            <w:gridSpan w:val="6"/>
            <w:tcBorders>
              <w:top w:val="nil"/>
              <w:left w:val="single" w:sz="4" w:space="0" w:color="auto"/>
              <w:bottom w:val="single" w:sz="4" w:space="0" w:color="auto"/>
              <w:right w:val="single" w:sz="4" w:space="0" w:color="auto"/>
            </w:tcBorders>
          </w:tcPr>
          <w:p w14:paraId="67DC7B4D" w14:textId="77777777" w:rsidR="001C40D8" w:rsidRPr="00BC7337" w:rsidRDefault="001C40D8" w:rsidP="009C0610">
            <w:pPr>
              <w:pStyle w:val="Default"/>
              <w:rPr>
                <w:rFonts w:ascii="Arial Narrow" w:hAnsi="Arial Narrow"/>
                <w:sz w:val="18"/>
                <w:szCs w:val="18"/>
              </w:rPr>
            </w:pPr>
            <w:r w:rsidRPr="00BC7337">
              <w:rPr>
                <w:rFonts w:ascii="Arial Narrow" w:eastAsia="Times New Roman" w:hAnsi="Arial Narrow" w:cs="Times New Roman"/>
                <w:sz w:val="18"/>
                <w:szCs w:val="18"/>
              </w:rPr>
              <w:t xml:space="preserve">Identify the effect on the graph of replacing f(x) by f(x) + k, k f(x), f(kx), and f(x + k) for specific values of k (both positive and negative); find the value of k given the graphs. Experiment with cases and illustrate an explanation of the effects on the graph using technology. </w:t>
            </w:r>
            <w:r w:rsidRPr="00BC7337">
              <w:rPr>
                <w:rFonts w:ascii="Arial Narrow" w:eastAsia="Times New Roman" w:hAnsi="Arial Narrow" w:cs="Times New Roman"/>
                <w:i/>
                <w:iCs/>
                <w:sz w:val="18"/>
                <w:szCs w:val="18"/>
              </w:rPr>
              <w:t>Include recognizing even and odd functions from their graphs and algebraic expressions for them.</w:t>
            </w:r>
          </w:p>
        </w:tc>
        <w:tc>
          <w:tcPr>
            <w:tcW w:w="1024" w:type="dxa"/>
            <w:tcBorders>
              <w:top w:val="nil"/>
              <w:left w:val="single" w:sz="4" w:space="0" w:color="auto"/>
              <w:bottom w:val="single" w:sz="4" w:space="0" w:color="auto"/>
              <w:right w:val="single" w:sz="4" w:space="0" w:color="auto"/>
            </w:tcBorders>
          </w:tcPr>
          <w:p w14:paraId="10732AA4" w14:textId="77777777" w:rsidR="001C40D8" w:rsidRPr="00BC7337" w:rsidRDefault="001C40D8" w:rsidP="00B50C69">
            <w:pPr>
              <w:jc w:val="center"/>
              <w:rPr>
                <w:rFonts w:ascii="Arial Narrow" w:hAnsi="Arial Narrow" w:cs="Arial"/>
                <w:sz w:val="18"/>
                <w:szCs w:val="18"/>
                <w:highlight w:val="yellow"/>
              </w:rPr>
            </w:pPr>
            <w:r w:rsidRPr="00BC7337">
              <w:rPr>
                <w:rFonts w:ascii="Arial Narrow" w:hAnsi="Arial Narrow" w:cs="Arial"/>
                <w:sz w:val="18"/>
                <w:szCs w:val="18"/>
              </w:rPr>
              <w:t>2, 3, 5</w:t>
            </w:r>
          </w:p>
        </w:tc>
      </w:tr>
      <w:tr w:rsidR="001C40D8" w:rsidRPr="00DF4D62" w14:paraId="221C3BD1" w14:textId="77777777" w:rsidTr="00BC7337">
        <w:trPr>
          <w:trHeight w:val="20"/>
        </w:trPr>
        <w:tc>
          <w:tcPr>
            <w:tcW w:w="895" w:type="dxa"/>
            <w:tcBorders>
              <w:top w:val="nil"/>
              <w:left w:val="single" w:sz="4" w:space="0" w:color="auto"/>
              <w:bottom w:val="single" w:sz="4" w:space="0" w:color="auto"/>
              <w:right w:val="single" w:sz="4" w:space="0" w:color="auto"/>
            </w:tcBorders>
          </w:tcPr>
          <w:p w14:paraId="49B96B6B" w14:textId="77777777" w:rsidR="001C40D8" w:rsidRPr="003A48D1" w:rsidRDefault="001C0C20" w:rsidP="009C0610">
            <w:pPr>
              <w:rPr>
                <w:rFonts w:ascii="Arial Narrow" w:hAnsi="Arial Narrow" w:cs="Arial"/>
                <w:color w:val="3333FF"/>
                <w:sz w:val="18"/>
                <w:szCs w:val="18"/>
              </w:rPr>
            </w:pPr>
            <w:hyperlink r:id="rId318" w:history="1">
              <w:r w:rsidR="001C40D8" w:rsidRPr="003A48D1">
                <w:rPr>
                  <w:rFonts w:ascii="Arial Narrow" w:eastAsia="Times New Roman" w:hAnsi="Arial Narrow" w:cs="Times New Roman"/>
                  <w:color w:val="3333FF"/>
                  <w:sz w:val="18"/>
                  <w:szCs w:val="18"/>
                  <w:u w:val="single"/>
                </w:rPr>
                <w:t>F-IF.2.4</w:t>
              </w:r>
            </w:hyperlink>
          </w:p>
        </w:tc>
        <w:tc>
          <w:tcPr>
            <w:tcW w:w="13289" w:type="dxa"/>
            <w:gridSpan w:val="6"/>
            <w:tcBorders>
              <w:top w:val="nil"/>
              <w:left w:val="single" w:sz="4" w:space="0" w:color="auto"/>
              <w:bottom w:val="single" w:sz="4" w:space="0" w:color="auto"/>
              <w:right w:val="single" w:sz="4" w:space="0" w:color="auto"/>
            </w:tcBorders>
          </w:tcPr>
          <w:p w14:paraId="695ABA24" w14:textId="77777777" w:rsidR="001C40D8" w:rsidRPr="00BC7337" w:rsidRDefault="001C40D8" w:rsidP="009C0610">
            <w:pPr>
              <w:pStyle w:val="Default"/>
              <w:rPr>
                <w:rFonts w:ascii="Arial Narrow" w:hAnsi="Arial Narrow"/>
                <w:sz w:val="18"/>
                <w:szCs w:val="18"/>
              </w:rPr>
            </w:pPr>
            <w:r w:rsidRPr="00BC7337">
              <w:rPr>
                <w:rFonts w:ascii="Arial Narrow" w:eastAsia="Times New Roman" w:hAnsi="Arial Narrow" w:cs="Times New Roman"/>
                <w:sz w:val="18"/>
                <w:szCs w:val="18"/>
              </w:rPr>
              <w:t xml:space="preserve">For a function that models a relationship between two quantities, interpret key features of graphs and tables in terms of the quantities, and sketch graphs showing key features given a verbal description of the relationship. </w:t>
            </w:r>
            <w:r w:rsidRPr="00BC7337">
              <w:rPr>
                <w:rFonts w:ascii="Arial Narrow" w:eastAsia="Times New Roman" w:hAnsi="Arial Narrow" w:cs="Times New Roman"/>
                <w:i/>
                <w:iCs/>
                <w:sz w:val="18"/>
                <w:szCs w:val="18"/>
              </w:rPr>
              <w:t>Key features include: intercepts; intervals where the function is increasing, decreasing, positive, or negative; relative maximums and minimums; symmetries; end behavior; and periodicity.</w:t>
            </w:r>
          </w:p>
        </w:tc>
        <w:tc>
          <w:tcPr>
            <w:tcW w:w="1024" w:type="dxa"/>
            <w:tcBorders>
              <w:top w:val="nil"/>
              <w:left w:val="single" w:sz="4" w:space="0" w:color="auto"/>
              <w:bottom w:val="single" w:sz="4" w:space="0" w:color="auto"/>
              <w:right w:val="single" w:sz="4" w:space="0" w:color="auto"/>
            </w:tcBorders>
          </w:tcPr>
          <w:p w14:paraId="58A3E1DA" w14:textId="77777777" w:rsidR="001C40D8" w:rsidRPr="00BC7337" w:rsidRDefault="001C40D8" w:rsidP="00B50C69">
            <w:pPr>
              <w:jc w:val="center"/>
              <w:rPr>
                <w:rFonts w:ascii="Arial Narrow" w:hAnsi="Arial Narrow" w:cs="Arial"/>
                <w:sz w:val="18"/>
                <w:szCs w:val="18"/>
                <w:highlight w:val="yellow"/>
              </w:rPr>
            </w:pPr>
            <w:r w:rsidRPr="00BC7337">
              <w:rPr>
                <w:rFonts w:ascii="Arial Narrow" w:hAnsi="Arial Narrow" w:cs="Arial"/>
                <w:sz w:val="18"/>
                <w:szCs w:val="18"/>
              </w:rPr>
              <w:t>2,4,5,6</w:t>
            </w:r>
          </w:p>
        </w:tc>
      </w:tr>
      <w:tr w:rsidR="001C40D8" w:rsidRPr="00DF4D62" w14:paraId="4F72036B" w14:textId="77777777" w:rsidTr="00BC7337">
        <w:trPr>
          <w:trHeight w:val="20"/>
        </w:trPr>
        <w:tc>
          <w:tcPr>
            <w:tcW w:w="895" w:type="dxa"/>
            <w:tcBorders>
              <w:top w:val="nil"/>
              <w:left w:val="single" w:sz="4" w:space="0" w:color="auto"/>
              <w:bottom w:val="single" w:sz="4" w:space="0" w:color="auto"/>
              <w:right w:val="single" w:sz="4" w:space="0" w:color="auto"/>
            </w:tcBorders>
          </w:tcPr>
          <w:p w14:paraId="302F8FAD" w14:textId="77777777" w:rsidR="001C40D8" w:rsidRPr="003A48D1" w:rsidRDefault="001C0C20" w:rsidP="009C0610">
            <w:pPr>
              <w:rPr>
                <w:rFonts w:ascii="Arial Narrow" w:hAnsi="Arial Narrow" w:cs="Arial"/>
                <w:color w:val="3333FF"/>
                <w:sz w:val="18"/>
                <w:szCs w:val="18"/>
              </w:rPr>
            </w:pPr>
            <w:hyperlink r:id="rId319" w:history="1">
              <w:r w:rsidR="001C40D8" w:rsidRPr="003A48D1">
                <w:rPr>
                  <w:rFonts w:ascii="Arial Narrow" w:eastAsia="Times New Roman" w:hAnsi="Arial Narrow" w:cs="Times New Roman"/>
                  <w:color w:val="3333FF"/>
                  <w:sz w:val="18"/>
                  <w:szCs w:val="18"/>
                  <w:u w:val="single"/>
                </w:rPr>
                <w:t>F-IF.2.5</w:t>
              </w:r>
            </w:hyperlink>
          </w:p>
        </w:tc>
        <w:tc>
          <w:tcPr>
            <w:tcW w:w="13289" w:type="dxa"/>
            <w:gridSpan w:val="6"/>
            <w:tcBorders>
              <w:top w:val="nil"/>
              <w:left w:val="single" w:sz="4" w:space="0" w:color="auto"/>
              <w:bottom w:val="single" w:sz="4" w:space="0" w:color="auto"/>
              <w:right w:val="single" w:sz="4" w:space="0" w:color="auto"/>
            </w:tcBorders>
          </w:tcPr>
          <w:p w14:paraId="2BA7B604" w14:textId="77777777" w:rsidR="001C40D8" w:rsidRPr="00BC7337" w:rsidRDefault="001C40D8" w:rsidP="009C0610">
            <w:pPr>
              <w:pStyle w:val="Default"/>
              <w:rPr>
                <w:rFonts w:ascii="Arial Narrow" w:hAnsi="Arial Narrow"/>
                <w:sz w:val="18"/>
                <w:szCs w:val="18"/>
              </w:rPr>
            </w:pPr>
            <w:r w:rsidRPr="00BC7337">
              <w:rPr>
                <w:rFonts w:ascii="Arial Narrow" w:eastAsia="Times New Roman" w:hAnsi="Arial Narrow" w:cs="Times New Roman"/>
                <w:sz w:val="18"/>
                <w:szCs w:val="18"/>
              </w:rPr>
              <w:t xml:space="preserve">Relate the domain of a function to its graph and, where applicable, to the quantitative relationship it describes. </w:t>
            </w:r>
            <w:r w:rsidRPr="00BC7337">
              <w:rPr>
                <w:rFonts w:ascii="Arial Narrow" w:eastAsia="Times New Roman" w:hAnsi="Arial Narrow" w:cs="Times New Roman"/>
                <w:i/>
                <w:iCs/>
                <w:sz w:val="18"/>
                <w:szCs w:val="18"/>
              </w:rPr>
              <w:t>For example, if the function h(n) gives the number of person-hours it takes to assemble n engines in a factory, then the positive integers would be an appropriate domain for the function.</w:t>
            </w:r>
          </w:p>
        </w:tc>
        <w:tc>
          <w:tcPr>
            <w:tcW w:w="1024" w:type="dxa"/>
            <w:tcBorders>
              <w:top w:val="nil"/>
              <w:left w:val="single" w:sz="4" w:space="0" w:color="auto"/>
              <w:bottom w:val="single" w:sz="4" w:space="0" w:color="auto"/>
              <w:right w:val="single" w:sz="4" w:space="0" w:color="auto"/>
            </w:tcBorders>
          </w:tcPr>
          <w:p w14:paraId="5BFE8CF2" w14:textId="77777777" w:rsidR="001C40D8" w:rsidRPr="00BC7337" w:rsidRDefault="001C40D8" w:rsidP="00B50C69">
            <w:pPr>
              <w:jc w:val="center"/>
              <w:rPr>
                <w:rFonts w:ascii="Arial Narrow" w:hAnsi="Arial Narrow" w:cs="Arial"/>
                <w:sz w:val="18"/>
                <w:szCs w:val="18"/>
              </w:rPr>
            </w:pPr>
            <w:r w:rsidRPr="00BC7337">
              <w:rPr>
                <w:rFonts w:ascii="Arial Narrow" w:hAnsi="Arial Narrow" w:cs="Arial"/>
                <w:sz w:val="18"/>
                <w:szCs w:val="18"/>
              </w:rPr>
              <w:t>2, 4, 6</w:t>
            </w:r>
          </w:p>
        </w:tc>
      </w:tr>
      <w:tr w:rsidR="001C40D8" w:rsidRPr="00DF4D62" w14:paraId="3BDCE93E" w14:textId="77777777" w:rsidTr="00BC7337">
        <w:trPr>
          <w:trHeight w:val="20"/>
        </w:trPr>
        <w:tc>
          <w:tcPr>
            <w:tcW w:w="895" w:type="dxa"/>
            <w:tcBorders>
              <w:top w:val="nil"/>
              <w:left w:val="single" w:sz="4" w:space="0" w:color="auto"/>
              <w:bottom w:val="single" w:sz="4" w:space="0" w:color="auto"/>
              <w:right w:val="single" w:sz="4" w:space="0" w:color="auto"/>
            </w:tcBorders>
          </w:tcPr>
          <w:p w14:paraId="63FA021A" w14:textId="77777777" w:rsidR="001C40D8" w:rsidRPr="003A48D1" w:rsidRDefault="001C0C20" w:rsidP="009C0610">
            <w:pPr>
              <w:rPr>
                <w:rFonts w:ascii="Arial Narrow" w:hAnsi="Arial Narrow" w:cs="Arial"/>
                <w:color w:val="3333FF"/>
                <w:sz w:val="18"/>
                <w:szCs w:val="18"/>
              </w:rPr>
            </w:pPr>
            <w:hyperlink r:id="rId320" w:history="1">
              <w:r w:rsidR="001C40D8" w:rsidRPr="003A48D1">
                <w:rPr>
                  <w:rFonts w:ascii="Arial Narrow" w:eastAsia="Times New Roman" w:hAnsi="Arial Narrow" w:cs="Times New Roman"/>
                  <w:color w:val="3333FF"/>
                  <w:sz w:val="18"/>
                  <w:szCs w:val="18"/>
                  <w:u w:val="single"/>
                </w:rPr>
                <w:t>F-IF.3.7</w:t>
              </w:r>
            </w:hyperlink>
          </w:p>
        </w:tc>
        <w:tc>
          <w:tcPr>
            <w:tcW w:w="13289" w:type="dxa"/>
            <w:gridSpan w:val="6"/>
            <w:tcBorders>
              <w:top w:val="nil"/>
              <w:left w:val="single" w:sz="4" w:space="0" w:color="auto"/>
              <w:bottom w:val="single" w:sz="4" w:space="0" w:color="auto"/>
              <w:right w:val="single" w:sz="4" w:space="0" w:color="auto"/>
            </w:tcBorders>
          </w:tcPr>
          <w:p w14:paraId="092F7E4F" w14:textId="77777777" w:rsidR="001C40D8" w:rsidRPr="00BC7337" w:rsidRDefault="001C40D8" w:rsidP="009C0610">
            <w:pPr>
              <w:rPr>
                <w:rFonts w:ascii="Arial Narrow" w:eastAsia="Times New Roman" w:hAnsi="Arial Narrow" w:cs="Times New Roman"/>
                <w:sz w:val="18"/>
                <w:szCs w:val="18"/>
              </w:rPr>
            </w:pPr>
            <w:r w:rsidRPr="00BC7337">
              <w:rPr>
                <w:rFonts w:ascii="Arial Narrow" w:eastAsia="Times New Roman" w:hAnsi="Arial Narrow" w:cs="Times New Roman"/>
                <w:sz w:val="18"/>
                <w:szCs w:val="18"/>
              </w:rPr>
              <w:t>Graph functions expressed symbolically and show key features of the graph, by hand in simple cases and using technology for more complicated cases.</w:t>
            </w:r>
          </w:p>
          <w:p w14:paraId="7E0D4E86" w14:textId="77777777" w:rsidR="001C40D8" w:rsidRPr="00BC7337" w:rsidRDefault="001C40D8" w:rsidP="009C0610">
            <w:pPr>
              <w:numPr>
                <w:ilvl w:val="0"/>
                <w:numId w:val="29"/>
              </w:numPr>
              <w:spacing w:before="100" w:beforeAutospacing="1" w:after="100" w:afterAutospacing="1"/>
              <w:rPr>
                <w:rFonts w:ascii="Arial Narrow" w:eastAsia="Times New Roman" w:hAnsi="Arial Narrow" w:cs="Times New Roman"/>
                <w:sz w:val="18"/>
                <w:szCs w:val="18"/>
              </w:rPr>
            </w:pPr>
            <w:r w:rsidRPr="00BC7337">
              <w:rPr>
                <w:rFonts w:ascii="Arial Narrow" w:eastAsia="Times New Roman" w:hAnsi="Arial Narrow" w:cs="Times New Roman"/>
                <w:sz w:val="18"/>
                <w:szCs w:val="18"/>
              </w:rPr>
              <w:t>Graph linear and quadratic functions and show intercepts, maxima, and minima. </w:t>
            </w:r>
          </w:p>
          <w:p w14:paraId="5F8A62DD" w14:textId="77777777" w:rsidR="001C40D8" w:rsidRPr="00BC7337" w:rsidRDefault="001C40D8" w:rsidP="009C0610">
            <w:pPr>
              <w:numPr>
                <w:ilvl w:val="0"/>
                <w:numId w:val="29"/>
              </w:numPr>
              <w:spacing w:before="100" w:beforeAutospacing="1" w:after="100" w:afterAutospacing="1"/>
              <w:rPr>
                <w:rFonts w:ascii="Arial Narrow" w:eastAsia="Times New Roman" w:hAnsi="Arial Narrow" w:cs="Times New Roman"/>
                <w:sz w:val="18"/>
                <w:szCs w:val="18"/>
              </w:rPr>
            </w:pPr>
            <w:r w:rsidRPr="00BC7337">
              <w:rPr>
                <w:rFonts w:ascii="Arial Narrow" w:eastAsia="Times New Roman" w:hAnsi="Arial Narrow" w:cs="Times New Roman"/>
                <w:sz w:val="18"/>
                <w:szCs w:val="18"/>
              </w:rPr>
              <w:t>Graph square root, cube root, and piecewise-defined functions, including step functions and absolute value functions. </w:t>
            </w:r>
          </w:p>
          <w:p w14:paraId="5AFF9F9C" w14:textId="77777777" w:rsidR="001C40D8" w:rsidRPr="00BC7337" w:rsidRDefault="001C40D8" w:rsidP="009C0610">
            <w:pPr>
              <w:numPr>
                <w:ilvl w:val="0"/>
                <w:numId w:val="29"/>
              </w:numPr>
              <w:spacing w:before="100" w:beforeAutospacing="1" w:after="100" w:afterAutospacing="1"/>
              <w:rPr>
                <w:rFonts w:ascii="Arial Narrow" w:eastAsia="Times New Roman" w:hAnsi="Arial Narrow" w:cs="Times New Roman"/>
                <w:sz w:val="18"/>
                <w:szCs w:val="18"/>
              </w:rPr>
            </w:pPr>
            <w:r w:rsidRPr="00BC7337">
              <w:rPr>
                <w:rFonts w:ascii="Arial Narrow" w:eastAsia="Times New Roman" w:hAnsi="Arial Narrow" w:cs="Times New Roman"/>
                <w:sz w:val="18"/>
                <w:szCs w:val="18"/>
              </w:rPr>
              <w:t>Graph polynomial functions, identifying zeros when suitable factorizations are available, and showing end behavior. </w:t>
            </w:r>
          </w:p>
          <w:p w14:paraId="1B9B1005" w14:textId="77777777" w:rsidR="001C40D8" w:rsidRPr="00BC7337" w:rsidRDefault="001C40D8" w:rsidP="009C0610">
            <w:pPr>
              <w:numPr>
                <w:ilvl w:val="0"/>
                <w:numId w:val="29"/>
              </w:numPr>
              <w:spacing w:before="100" w:beforeAutospacing="1" w:after="100" w:afterAutospacing="1"/>
              <w:rPr>
                <w:rFonts w:ascii="Arial Narrow" w:eastAsia="Times New Roman" w:hAnsi="Arial Narrow" w:cs="Times New Roman"/>
                <w:sz w:val="18"/>
                <w:szCs w:val="18"/>
              </w:rPr>
            </w:pPr>
            <w:r w:rsidRPr="00BC7337">
              <w:rPr>
                <w:rFonts w:ascii="Arial Narrow" w:eastAsia="Times New Roman" w:hAnsi="Arial Narrow" w:cs="Times New Roman"/>
                <w:sz w:val="18"/>
                <w:szCs w:val="18"/>
              </w:rPr>
              <w:t>Graph rational functions, identifying zeros and asymptotes when suitable factorizations are available, and showing end behavior. </w:t>
            </w:r>
          </w:p>
          <w:p w14:paraId="26C25C52" w14:textId="77777777" w:rsidR="001C40D8" w:rsidRPr="00BC7337" w:rsidRDefault="001C40D8" w:rsidP="009C0610">
            <w:pPr>
              <w:numPr>
                <w:ilvl w:val="0"/>
                <w:numId w:val="29"/>
              </w:numPr>
              <w:spacing w:before="100" w:beforeAutospacing="1" w:after="100" w:afterAutospacing="1"/>
              <w:rPr>
                <w:rFonts w:ascii="Arial Narrow" w:eastAsia="Times New Roman" w:hAnsi="Arial Narrow" w:cs="Times New Roman"/>
                <w:sz w:val="18"/>
                <w:szCs w:val="18"/>
              </w:rPr>
            </w:pPr>
            <w:r w:rsidRPr="00BC7337">
              <w:rPr>
                <w:rFonts w:ascii="Arial Narrow" w:eastAsia="Times New Roman" w:hAnsi="Arial Narrow" w:cs="Times New Roman"/>
                <w:sz w:val="18"/>
                <w:szCs w:val="18"/>
              </w:rPr>
              <w:t>Graph exponential and logarithmic functions, showing intercepts and end behavior, and trigonometric functions, showing period, midline, and amplitude, and using phase shift.</w:t>
            </w:r>
          </w:p>
        </w:tc>
        <w:tc>
          <w:tcPr>
            <w:tcW w:w="1024" w:type="dxa"/>
            <w:tcBorders>
              <w:top w:val="nil"/>
              <w:left w:val="single" w:sz="4" w:space="0" w:color="auto"/>
              <w:bottom w:val="single" w:sz="4" w:space="0" w:color="auto"/>
              <w:right w:val="single" w:sz="4" w:space="0" w:color="auto"/>
            </w:tcBorders>
          </w:tcPr>
          <w:p w14:paraId="095C7ABA" w14:textId="77777777" w:rsidR="001C40D8" w:rsidRPr="00BC7337" w:rsidRDefault="001C40D8" w:rsidP="00B50C69">
            <w:pPr>
              <w:jc w:val="center"/>
              <w:rPr>
                <w:rFonts w:ascii="Arial Narrow" w:hAnsi="Arial Narrow" w:cs="Arial"/>
                <w:sz w:val="18"/>
                <w:szCs w:val="18"/>
              </w:rPr>
            </w:pPr>
            <w:r w:rsidRPr="00BC7337">
              <w:rPr>
                <w:rFonts w:ascii="Arial Narrow" w:hAnsi="Arial Narrow" w:cs="Arial"/>
                <w:sz w:val="18"/>
                <w:szCs w:val="18"/>
              </w:rPr>
              <w:t>3, 4, 5</w:t>
            </w:r>
          </w:p>
        </w:tc>
      </w:tr>
      <w:tr w:rsidR="001C40D8" w:rsidRPr="00DF4D62" w14:paraId="1A823E29" w14:textId="77777777" w:rsidTr="00BC7337">
        <w:trPr>
          <w:trHeight w:val="20"/>
        </w:trPr>
        <w:tc>
          <w:tcPr>
            <w:tcW w:w="895" w:type="dxa"/>
            <w:tcBorders>
              <w:top w:val="nil"/>
              <w:left w:val="single" w:sz="4" w:space="0" w:color="auto"/>
              <w:bottom w:val="single" w:sz="4" w:space="0" w:color="auto"/>
              <w:right w:val="single" w:sz="4" w:space="0" w:color="auto"/>
            </w:tcBorders>
          </w:tcPr>
          <w:p w14:paraId="24ECC7CA" w14:textId="77777777" w:rsidR="001C40D8" w:rsidRPr="003A48D1" w:rsidRDefault="001C0C20" w:rsidP="009C0610">
            <w:pPr>
              <w:rPr>
                <w:rFonts w:ascii="Arial Narrow" w:hAnsi="Arial Narrow" w:cs="Arial"/>
                <w:color w:val="3333FF"/>
                <w:sz w:val="18"/>
                <w:szCs w:val="18"/>
              </w:rPr>
            </w:pPr>
            <w:hyperlink r:id="rId321" w:history="1">
              <w:r w:rsidR="001C40D8" w:rsidRPr="003A48D1">
                <w:rPr>
                  <w:rStyle w:val="Hyperlink"/>
                  <w:rFonts w:ascii="Arial Narrow" w:hAnsi="Arial Narrow" w:cs="Times New Roman"/>
                  <w:color w:val="3333FF"/>
                  <w:sz w:val="18"/>
                  <w:szCs w:val="18"/>
                </w:rPr>
                <w:t>F-IF.3.9</w:t>
              </w:r>
            </w:hyperlink>
          </w:p>
        </w:tc>
        <w:tc>
          <w:tcPr>
            <w:tcW w:w="13289" w:type="dxa"/>
            <w:gridSpan w:val="6"/>
            <w:tcBorders>
              <w:top w:val="nil"/>
              <w:left w:val="single" w:sz="4" w:space="0" w:color="auto"/>
              <w:bottom w:val="single" w:sz="4" w:space="0" w:color="auto"/>
              <w:right w:val="single" w:sz="4" w:space="0" w:color="auto"/>
            </w:tcBorders>
          </w:tcPr>
          <w:p w14:paraId="2AB9692D" w14:textId="77777777" w:rsidR="001C40D8" w:rsidRPr="00BC7337" w:rsidRDefault="001C40D8" w:rsidP="009C0610">
            <w:pPr>
              <w:pStyle w:val="Default"/>
              <w:rPr>
                <w:rFonts w:ascii="Arial Narrow" w:hAnsi="Arial Narrow"/>
                <w:sz w:val="18"/>
                <w:szCs w:val="18"/>
              </w:rPr>
            </w:pPr>
            <w:r w:rsidRPr="00BC7337">
              <w:rPr>
                <w:rFonts w:ascii="Arial Narrow" w:eastAsia="Times New Roman" w:hAnsi="Arial Narrow" w:cs="Times New Roman"/>
                <w:sz w:val="18"/>
                <w:szCs w:val="18"/>
              </w:rPr>
              <w:t>Compare properties of two functions each represented in a different way (algebraically, graphically, numerically in tables, or by verbal descriptions)</w:t>
            </w:r>
            <w:r w:rsidRPr="00BC7337">
              <w:rPr>
                <w:rFonts w:ascii="Arial Narrow" w:eastAsia="Times New Roman" w:hAnsi="Arial Narrow" w:cs="Times New Roman"/>
                <w:i/>
                <w:iCs/>
                <w:sz w:val="18"/>
                <w:szCs w:val="18"/>
              </w:rPr>
              <w:t>. For example, given a graph of one quadratic function and an algebraic expression for another, say which has the larger maximum.</w:t>
            </w:r>
          </w:p>
        </w:tc>
        <w:tc>
          <w:tcPr>
            <w:tcW w:w="1024" w:type="dxa"/>
            <w:tcBorders>
              <w:top w:val="nil"/>
              <w:left w:val="single" w:sz="4" w:space="0" w:color="auto"/>
              <w:bottom w:val="single" w:sz="4" w:space="0" w:color="auto"/>
              <w:right w:val="single" w:sz="4" w:space="0" w:color="auto"/>
            </w:tcBorders>
          </w:tcPr>
          <w:p w14:paraId="2604A031" w14:textId="77777777" w:rsidR="001C40D8" w:rsidRPr="00BC7337" w:rsidRDefault="001C40D8" w:rsidP="00B50C69">
            <w:pPr>
              <w:jc w:val="center"/>
              <w:rPr>
                <w:rFonts w:ascii="Arial Narrow" w:hAnsi="Arial Narrow" w:cs="Arial"/>
                <w:sz w:val="18"/>
                <w:szCs w:val="18"/>
              </w:rPr>
            </w:pPr>
            <w:r w:rsidRPr="00BC7337">
              <w:rPr>
                <w:rFonts w:ascii="Arial Narrow" w:hAnsi="Arial Narrow" w:cs="Arial"/>
                <w:sz w:val="18"/>
                <w:szCs w:val="18"/>
              </w:rPr>
              <w:t>1, 2</w:t>
            </w:r>
          </w:p>
        </w:tc>
      </w:tr>
      <w:tr w:rsidR="001C40D8" w:rsidRPr="00DF4D62" w14:paraId="5EB735A6" w14:textId="77777777" w:rsidTr="00BC7337">
        <w:trPr>
          <w:trHeight w:val="20"/>
        </w:trPr>
        <w:tc>
          <w:tcPr>
            <w:tcW w:w="895" w:type="dxa"/>
            <w:tcBorders>
              <w:top w:val="nil"/>
              <w:left w:val="single" w:sz="4" w:space="0" w:color="auto"/>
              <w:bottom w:val="single" w:sz="4" w:space="0" w:color="auto"/>
              <w:right w:val="single" w:sz="4" w:space="0" w:color="auto"/>
            </w:tcBorders>
          </w:tcPr>
          <w:p w14:paraId="119773E1" w14:textId="77777777" w:rsidR="001C40D8" w:rsidRPr="003A48D1" w:rsidRDefault="001C0C20" w:rsidP="009C0610">
            <w:pPr>
              <w:rPr>
                <w:rFonts w:ascii="Arial Narrow" w:hAnsi="Arial Narrow" w:cs="Arial"/>
                <w:color w:val="3333FF"/>
                <w:sz w:val="18"/>
                <w:szCs w:val="18"/>
              </w:rPr>
            </w:pPr>
            <w:hyperlink r:id="rId322" w:history="1">
              <w:r w:rsidR="001C40D8" w:rsidRPr="003A48D1">
                <w:rPr>
                  <w:rStyle w:val="Hyperlink"/>
                  <w:rFonts w:ascii="Arial Narrow" w:hAnsi="Arial Narrow" w:cs="Times New Roman"/>
                  <w:color w:val="3333FF"/>
                  <w:sz w:val="18"/>
                  <w:szCs w:val="18"/>
                </w:rPr>
                <w:t>F-TF.1.1</w:t>
              </w:r>
            </w:hyperlink>
          </w:p>
        </w:tc>
        <w:tc>
          <w:tcPr>
            <w:tcW w:w="13289" w:type="dxa"/>
            <w:gridSpan w:val="6"/>
            <w:tcBorders>
              <w:top w:val="nil"/>
              <w:left w:val="single" w:sz="4" w:space="0" w:color="auto"/>
              <w:bottom w:val="single" w:sz="4" w:space="0" w:color="auto"/>
              <w:right w:val="single" w:sz="4" w:space="0" w:color="auto"/>
            </w:tcBorders>
          </w:tcPr>
          <w:p w14:paraId="7A452F10" w14:textId="77777777" w:rsidR="001C40D8" w:rsidRPr="00BC7337" w:rsidRDefault="001C40D8" w:rsidP="009C0610">
            <w:pPr>
              <w:pStyle w:val="Default"/>
              <w:rPr>
                <w:rFonts w:ascii="Arial Narrow" w:hAnsi="Arial Narrow"/>
                <w:sz w:val="18"/>
                <w:szCs w:val="18"/>
              </w:rPr>
            </w:pPr>
            <w:r w:rsidRPr="00BC7337">
              <w:rPr>
                <w:rFonts w:ascii="Arial Narrow" w:eastAsia="Times New Roman" w:hAnsi="Arial Narrow" w:cs="Times New Roman"/>
                <w:sz w:val="18"/>
                <w:szCs w:val="18"/>
              </w:rPr>
              <w:t>Understand radian measure of an angle as the length of the arc on the unit circle subtended by the angle; Convert between degrees and radians.</w:t>
            </w:r>
          </w:p>
        </w:tc>
        <w:tc>
          <w:tcPr>
            <w:tcW w:w="1024" w:type="dxa"/>
            <w:tcBorders>
              <w:top w:val="nil"/>
              <w:left w:val="single" w:sz="4" w:space="0" w:color="auto"/>
              <w:bottom w:val="single" w:sz="4" w:space="0" w:color="auto"/>
              <w:right w:val="single" w:sz="4" w:space="0" w:color="auto"/>
            </w:tcBorders>
          </w:tcPr>
          <w:p w14:paraId="4B2B7F15" w14:textId="77777777" w:rsidR="001C40D8" w:rsidRPr="00BC7337" w:rsidRDefault="001C40D8" w:rsidP="00B50C69">
            <w:pPr>
              <w:jc w:val="center"/>
              <w:rPr>
                <w:rFonts w:ascii="Arial Narrow" w:hAnsi="Arial Narrow" w:cs="Arial"/>
                <w:sz w:val="18"/>
                <w:szCs w:val="18"/>
              </w:rPr>
            </w:pPr>
            <w:r w:rsidRPr="00BC7337">
              <w:rPr>
                <w:rFonts w:ascii="Arial Narrow" w:hAnsi="Arial Narrow" w:cs="Arial"/>
                <w:sz w:val="18"/>
                <w:szCs w:val="18"/>
              </w:rPr>
              <w:t>1, 2, 6</w:t>
            </w:r>
          </w:p>
        </w:tc>
      </w:tr>
      <w:tr w:rsidR="001C40D8" w:rsidRPr="00DF4D62" w14:paraId="0E8D1922" w14:textId="77777777" w:rsidTr="00BC7337">
        <w:trPr>
          <w:trHeight w:val="20"/>
        </w:trPr>
        <w:tc>
          <w:tcPr>
            <w:tcW w:w="895" w:type="dxa"/>
            <w:tcBorders>
              <w:top w:val="nil"/>
              <w:left w:val="single" w:sz="4" w:space="0" w:color="auto"/>
              <w:bottom w:val="single" w:sz="4" w:space="0" w:color="auto"/>
              <w:right w:val="single" w:sz="4" w:space="0" w:color="auto"/>
            </w:tcBorders>
          </w:tcPr>
          <w:p w14:paraId="35920629" w14:textId="77777777" w:rsidR="001C40D8" w:rsidRPr="003A48D1" w:rsidRDefault="001C0C20" w:rsidP="009C0610">
            <w:pPr>
              <w:rPr>
                <w:rFonts w:ascii="Arial Narrow" w:hAnsi="Arial Narrow" w:cs="Arial"/>
                <w:color w:val="3333FF"/>
                <w:sz w:val="18"/>
                <w:szCs w:val="18"/>
              </w:rPr>
            </w:pPr>
            <w:hyperlink r:id="rId323" w:history="1">
              <w:r w:rsidR="001C40D8" w:rsidRPr="003A48D1">
                <w:rPr>
                  <w:rFonts w:ascii="Arial Narrow" w:eastAsia="Times New Roman" w:hAnsi="Arial Narrow" w:cs="Times New Roman"/>
                  <w:color w:val="3333FF"/>
                  <w:sz w:val="18"/>
                  <w:szCs w:val="18"/>
                  <w:u w:val="single"/>
                </w:rPr>
                <w:t>F-TF.1.2</w:t>
              </w:r>
            </w:hyperlink>
          </w:p>
        </w:tc>
        <w:tc>
          <w:tcPr>
            <w:tcW w:w="13289" w:type="dxa"/>
            <w:gridSpan w:val="6"/>
            <w:tcBorders>
              <w:top w:val="nil"/>
              <w:left w:val="single" w:sz="4" w:space="0" w:color="auto"/>
              <w:bottom w:val="single" w:sz="4" w:space="0" w:color="auto"/>
              <w:right w:val="single" w:sz="4" w:space="0" w:color="auto"/>
            </w:tcBorders>
          </w:tcPr>
          <w:p w14:paraId="3E03191A" w14:textId="77777777" w:rsidR="001C40D8" w:rsidRPr="00BC7337" w:rsidRDefault="001C40D8" w:rsidP="009C0610">
            <w:pPr>
              <w:pStyle w:val="Default"/>
              <w:rPr>
                <w:rFonts w:ascii="Arial Narrow" w:hAnsi="Arial Narrow"/>
                <w:sz w:val="18"/>
                <w:szCs w:val="18"/>
              </w:rPr>
            </w:pPr>
            <w:r w:rsidRPr="00BC7337">
              <w:rPr>
                <w:rFonts w:ascii="Arial Narrow" w:eastAsia="Times New Roman" w:hAnsi="Arial Narrow" w:cs="Times New Roman"/>
                <w:sz w:val="18"/>
                <w:szCs w:val="18"/>
              </w:rPr>
              <w:t>Explain how the unit circle in the coordinate plane enables the extension of trigonometric functions to all real numbers, interpreted as radian measures of angles traversed counterclockwise around the unit circle.</w:t>
            </w:r>
          </w:p>
        </w:tc>
        <w:tc>
          <w:tcPr>
            <w:tcW w:w="1024" w:type="dxa"/>
            <w:tcBorders>
              <w:top w:val="nil"/>
              <w:left w:val="single" w:sz="4" w:space="0" w:color="auto"/>
              <w:bottom w:val="single" w:sz="4" w:space="0" w:color="auto"/>
              <w:right w:val="single" w:sz="4" w:space="0" w:color="auto"/>
            </w:tcBorders>
          </w:tcPr>
          <w:p w14:paraId="17E6DBDB" w14:textId="77777777" w:rsidR="001C40D8" w:rsidRPr="00BC7337" w:rsidRDefault="001C40D8" w:rsidP="00B50C69">
            <w:pPr>
              <w:jc w:val="center"/>
              <w:rPr>
                <w:rFonts w:ascii="Arial Narrow" w:hAnsi="Arial Narrow" w:cs="Arial"/>
                <w:sz w:val="18"/>
                <w:szCs w:val="18"/>
              </w:rPr>
            </w:pPr>
            <w:r w:rsidRPr="00BC7337">
              <w:rPr>
                <w:rFonts w:ascii="Arial Narrow" w:hAnsi="Arial Narrow" w:cs="Arial"/>
                <w:sz w:val="18"/>
                <w:szCs w:val="18"/>
              </w:rPr>
              <w:t>1, 2, 6</w:t>
            </w:r>
          </w:p>
        </w:tc>
      </w:tr>
      <w:tr w:rsidR="001C40D8" w:rsidRPr="00DF4D62" w14:paraId="64EA7E23" w14:textId="77777777" w:rsidTr="00BC7337">
        <w:trPr>
          <w:trHeight w:val="20"/>
        </w:trPr>
        <w:tc>
          <w:tcPr>
            <w:tcW w:w="895" w:type="dxa"/>
            <w:tcBorders>
              <w:top w:val="nil"/>
              <w:left w:val="single" w:sz="4" w:space="0" w:color="auto"/>
              <w:bottom w:val="single" w:sz="4" w:space="0" w:color="auto"/>
              <w:right w:val="single" w:sz="4" w:space="0" w:color="auto"/>
            </w:tcBorders>
          </w:tcPr>
          <w:p w14:paraId="5609E625" w14:textId="77777777" w:rsidR="001C40D8" w:rsidRPr="003A48D1" w:rsidRDefault="001C0C20" w:rsidP="009C0610">
            <w:pPr>
              <w:rPr>
                <w:rFonts w:ascii="Arial Narrow" w:hAnsi="Arial Narrow" w:cs="Arial"/>
                <w:color w:val="3333FF"/>
                <w:sz w:val="18"/>
                <w:szCs w:val="18"/>
              </w:rPr>
            </w:pPr>
            <w:hyperlink r:id="rId324" w:history="1">
              <w:r w:rsidR="001C40D8" w:rsidRPr="003A48D1">
                <w:rPr>
                  <w:rStyle w:val="Hyperlink"/>
                  <w:rFonts w:ascii="Arial Narrow" w:hAnsi="Arial Narrow" w:cs="Times New Roman"/>
                  <w:color w:val="3333FF"/>
                  <w:sz w:val="18"/>
                  <w:szCs w:val="18"/>
                </w:rPr>
                <w:t>F-TF.2.5</w:t>
              </w:r>
            </w:hyperlink>
          </w:p>
        </w:tc>
        <w:tc>
          <w:tcPr>
            <w:tcW w:w="13289" w:type="dxa"/>
            <w:gridSpan w:val="6"/>
            <w:tcBorders>
              <w:top w:val="nil"/>
              <w:left w:val="single" w:sz="4" w:space="0" w:color="auto"/>
              <w:bottom w:val="single" w:sz="4" w:space="0" w:color="auto"/>
              <w:right w:val="single" w:sz="4" w:space="0" w:color="auto"/>
            </w:tcBorders>
          </w:tcPr>
          <w:p w14:paraId="54CF0D81" w14:textId="77777777" w:rsidR="001C40D8" w:rsidRPr="00BC7337" w:rsidRDefault="001C40D8" w:rsidP="009C0610">
            <w:pPr>
              <w:pStyle w:val="Default"/>
              <w:rPr>
                <w:rFonts w:ascii="Arial Narrow" w:hAnsi="Arial Narrow"/>
                <w:sz w:val="18"/>
                <w:szCs w:val="18"/>
              </w:rPr>
            </w:pPr>
            <w:r w:rsidRPr="00BC7337">
              <w:rPr>
                <w:rFonts w:ascii="Arial Narrow" w:eastAsia="Times New Roman" w:hAnsi="Arial Narrow" w:cs="Times New Roman"/>
                <w:sz w:val="18"/>
                <w:szCs w:val="18"/>
              </w:rPr>
              <w:t>Choose trigonometric functions to model periodic phenomena with specified amplitude, frequency, and midline.</w:t>
            </w:r>
          </w:p>
        </w:tc>
        <w:tc>
          <w:tcPr>
            <w:tcW w:w="1024" w:type="dxa"/>
            <w:tcBorders>
              <w:top w:val="nil"/>
              <w:left w:val="single" w:sz="4" w:space="0" w:color="auto"/>
              <w:bottom w:val="single" w:sz="4" w:space="0" w:color="auto"/>
              <w:right w:val="single" w:sz="4" w:space="0" w:color="auto"/>
            </w:tcBorders>
          </w:tcPr>
          <w:p w14:paraId="2645F591" w14:textId="77777777" w:rsidR="001C40D8" w:rsidRPr="00BC7337" w:rsidRDefault="001C40D8" w:rsidP="00B50C69">
            <w:pPr>
              <w:jc w:val="center"/>
              <w:rPr>
                <w:rFonts w:ascii="Arial Narrow" w:hAnsi="Arial Narrow" w:cs="Arial"/>
                <w:sz w:val="18"/>
                <w:szCs w:val="18"/>
              </w:rPr>
            </w:pPr>
            <w:r w:rsidRPr="00BC7337">
              <w:rPr>
                <w:rFonts w:ascii="Arial Narrow" w:hAnsi="Arial Narrow" w:cs="Arial"/>
                <w:sz w:val="18"/>
                <w:szCs w:val="18"/>
              </w:rPr>
              <w:t>2, 4</w:t>
            </w:r>
          </w:p>
        </w:tc>
      </w:tr>
      <w:tr w:rsidR="001C40D8" w:rsidRPr="00DF4D62" w14:paraId="247A0057" w14:textId="77777777" w:rsidTr="00BC7337">
        <w:trPr>
          <w:trHeight w:val="20"/>
        </w:trPr>
        <w:tc>
          <w:tcPr>
            <w:tcW w:w="895" w:type="dxa"/>
            <w:tcBorders>
              <w:top w:val="nil"/>
              <w:left w:val="single" w:sz="4" w:space="0" w:color="auto"/>
              <w:bottom w:val="single" w:sz="4" w:space="0" w:color="auto"/>
              <w:right w:val="single" w:sz="4" w:space="0" w:color="auto"/>
            </w:tcBorders>
          </w:tcPr>
          <w:p w14:paraId="12F5E2FA" w14:textId="77777777" w:rsidR="001C40D8" w:rsidRPr="003A48D1" w:rsidRDefault="001C0C20" w:rsidP="009C0610">
            <w:pPr>
              <w:rPr>
                <w:rFonts w:ascii="Arial Narrow" w:hAnsi="Arial Narrow" w:cs="Arial"/>
                <w:color w:val="3333FF"/>
                <w:sz w:val="18"/>
                <w:szCs w:val="18"/>
              </w:rPr>
            </w:pPr>
            <w:hyperlink r:id="rId325" w:history="1">
              <w:r w:rsidR="001C40D8" w:rsidRPr="003A48D1">
                <w:rPr>
                  <w:rStyle w:val="Hyperlink"/>
                  <w:rFonts w:ascii="Arial Narrow" w:hAnsi="Arial Narrow" w:cs="Times New Roman"/>
                  <w:color w:val="3333FF"/>
                  <w:sz w:val="18"/>
                  <w:szCs w:val="18"/>
                </w:rPr>
                <w:t>F-TF.3.8</w:t>
              </w:r>
            </w:hyperlink>
          </w:p>
        </w:tc>
        <w:tc>
          <w:tcPr>
            <w:tcW w:w="13289" w:type="dxa"/>
            <w:gridSpan w:val="6"/>
            <w:tcBorders>
              <w:top w:val="nil"/>
              <w:left w:val="single" w:sz="4" w:space="0" w:color="auto"/>
              <w:bottom w:val="single" w:sz="4" w:space="0" w:color="auto"/>
              <w:right w:val="single" w:sz="4" w:space="0" w:color="auto"/>
            </w:tcBorders>
          </w:tcPr>
          <w:p w14:paraId="7E1157A0" w14:textId="77777777" w:rsidR="001C40D8" w:rsidRPr="00BC7337" w:rsidRDefault="001C40D8" w:rsidP="009C0610">
            <w:pPr>
              <w:pStyle w:val="Default"/>
              <w:rPr>
                <w:rFonts w:ascii="Arial Narrow" w:hAnsi="Arial Narrow"/>
                <w:sz w:val="18"/>
                <w:szCs w:val="18"/>
              </w:rPr>
            </w:pPr>
            <w:r w:rsidRPr="00BC7337">
              <w:rPr>
                <w:rFonts w:ascii="Arial Narrow" w:eastAsia="Times New Roman" w:hAnsi="Arial Narrow" w:cs="Times New Roman"/>
                <w:sz w:val="18"/>
                <w:szCs w:val="18"/>
              </w:rPr>
              <w:t>Prove the Pythagorean identity sin²(θ) + cos²(θ) = 1 and use it to calculate trigonometric ratios.</w:t>
            </w:r>
          </w:p>
        </w:tc>
        <w:tc>
          <w:tcPr>
            <w:tcW w:w="1024" w:type="dxa"/>
            <w:tcBorders>
              <w:top w:val="nil"/>
              <w:left w:val="single" w:sz="4" w:space="0" w:color="auto"/>
              <w:bottom w:val="single" w:sz="4" w:space="0" w:color="auto"/>
              <w:right w:val="single" w:sz="4" w:space="0" w:color="auto"/>
            </w:tcBorders>
          </w:tcPr>
          <w:p w14:paraId="7A5B87E9" w14:textId="77777777" w:rsidR="001C40D8" w:rsidRPr="00BC7337" w:rsidRDefault="001C40D8" w:rsidP="00B50C69">
            <w:pPr>
              <w:jc w:val="center"/>
              <w:rPr>
                <w:rFonts w:ascii="Arial Narrow" w:hAnsi="Arial Narrow" w:cs="Arial"/>
                <w:sz w:val="18"/>
                <w:szCs w:val="18"/>
              </w:rPr>
            </w:pPr>
            <w:r w:rsidRPr="00BC7337">
              <w:rPr>
                <w:rFonts w:ascii="Arial Narrow" w:hAnsi="Arial Narrow" w:cs="Arial"/>
                <w:sz w:val="18"/>
                <w:szCs w:val="18"/>
              </w:rPr>
              <w:t>1, 3</w:t>
            </w:r>
          </w:p>
        </w:tc>
      </w:tr>
      <w:tr w:rsidR="001C40D8" w:rsidRPr="00DF4D62" w14:paraId="5E7DD744" w14:textId="77777777" w:rsidTr="00BC7337">
        <w:trPr>
          <w:trHeight w:val="60"/>
        </w:trPr>
        <w:tc>
          <w:tcPr>
            <w:tcW w:w="6319" w:type="dxa"/>
            <w:gridSpan w:val="4"/>
            <w:tcBorders>
              <w:top w:val="nil"/>
              <w:left w:val="single" w:sz="4" w:space="0" w:color="auto"/>
              <w:right w:val="single" w:sz="4" w:space="0" w:color="auto"/>
            </w:tcBorders>
            <w:shd w:val="clear" w:color="auto" w:fill="D9D9D9" w:themeFill="background1" w:themeFillShade="D9"/>
          </w:tcPr>
          <w:p w14:paraId="776BC578" w14:textId="77777777" w:rsidR="001C40D8" w:rsidRPr="005274D3" w:rsidRDefault="001C40D8" w:rsidP="00BC7337">
            <w:pPr>
              <w:jc w:val="center"/>
              <w:rPr>
                <w:rFonts w:ascii="Arial" w:hAnsi="Arial" w:cs="Arial"/>
                <w:szCs w:val="24"/>
              </w:rPr>
            </w:pPr>
            <w:r w:rsidRPr="005274D3">
              <w:rPr>
                <w:rFonts w:ascii="Arial" w:hAnsi="Arial" w:cs="Arial"/>
                <w:b/>
                <w:szCs w:val="24"/>
              </w:rPr>
              <w:t>Learning Goal and Scale</w:t>
            </w:r>
          </w:p>
        </w:tc>
        <w:tc>
          <w:tcPr>
            <w:tcW w:w="8889"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7C8391D0" w14:textId="16C9AF51" w:rsidR="001C40D8" w:rsidRPr="005274D3" w:rsidRDefault="001C40D8" w:rsidP="00BC7337">
            <w:pPr>
              <w:jc w:val="center"/>
              <w:rPr>
                <w:rFonts w:ascii="Arial" w:hAnsi="Arial" w:cs="Arial"/>
                <w:szCs w:val="24"/>
              </w:rPr>
            </w:pPr>
            <w:r w:rsidRPr="005274D3">
              <w:rPr>
                <w:rFonts w:ascii="Arial" w:hAnsi="Arial" w:cs="Arial"/>
                <w:b/>
                <w:szCs w:val="24"/>
              </w:rPr>
              <w:t>Instructional Strategies &amp; Misconceptions</w:t>
            </w:r>
          </w:p>
        </w:tc>
      </w:tr>
      <w:tr w:rsidR="001C40D8" w:rsidRPr="00DF4D62" w14:paraId="05D7BD44" w14:textId="77777777" w:rsidTr="00BC7337">
        <w:trPr>
          <w:trHeight w:val="720"/>
        </w:trPr>
        <w:tc>
          <w:tcPr>
            <w:tcW w:w="6319" w:type="dxa"/>
            <w:gridSpan w:val="4"/>
            <w:tcBorders>
              <w:left w:val="single" w:sz="4" w:space="0" w:color="auto"/>
              <w:bottom w:val="single" w:sz="4" w:space="0" w:color="auto"/>
              <w:right w:val="single" w:sz="4" w:space="0" w:color="auto"/>
            </w:tcBorders>
          </w:tcPr>
          <w:p w14:paraId="1CB82B8A" w14:textId="75366A92" w:rsidR="001C40D8" w:rsidRPr="00BC7337" w:rsidRDefault="001C0C20" w:rsidP="009C0610">
            <w:pPr>
              <w:rPr>
                <w:rFonts w:ascii="Arial Narrow" w:hAnsi="Arial Narrow" w:cs="Arial"/>
                <w:b/>
                <w:sz w:val="20"/>
                <w:szCs w:val="20"/>
              </w:rPr>
            </w:pPr>
            <w:hyperlink r:id="rId326" w:history="1">
              <w:r w:rsidR="001C40D8" w:rsidRPr="003A48D1">
                <w:rPr>
                  <w:rStyle w:val="Hyperlink"/>
                  <w:rFonts w:ascii="Arial Narrow" w:hAnsi="Arial Narrow" w:cs="Arial"/>
                  <w:b/>
                  <w:color w:val="3333FF"/>
                  <w:sz w:val="20"/>
                  <w:szCs w:val="20"/>
                </w:rPr>
                <w:t xml:space="preserve">A211: </w:t>
              </w:r>
              <w:r w:rsidR="001C40D8" w:rsidRPr="003A48D1">
                <w:rPr>
                  <w:rStyle w:val="Hyperlink"/>
                  <w:rFonts w:ascii="Arial Narrow" w:hAnsi="Arial Narrow" w:cs="Arial"/>
                  <w:color w:val="3333FF"/>
                  <w:sz w:val="20"/>
                  <w:szCs w:val="20"/>
                </w:rPr>
                <w:t>Model periodic phenomena using the unit circle and trigonometric functions.  Prove and apply trigonometric identities</w:t>
              </w:r>
              <w:r w:rsidR="001C40D8" w:rsidRPr="003A48D1">
                <w:rPr>
                  <w:rStyle w:val="Hyperlink"/>
                  <w:rFonts w:ascii="Arial Narrow" w:hAnsi="Arial Narrow" w:cs="Arial"/>
                  <w:b/>
                  <w:color w:val="3333FF"/>
                  <w:sz w:val="20"/>
                  <w:szCs w:val="20"/>
                </w:rPr>
                <w:t>.</w:t>
              </w:r>
            </w:hyperlink>
          </w:p>
        </w:tc>
        <w:tc>
          <w:tcPr>
            <w:tcW w:w="8889" w:type="dxa"/>
            <w:gridSpan w:val="4"/>
            <w:tcBorders>
              <w:top w:val="nil"/>
              <w:left w:val="single" w:sz="4" w:space="0" w:color="auto"/>
              <w:bottom w:val="single" w:sz="4" w:space="0" w:color="auto"/>
              <w:right w:val="single" w:sz="4" w:space="0" w:color="auto"/>
            </w:tcBorders>
          </w:tcPr>
          <w:p w14:paraId="606B0CD2" w14:textId="77777777" w:rsidR="001C40D8" w:rsidRPr="00BC7337" w:rsidRDefault="001C40D8" w:rsidP="004B7A30">
            <w:pPr>
              <w:rPr>
                <w:rFonts w:ascii="Arial Narrow" w:hAnsi="Arial Narrow" w:cs="Arial"/>
                <w:b/>
                <w:sz w:val="20"/>
                <w:szCs w:val="20"/>
              </w:rPr>
            </w:pPr>
          </w:p>
        </w:tc>
      </w:tr>
      <w:tr w:rsidR="001C40D8" w:rsidRPr="00DF4D62" w14:paraId="5402AF2D" w14:textId="77777777" w:rsidTr="00BC7337">
        <w:trPr>
          <w:trHeight w:val="260"/>
        </w:trPr>
        <w:tc>
          <w:tcPr>
            <w:tcW w:w="4835"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40849F89" w14:textId="77777777" w:rsidR="001C40D8" w:rsidRPr="005274D3" w:rsidRDefault="001C40D8" w:rsidP="009C0610">
            <w:pPr>
              <w:jc w:val="center"/>
              <w:rPr>
                <w:rFonts w:ascii="Arial" w:hAnsi="Arial" w:cs="Arial"/>
                <w:szCs w:val="24"/>
              </w:rPr>
            </w:pPr>
            <w:r w:rsidRPr="005274D3">
              <w:rPr>
                <w:rFonts w:ascii="Arial" w:hAnsi="Arial" w:cs="Arial"/>
                <w:b/>
                <w:szCs w:val="24"/>
              </w:rPr>
              <w:t>Math Practices for Unit</w:t>
            </w:r>
          </w:p>
        </w:tc>
        <w:tc>
          <w:tcPr>
            <w:tcW w:w="4252" w:type="dxa"/>
            <w:gridSpan w:val="2"/>
            <w:tcBorders>
              <w:top w:val="nil"/>
              <w:left w:val="single" w:sz="4" w:space="0" w:color="auto"/>
              <w:bottom w:val="nil"/>
              <w:right w:val="single" w:sz="4" w:space="0" w:color="auto"/>
            </w:tcBorders>
            <w:shd w:val="clear" w:color="auto" w:fill="D9D9D9" w:themeFill="background1" w:themeFillShade="D9"/>
            <w:hideMark/>
          </w:tcPr>
          <w:p w14:paraId="3AE92FB3" w14:textId="77777777" w:rsidR="001C40D8" w:rsidRPr="005274D3" w:rsidRDefault="001C40D8" w:rsidP="009C0610">
            <w:pPr>
              <w:jc w:val="center"/>
              <w:rPr>
                <w:rFonts w:ascii="Arial" w:hAnsi="Arial" w:cs="Arial"/>
                <w:b/>
                <w:szCs w:val="24"/>
              </w:rPr>
            </w:pPr>
            <w:r w:rsidRPr="005274D3">
              <w:rPr>
                <w:rFonts w:ascii="Arial" w:hAnsi="Arial" w:cs="Arial"/>
                <w:b/>
                <w:szCs w:val="24"/>
              </w:rPr>
              <w:t>Unit Connections</w:t>
            </w:r>
          </w:p>
        </w:tc>
        <w:tc>
          <w:tcPr>
            <w:tcW w:w="6121"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1ED7B335" w14:textId="77777777" w:rsidR="001C40D8" w:rsidRPr="005274D3" w:rsidRDefault="001C40D8" w:rsidP="009C0610">
            <w:pPr>
              <w:jc w:val="center"/>
              <w:rPr>
                <w:rFonts w:ascii="Arial" w:hAnsi="Arial" w:cs="Arial"/>
                <w:szCs w:val="24"/>
              </w:rPr>
            </w:pPr>
            <w:r w:rsidRPr="005274D3">
              <w:rPr>
                <w:rFonts w:ascii="Arial" w:hAnsi="Arial" w:cs="Arial"/>
                <w:b/>
                <w:szCs w:val="24"/>
              </w:rPr>
              <w:t>Instructional Resources</w:t>
            </w:r>
          </w:p>
        </w:tc>
      </w:tr>
      <w:tr w:rsidR="001C40D8" w:rsidRPr="00DF4D62" w14:paraId="6582247B" w14:textId="77777777" w:rsidTr="00BC7337">
        <w:trPr>
          <w:trHeight w:val="432"/>
        </w:trPr>
        <w:tc>
          <w:tcPr>
            <w:tcW w:w="245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060730A9"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1. Make sense of problems and persevere in solving them.</w:t>
            </w:r>
          </w:p>
        </w:tc>
        <w:tc>
          <w:tcPr>
            <w:tcW w:w="237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CE278AB"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5. Use appropriate tools strategically.</w:t>
            </w:r>
          </w:p>
        </w:tc>
        <w:tc>
          <w:tcPr>
            <w:tcW w:w="4252" w:type="dxa"/>
            <w:gridSpan w:val="2"/>
            <w:vMerge w:val="restart"/>
            <w:tcBorders>
              <w:top w:val="single" w:sz="4" w:space="0" w:color="auto"/>
              <w:left w:val="single" w:sz="4" w:space="0" w:color="auto"/>
              <w:bottom w:val="single" w:sz="4" w:space="0" w:color="auto"/>
              <w:right w:val="single" w:sz="4" w:space="0" w:color="auto"/>
            </w:tcBorders>
          </w:tcPr>
          <w:p w14:paraId="4735D5B2" w14:textId="77777777" w:rsidR="00982E77" w:rsidRPr="00BC7337" w:rsidRDefault="00982E77" w:rsidP="00BC7337">
            <w:pPr>
              <w:pStyle w:val="ListParagraph"/>
              <w:numPr>
                <w:ilvl w:val="0"/>
                <w:numId w:val="16"/>
              </w:numPr>
              <w:spacing w:after="160" w:line="259" w:lineRule="auto"/>
              <w:ind w:left="360"/>
              <w:rPr>
                <w:rFonts w:ascii="Arial Narrow" w:hAnsi="Arial Narrow"/>
                <w:sz w:val="20"/>
                <w:szCs w:val="20"/>
              </w:rPr>
            </w:pPr>
            <w:r w:rsidRPr="00BC7337">
              <w:rPr>
                <w:rFonts w:ascii="Arial Narrow" w:hAnsi="Arial Narrow"/>
                <w:sz w:val="20"/>
                <w:szCs w:val="20"/>
              </w:rPr>
              <w:t>Express angle measures in degrees</w:t>
            </w:r>
          </w:p>
          <w:p w14:paraId="7753E900" w14:textId="77777777" w:rsidR="00982E77" w:rsidRPr="00BC7337" w:rsidRDefault="00982E77" w:rsidP="00BC7337">
            <w:pPr>
              <w:pStyle w:val="ListParagraph"/>
              <w:numPr>
                <w:ilvl w:val="0"/>
                <w:numId w:val="16"/>
              </w:numPr>
              <w:spacing w:after="160" w:line="259" w:lineRule="auto"/>
              <w:ind w:left="360"/>
              <w:rPr>
                <w:rFonts w:ascii="Arial Narrow" w:hAnsi="Arial Narrow"/>
                <w:sz w:val="20"/>
                <w:szCs w:val="20"/>
              </w:rPr>
            </w:pPr>
            <w:r w:rsidRPr="00BC7337">
              <w:rPr>
                <w:rFonts w:ascii="Arial Narrow" w:hAnsi="Arial Narrow"/>
                <w:sz w:val="20"/>
                <w:szCs w:val="20"/>
              </w:rPr>
              <w:t xml:space="preserve">Write trigonometric ratios for angle </w:t>
            </w:r>
            <w:r w:rsidRPr="00BC7337">
              <w:rPr>
                <w:rFonts w:ascii="Calibri" w:hAnsi="Calibri" w:cs="Calibri"/>
                <w:sz w:val="20"/>
                <w:szCs w:val="20"/>
              </w:rPr>
              <w:t>Ɵ</w:t>
            </w:r>
            <w:r w:rsidRPr="00BC7337">
              <w:rPr>
                <w:rFonts w:ascii="Arial Narrow" w:hAnsi="Arial Narrow"/>
                <w:sz w:val="20"/>
                <w:szCs w:val="20"/>
              </w:rPr>
              <w:t xml:space="preserve"> in a given right triangle</w:t>
            </w:r>
          </w:p>
          <w:p w14:paraId="773C1794" w14:textId="5FC90243" w:rsidR="001C40D8" w:rsidRPr="00BC7337" w:rsidRDefault="00982E77" w:rsidP="00BC7337">
            <w:pPr>
              <w:pStyle w:val="ListParagraph"/>
              <w:numPr>
                <w:ilvl w:val="0"/>
                <w:numId w:val="16"/>
              </w:numPr>
              <w:spacing w:after="160" w:line="259" w:lineRule="auto"/>
              <w:ind w:left="360"/>
              <w:rPr>
                <w:rFonts w:ascii="Arial Narrow" w:hAnsi="Arial Narrow"/>
                <w:sz w:val="20"/>
                <w:szCs w:val="20"/>
              </w:rPr>
            </w:pPr>
            <w:r w:rsidRPr="00BC7337">
              <w:rPr>
                <w:rFonts w:ascii="Arial Narrow" w:hAnsi="Arial Narrow"/>
                <w:sz w:val="20"/>
                <w:szCs w:val="20"/>
              </w:rPr>
              <w:t xml:space="preserve"> Graphing transformations</w:t>
            </w:r>
          </w:p>
        </w:tc>
        <w:tc>
          <w:tcPr>
            <w:tcW w:w="3809" w:type="dxa"/>
            <w:vMerge w:val="restart"/>
            <w:tcBorders>
              <w:top w:val="single" w:sz="4" w:space="0" w:color="auto"/>
              <w:left w:val="single" w:sz="4" w:space="0" w:color="auto"/>
              <w:bottom w:val="single" w:sz="4" w:space="0" w:color="auto"/>
              <w:right w:val="nil"/>
            </w:tcBorders>
          </w:tcPr>
          <w:p w14:paraId="2F386AF2" w14:textId="13613D5F" w:rsidR="001C40D8" w:rsidRPr="00BC7337" w:rsidRDefault="008C5A55" w:rsidP="009C0610">
            <w:pPr>
              <w:rPr>
                <w:rFonts w:ascii="Arial Narrow" w:hAnsi="Arial Narrow" w:cs="Arial"/>
                <w:sz w:val="20"/>
                <w:szCs w:val="20"/>
              </w:rPr>
            </w:pPr>
            <w:r w:rsidRPr="00BC7337">
              <w:rPr>
                <w:rFonts w:ascii="Arial Narrow" w:hAnsi="Arial Narrow" w:cs="Arial"/>
                <w:sz w:val="20"/>
                <w:szCs w:val="20"/>
              </w:rPr>
              <w:t xml:space="preserve">Glencoe Precalculus </w:t>
            </w:r>
          </w:p>
          <w:p w14:paraId="147C0E93" w14:textId="3A73194B" w:rsidR="008C5A55" w:rsidRPr="003A48D1" w:rsidRDefault="001C0C20" w:rsidP="009C0610">
            <w:pPr>
              <w:rPr>
                <w:rFonts w:ascii="Arial Narrow" w:hAnsi="Arial Narrow" w:cs="Arial"/>
                <w:color w:val="3333FF"/>
                <w:sz w:val="20"/>
                <w:szCs w:val="20"/>
              </w:rPr>
            </w:pPr>
            <w:hyperlink r:id="rId327" w:history="1">
              <w:r w:rsidR="008C5A55" w:rsidRPr="003A48D1">
                <w:rPr>
                  <w:rStyle w:val="Hyperlink"/>
                  <w:rFonts w:ascii="Arial Narrow" w:hAnsi="Arial Narrow" w:cs="Arial"/>
                  <w:color w:val="3333FF"/>
                  <w:sz w:val="20"/>
                  <w:szCs w:val="20"/>
                </w:rPr>
                <w:t>http://teachers.henrico.k12.va.us/math/ito_08/</w:t>
              </w:r>
            </w:hyperlink>
          </w:p>
          <w:p w14:paraId="04834FB4" w14:textId="6F11AEC5" w:rsidR="008C5A55" w:rsidRPr="003A48D1" w:rsidRDefault="001C0C20" w:rsidP="009C0610">
            <w:pPr>
              <w:rPr>
                <w:rFonts w:ascii="Arial Narrow" w:hAnsi="Arial Narrow" w:cs="Arial"/>
                <w:color w:val="3333FF"/>
                <w:sz w:val="20"/>
                <w:szCs w:val="20"/>
              </w:rPr>
            </w:pPr>
            <w:hyperlink r:id="rId328" w:history="1">
              <w:r w:rsidR="0065497D" w:rsidRPr="003A48D1">
                <w:rPr>
                  <w:rStyle w:val="Hyperlink"/>
                  <w:rFonts w:ascii="Arial Narrow" w:hAnsi="Arial Narrow" w:cs="Arial"/>
                  <w:color w:val="3333FF"/>
                  <w:sz w:val="20"/>
                  <w:szCs w:val="20"/>
                </w:rPr>
                <w:t>http://regentsprep.org/Regents/math/algtrig/math-algtrig.htm</w:t>
              </w:r>
            </w:hyperlink>
          </w:p>
          <w:p w14:paraId="419BDFCF" w14:textId="77777777" w:rsidR="0065497D" w:rsidRPr="00BC7337" w:rsidRDefault="0065497D" w:rsidP="009C0610">
            <w:pPr>
              <w:rPr>
                <w:rFonts w:ascii="Arial Narrow" w:hAnsi="Arial Narrow" w:cs="Arial"/>
                <w:sz w:val="20"/>
                <w:szCs w:val="20"/>
              </w:rPr>
            </w:pPr>
          </w:p>
          <w:p w14:paraId="57617257" w14:textId="5157C549" w:rsidR="008C5A55" w:rsidRPr="00BC7337" w:rsidRDefault="008C5A55" w:rsidP="009C0610">
            <w:pPr>
              <w:rPr>
                <w:rFonts w:ascii="Arial Narrow" w:hAnsi="Arial Narrow" w:cs="Arial"/>
                <w:sz w:val="20"/>
                <w:szCs w:val="20"/>
              </w:rPr>
            </w:pPr>
          </w:p>
        </w:tc>
        <w:tc>
          <w:tcPr>
            <w:tcW w:w="2312" w:type="dxa"/>
            <w:gridSpan w:val="2"/>
            <w:vMerge w:val="restart"/>
            <w:tcBorders>
              <w:top w:val="single" w:sz="4" w:space="0" w:color="auto"/>
              <w:left w:val="nil"/>
              <w:bottom w:val="single" w:sz="4" w:space="0" w:color="auto"/>
              <w:right w:val="single" w:sz="4" w:space="0" w:color="auto"/>
            </w:tcBorders>
          </w:tcPr>
          <w:p w14:paraId="506C4AE5" w14:textId="77777777" w:rsidR="001C40D8" w:rsidRPr="00DF4D62" w:rsidRDefault="001C40D8" w:rsidP="009C0610">
            <w:pPr>
              <w:rPr>
                <w:rFonts w:ascii="Arial Narrow" w:hAnsi="Arial Narrow" w:cs="Arial"/>
                <w:sz w:val="20"/>
                <w:szCs w:val="20"/>
              </w:rPr>
            </w:pPr>
          </w:p>
        </w:tc>
      </w:tr>
      <w:tr w:rsidR="001C40D8" w:rsidRPr="00DF4D62" w14:paraId="61A3BE5F" w14:textId="77777777" w:rsidTr="00BC7337">
        <w:trPr>
          <w:trHeight w:val="432"/>
        </w:trPr>
        <w:tc>
          <w:tcPr>
            <w:tcW w:w="245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CBE7519" w14:textId="226B8F32"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2. Reason abstractly and quantitatively.</w:t>
            </w:r>
          </w:p>
        </w:tc>
        <w:tc>
          <w:tcPr>
            <w:tcW w:w="2378"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19F27EF"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1CBCC3A" w14:textId="77777777" w:rsidR="001C40D8" w:rsidRPr="00DF4D62" w:rsidRDefault="001C40D8" w:rsidP="009C0610">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14:paraId="52667CB9" w14:textId="77777777" w:rsidR="001C40D8" w:rsidRPr="00DF4D62" w:rsidRDefault="001C40D8" w:rsidP="009C0610">
            <w:pPr>
              <w:rPr>
                <w:rFonts w:ascii="Arial Narrow" w:hAnsi="Arial Narrow" w:cs="Arial"/>
                <w:sz w:val="20"/>
                <w:szCs w:val="20"/>
              </w:rPr>
            </w:pPr>
          </w:p>
        </w:tc>
        <w:tc>
          <w:tcPr>
            <w:tcW w:w="2312" w:type="dxa"/>
            <w:gridSpan w:val="2"/>
            <w:vMerge/>
            <w:tcBorders>
              <w:top w:val="nil"/>
              <w:left w:val="nil"/>
              <w:bottom w:val="single" w:sz="4" w:space="0" w:color="auto"/>
              <w:right w:val="single" w:sz="4" w:space="0" w:color="auto"/>
            </w:tcBorders>
            <w:vAlign w:val="center"/>
          </w:tcPr>
          <w:p w14:paraId="40CBB321" w14:textId="77777777" w:rsidR="001C40D8" w:rsidRPr="00DF4D62" w:rsidRDefault="001C40D8" w:rsidP="009C0610">
            <w:pPr>
              <w:rPr>
                <w:rFonts w:ascii="Arial Narrow" w:hAnsi="Arial Narrow" w:cs="Arial"/>
                <w:sz w:val="20"/>
                <w:szCs w:val="20"/>
              </w:rPr>
            </w:pPr>
          </w:p>
        </w:tc>
      </w:tr>
      <w:tr w:rsidR="001C40D8" w:rsidRPr="00DF4D62" w14:paraId="0727B487" w14:textId="77777777" w:rsidTr="00BC7337">
        <w:trPr>
          <w:trHeight w:val="432"/>
        </w:trPr>
        <w:tc>
          <w:tcPr>
            <w:tcW w:w="245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1CB23FE"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3. Construct viable arguments &amp; critique reasoning of others.</w:t>
            </w:r>
          </w:p>
        </w:tc>
        <w:tc>
          <w:tcPr>
            <w:tcW w:w="2378" w:type="dxa"/>
            <w:tcBorders>
              <w:top w:val="single" w:sz="4" w:space="0" w:color="auto"/>
              <w:left w:val="single" w:sz="4" w:space="0" w:color="auto"/>
              <w:bottom w:val="single" w:sz="4" w:space="0" w:color="auto"/>
              <w:right w:val="single" w:sz="4" w:space="0" w:color="auto"/>
            </w:tcBorders>
            <w:hideMark/>
          </w:tcPr>
          <w:p w14:paraId="4930AD2D"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6B707262" w14:textId="77777777" w:rsidR="001C40D8" w:rsidRPr="00DF4D62" w:rsidRDefault="001C40D8" w:rsidP="009C0610">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14:paraId="53E10E0A" w14:textId="77777777" w:rsidR="001C40D8" w:rsidRPr="00DF4D62" w:rsidRDefault="001C40D8" w:rsidP="009C0610">
            <w:pPr>
              <w:rPr>
                <w:rFonts w:ascii="Arial Narrow" w:hAnsi="Arial Narrow" w:cs="Arial"/>
                <w:sz w:val="20"/>
                <w:szCs w:val="20"/>
              </w:rPr>
            </w:pPr>
          </w:p>
        </w:tc>
        <w:tc>
          <w:tcPr>
            <w:tcW w:w="2312" w:type="dxa"/>
            <w:gridSpan w:val="2"/>
            <w:vMerge/>
            <w:tcBorders>
              <w:top w:val="nil"/>
              <w:left w:val="nil"/>
              <w:bottom w:val="single" w:sz="4" w:space="0" w:color="auto"/>
              <w:right w:val="single" w:sz="4" w:space="0" w:color="auto"/>
            </w:tcBorders>
            <w:vAlign w:val="center"/>
          </w:tcPr>
          <w:p w14:paraId="7BE479F5" w14:textId="77777777" w:rsidR="001C40D8" w:rsidRPr="00DF4D62" w:rsidRDefault="001C40D8" w:rsidP="009C0610">
            <w:pPr>
              <w:rPr>
                <w:rFonts w:ascii="Arial Narrow" w:hAnsi="Arial Narrow" w:cs="Arial"/>
                <w:sz w:val="20"/>
                <w:szCs w:val="20"/>
              </w:rPr>
            </w:pPr>
          </w:p>
        </w:tc>
      </w:tr>
      <w:tr w:rsidR="001C40D8" w:rsidRPr="00DF4D62" w14:paraId="3CF2C074" w14:textId="77777777" w:rsidTr="00BC7337">
        <w:trPr>
          <w:trHeight w:val="432"/>
        </w:trPr>
        <w:tc>
          <w:tcPr>
            <w:tcW w:w="2457"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194550B9"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4. Model with mathematics.</w:t>
            </w:r>
          </w:p>
        </w:tc>
        <w:tc>
          <w:tcPr>
            <w:tcW w:w="2378" w:type="dxa"/>
            <w:tcBorders>
              <w:top w:val="single" w:sz="4" w:space="0" w:color="auto"/>
              <w:left w:val="single" w:sz="4" w:space="0" w:color="auto"/>
              <w:bottom w:val="single" w:sz="4" w:space="0" w:color="auto"/>
              <w:right w:val="single" w:sz="4" w:space="0" w:color="auto"/>
            </w:tcBorders>
            <w:hideMark/>
          </w:tcPr>
          <w:p w14:paraId="13368D18"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ECF9AED" w14:textId="77777777" w:rsidR="001C40D8" w:rsidRPr="00DF4D62" w:rsidRDefault="001C40D8" w:rsidP="009C0610">
            <w:pPr>
              <w:rPr>
                <w:rFonts w:ascii="Arial Narrow" w:hAnsi="Arial Narrow" w:cs="Arial"/>
                <w:color w:val="000000"/>
                <w:sz w:val="20"/>
                <w:szCs w:val="20"/>
              </w:rPr>
            </w:pPr>
          </w:p>
        </w:tc>
        <w:tc>
          <w:tcPr>
            <w:tcW w:w="0" w:type="auto"/>
            <w:vMerge/>
            <w:tcBorders>
              <w:top w:val="nil"/>
              <w:left w:val="single" w:sz="4" w:space="0" w:color="auto"/>
              <w:bottom w:val="single" w:sz="4" w:space="0" w:color="auto"/>
              <w:right w:val="nil"/>
            </w:tcBorders>
            <w:vAlign w:val="center"/>
          </w:tcPr>
          <w:p w14:paraId="6D773B54" w14:textId="77777777" w:rsidR="001C40D8" w:rsidRPr="00DF4D62" w:rsidRDefault="001C40D8" w:rsidP="009C0610">
            <w:pPr>
              <w:rPr>
                <w:rFonts w:ascii="Arial Narrow" w:hAnsi="Arial Narrow" w:cs="Arial"/>
                <w:sz w:val="20"/>
                <w:szCs w:val="20"/>
              </w:rPr>
            </w:pPr>
          </w:p>
        </w:tc>
        <w:tc>
          <w:tcPr>
            <w:tcW w:w="2312" w:type="dxa"/>
            <w:gridSpan w:val="2"/>
            <w:vMerge/>
            <w:tcBorders>
              <w:top w:val="nil"/>
              <w:left w:val="nil"/>
              <w:bottom w:val="single" w:sz="4" w:space="0" w:color="auto"/>
              <w:right w:val="single" w:sz="4" w:space="0" w:color="auto"/>
            </w:tcBorders>
            <w:vAlign w:val="center"/>
          </w:tcPr>
          <w:p w14:paraId="122BFF6D" w14:textId="77777777" w:rsidR="001C40D8" w:rsidRPr="00DF4D62" w:rsidRDefault="001C40D8" w:rsidP="009C0610">
            <w:pPr>
              <w:rPr>
                <w:rFonts w:ascii="Arial Narrow" w:hAnsi="Arial Narrow" w:cs="Arial"/>
                <w:sz w:val="20"/>
                <w:szCs w:val="20"/>
              </w:rPr>
            </w:pPr>
          </w:p>
        </w:tc>
      </w:tr>
    </w:tbl>
    <w:p w14:paraId="47CE0366" w14:textId="77777777" w:rsidR="001C40D8" w:rsidRPr="00DF4D62" w:rsidRDefault="001C40D8" w:rsidP="001C40D8">
      <w:pPr>
        <w:rPr>
          <w:rFonts w:ascii="Arial Narrow" w:hAnsi="Arial Narrow"/>
          <w:i/>
          <w:sz w:val="20"/>
          <w:szCs w:val="20"/>
        </w:rPr>
      </w:pPr>
    </w:p>
    <w:p w14:paraId="34C76AE2" w14:textId="77777777" w:rsidR="003B40F7" w:rsidRDefault="003B40F7">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367"/>
        <w:gridCol w:w="578"/>
      </w:tblGrid>
      <w:tr w:rsidR="001C40D8" w:rsidRPr="0075214A" w14:paraId="64734393" w14:textId="77777777" w:rsidTr="009C0610">
        <w:trPr>
          <w:trHeight w:val="288"/>
        </w:trPr>
        <w:tc>
          <w:tcPr>
            <w:tcW w:w="14976" w:type="dxa"/>
            <w:gridSpan w:val="7"/>
            <w:shd w:val="clear" w:color="auto" w:fill="D9D9D9"/>
          </w:tcPr>
          <w:p w14:paraId="5617A71F" w14:textId="092A3F34" w:rsidR="001C40D8" w:rsidRPr="00BC7337" w:rsidRDefault="001C40D8" w:rsidP="001C40D8">
            <w:pPr>
              <w:rPr>
                <w:rFonts w:asciiTheme="minorHAnsi" w:hAnsiTheme="minorHAnsi"/>
                <w:b/>
                <w:szCs w:val="24"/>
              </w:rPr>
            </w:pPr>
            <w:r w:rsidRPr="00BC7337">
              <w:rPr>
                <w:rFonts w:asciiTheme="minorHAnsi" w:hAnsiTheme="minorHAnsi"/>
                <w:szCs w:val="24"/>
              </w:rPr>
              <w:lastRenderedPageBreak/>
              <w:br w:type="page"/>
            </w:r>
            <w:r w:rsidRPr="00BC7337">
              <w:rPr>
                <w:rFonts w:asciiTheme="minorHAnsi" w:hAnsiTheme="minorHAnsi"/>
                <w:szCs w:val="24"/>
              </w:rPr>
              <w:br w:type="page"/>
            </w:r>
            <w:r w:rsidRPr="00BC7337">
              <w:rPr>
                <w:rFonts w:asciiTheme="minorHAnsi" w:hAnsiTheme="minorHAnsi"/>
                <w:b/>
                <w:szCs w:val="24"/>
              </w:rPr>
              <w:t xml:space="preserve"> FOURTH QUARTER</w:t>
            </w:r>
          </w:p>
        </w:tc>
      </w:tr>
      <w:tr w:rsidR="001C40D8" w:rsidRPr="0075214A" w14:paraId="1B40701E" w14:textId="77777777" w:rsidTr="009C0610">
        <w:trPr>
          <w:trHeight w:val="288"/>
        </w:trPr>
        <w:tc>
          <w:tcPr>
            <w:tcW w:w="14976" w:type="dxa"/>
            <w:gridSpan w:val="7"/>
            <w:shd w:val="clear" w:color="auto" w:fill="D9D9D9"/>
          </w:tcPr>
          <w:p w14:paraId="34F44D26" w14:textId="3AAFEF84" w:rsidR="001C40D8" w:rsidRPr="00BC7337" w:rsidRDefault="001C40D8" w:rsidP="009C0610">
            <w:pPr>
              <w:rPr>
                <w:rFonts w:asciiTheme="minorHAnsi" w:hAnsiTheme="minorHAnsi"/>
                <w:b/>
                <w:szCs w:val="24"/>
              </w:rPr>
            </w:pPr>
            <w:r w:rsidRPr="00BC7337">
              <w:rPr>
                <w:rFonts w:asciiTheme="minorHAnsi" w:hAnsiTheme="minorHAnsi"/>
                <w:b/>
                <w:szCs w:val="24"/>
              </w:rPr>
              <w:t>Unit 11: Trigonometric Functions</w:t>
            </w:r>
          </w:p>
        </w:tc>
      </w:tr>
      <w:tr w:rsidR="001C40D8" w:rsidRPr="0075214A" w14:paraId="09325166" w14:textId="77777777" w:rsidTr="009C0610">
        <w:trPr>
          <w:trHeight w:val="288"/>
        </w:trPr>
        <w:tc>
          <w:tcPr>
            <w:tcW w:w="1223" w:type="dxa"/>
            <w:shd w:val="clear" w:color="auto" w:fill="D9D9D9"/>
          </w:tcPr>
          <w:p w14:paraId="1219E30D" w14:textId="77777777" w:rsidR="001C40D8" w:rsidRPr="00BC7337" w:rsidRDefault="001C40D8" w:rsidP="009C0610">
            <w:pPr>
              <w:rPr>
                <w:rFonts w:asciiTheme="minorHAnsi" w:hAnsiTheme="minorHAnsi"/>
                <w:b/>
                <w:szCs w:val="24"/>
              </w:rPr>
            </w:pPr>
            <w:r w:rsidRPr="00BC7337">
              <w:rPr>
                <w:rFonts w:asciiTheme="minorHAnsi" w:hAnsiTheme="minorHAnsi"/>
                <w:b/>
                <w:szCs w:val="24"/>
              </w:rPr>
              <w:t>Learning Goal</w:t>
            </w:r>
          </w:p>
        </w:tc>
        <w:tc>
          <w:tcPr>
            <w:tcW w:w="11808" w:type="dxa"/>
            <w:gridSpan w:val="4"/>
            <w:shd w:val="clear" w:color="auto" w:fill="auto"/>
          </w:tcPr>
          <w:p w14:paraId="06282D63" w14:textId="299C9548" w:rsidR="001C40D8" w:rsidRPr="003A48D1" w:rsidRDefault="001C0C20" w:rsidP="009C0610">
            <w:pPr>
              <w:rPr>
                <w:rFonts w:asciiTheme="minorHAnsi" w:hAnsiTheme="minorHAnsi"/>
                <w:i/>
                <w:szCs w:val="24"/>
              </w:rPr>
            </w:pPr>
            <w:hyperlink r:id="rId329" w:history="1">
              <w:r w:rsidR="003A48D1" w:rsidRPr="003A48D1">
                <w:rPr>
                  <w:rStyle w:val="Hyperlink"/>
                  <w:rFonts w:asciiTheme="minorHAnsi" w:hAnsiTheme="minorHAnsi" w:cs="Arial"/>
                  <w:b/>
                  <w:color w:val="3333FF"/>
                  <w:szCs w:val="24"/>
                </w:rPr>
                <w:t xml:space="preserve">A211: </w:t>
              </w:r>
              <w:r w:rsidR="003A48D1" w:rsidRPr="003A48D1">
                <w:rPr>
                  <w:rStyle w:val="Hyperlink"/>
                  <w:rFonts w:asciiTheme="minorHAnsi" w:hAnsiTheme="minorHAnsi" w:cs="Arial"/>
                  <w:color w:val="3333FF"/>
                  <w:szCs w:val="24"/>
                </w:rPr>
                <w:t>Model periodic phenomena using the unit circle and trigonometric functions.  Prove and apply trigonometric identities</w:t>
              </w:r>
              <w:r w:rsidR="003A48D1" w:rsidRPr="003A48D1">
                <w:rPr>
                  <w:rStyle w:val="Hyperlink"/>
                  <w:rFonts w:asciiTheme="minorHAnsi" w:hAnsiTheme="minorHAnsi" w:cs="Arial"/>
                  <w:b/>
                  <w:color w:val="3333FF"/>
                  <w:szCs w:val="24"/>
                </w:rPr>
                <w:t>.</w:t>
              </w:r>
            </w:hyperlink>
          </w:p>
        </w:tc>
        <w:tc>
          <w:tcPr>
            <w:tcW w:w="1367" w:type="dxa"/>
            <w:shd w:val="clear" w:color="auto" w:fill="D9D9D9"/>
          </w:tcPr>
          <w:p w14:paraId="4E61E344" w14:textId="77777777" w:rsidR="001C40D8" w:rsidRPr="00BC7337" w:rsidRDefault="001C40D8" w:rsidP="009C0610">
            <w:pPr>
              <w:rPr>
                <w:rFonts w:asciiTheme="minorHAnsi" w:hAnsiTheme="minorHAnsi"/>
                <w:b/>
                <w:szCs w:val="24"/>
              </w:rPr>
            </w:pPr>
            <w:r w:rsidRPr="00BC7337">
              <w:rPr>
                <w:rFonts w:asciiTheme="minorHAnsi" w:hAnsiTheme="minorHAnsi"/>
                <w:b/>
                <w:szCs w:val="24"/>
              </w:rPr>
              <w:t>Suggested # of Days</w:t>
            </w:r>
          </w:p>
        </w:tc>
        <w:tc>
          <w:tcPr>
            <w:tcW w:w="578" w:type="dxa"/>
            <w:shd w:val="clear" w:color="auto" w:fill="auto"/>
          </w:tcPr>
          <w:p w14:paraId="1C58794D" w14:textId="77777777" w:rsidR="001C40D8" w:rsidRPr="00BC7337" w:rsidRDefault="001C40D8" w:rsidP="009C0610">
            <w:pPr>
              <w:rPr>
                <w:rFonts w:asciiTheme="minorHAnsi" w:hAnsiTheme="minorHAnsi"/>
                <w:b/>
                <w:szCs w:val="24"/>
              </w:rPr>
            </w:pPr>
            <w:r w:rsidRPr="00BC7337">
              <w:rPr>
                <w:rFonts w:asciiTheme="minorHAnsi" w:hAnsiTheme="minorHAnsi"/>
                <w:b/>
                <w:szCs w:val="24"/>
              </w:rPr>
              <w:t>12</w:t>
            </w:r>
          </w:p>
        </w:tc>
      </w:tr>
      <w:tr w:rsidR="001C40D8" w:rsidRPr="0075214A" w14:paraId="44F06544" w14:textId="77777777" w:rsidTr="009C0610">
        <w:tc>
          <w:tcPr>
            <w:tcW w:w="1223" w:type="dxa"/>
            <w:shd w:val="clear" w:color="auto" w:fill="D9D9D9"/>
          </w:tcPr>
          <w:p w14:paraId="6A696209" w14:textId="77777777" w:rsidR="001C40D8" w:rsidRPr="00BC7337" w:rsidRDefault="001C40D8" w:rsidP="009C0610">
            <w:pPr>
              <w:rPr>
                <w:rFonts w:asciiTheme="minorHAnsi" w:hAnsiTheme="minorHAnsi"/>
                <w:b/>
                <w:szCs w:val="24"/>
              </w:rPr>
            </w:pPr>
            <w:r w:rsidRPr="00BC7337">
              <w:rPr>
                <w:rFonts w:asciiTheme="minorHAnsi" w:hAnsiTheme="minorHAnsi"/>
                <w:b/>
                <w:szCs w:val="24"/>
              </w:rPr>
              <w:t>Approx. # of Day(s)</w:t>
            </w:r>
          </w:p>
        </w:tc>
        <w:tc>
          <w:tcPr>
            <w:tcW w:w="1440" w:type="dxa"/>
            <w:shd w:val="clear" w:color="auto" w:fill="D9D9D9"/>
          </w:tcPr>
          <w:p w14:paraId="67E2E502" w14:textId="77777777" w:rsidR="001C40D8" w:rsidRPr="00BC7337" w:rsidRDefault="001C40D8" w:rsidP="009C0610">
            <w:pPr>
              <w:jc w:val="center"/>
              <w:rPr>
                <w:rFonts w:asciiTheme="minorHAnsi" w:hAnsiTheme="minorHAnsi"/>
                <w:b/>
                <w:szCs w:val="24"/>
              </w:rPr>
            </w:pPr>
            <w:r w:rsidRPr="00BC7337">
              <w:rPr>
                <w:rFonts w:asciiTheme="minorHAnsi" w:hAnsiTheme="minorHAnsi"/>
                <w:b/>
                <w:szCs w:val="24"/>
              </w:rPr>
              <w:t>MAFS</w:t>
            </w:r>
          </w:p>
        </w:tc>
        <w:tc>
          <w:tcPr>
            <w:tcW w:w="5324" w:type="dxa"/>
            <w:shd w:val="clear" w:color="auto" w:fill="D9D9D9"/>
          </w:tcPr>
          <w:p w14:paraId="06787398" w14:textId="77777777" w:rsidR="001C40D8" w:rsidRPr="00BC7337" w:rsidRDefault="001C40D8" w:rsidP="009C0610">
            <w:pPr>
              <w:rPr>
                <w:rFonts w:asciiTheme="minorHAnsi" w:hAnsiTheme="minorHAnsi"/>
                <w:b/>
                <w:szCs w:val="24"/>
              </w:rPr>
            </w:pPr>
            <w:r w:rsidRPr="00BC7337">
              <w:rPr>
                <w:rFonts w:asciiTheme="minorHAnsi" w:hAnsiTheme="minorHAnsi"/>
                <w:b/>
                <w:szCs w:val="24"/>
              </w:rPr>
              <w:t>Lesson Objective (Instructional Resources)</w:t>
            </w:r>
          </w:p>
        </w:tc>
        <w:tc>
          <w:tcPr>
            <w:tcW w:w="3023" w:type="dxa"/>
            <w:shd w:val="clear" w:color="auto" w:fill="D9D9D9"/>
          </w:tcPr>
          <w:p w14:paraId="55F736FB" w14:textId="77777777" w:rsidR="001C40D8" w:rsidRPr="00BC7337" w:rsidRDefault="001C40D8" w:rsidP="009C0610">
            <w:pPr>
              <w:rPr>
                <w:rFonts w:asciiTheme="minorHAnsi" w:hAnsiTheme="minorHAnsi"/>
                <w:b/>
                <w:szCs w:val="24"/>
              </w:rPr>
            </w:pPr>
            <w:r w:rsidRPr="00BC7337">
              <w:rPr>
                <w:rFonts w:asciiTheme="minorHAnsi" w:hAnsiTheme="minorHAnsi"/>
                <w:b/>
                <w:szCs w:val="24"/>
              </w:rPr>
              <w:t>Suggested Assignments/Assessments</w:t>
            </w:r>
          </w:p>
        </w:tc>
        <w:tc>
          <w:tcPr>
            <w:tcW w:w="3966" w:type="dxa"/>
            <w:gridSpan w:val="3"/>
            <w:shd w:val="clear" w:color="auto" w:fill="D9D9D9"/>
          </w:tcPr>
          <w:p w14:paraId="08050DD5" w14:textId="77777777" w:rsidR="001C40D8" w:rsidRPr="00BC7337" w:rsidRDefault="001C40D8" w:rsidP="009C0610">
            <w:pPr>
              <w:rPr>
                <w:rFonts w:asciiTheme="minorHAnsi" w:hAnsiTheme="minorHAnsi"/>
                <w:b/>
                <w:szCs w:val="24"/>
              </w:rPr>
            </w:pPr>
            <w:r w:rsidRPr="00BC7337">
              <w:rPr>
                <w:rFonts w:asciiTheme="minorHAnsi" w:hAnsiTheme="minorHAnsi"/>
                <w:b/>
                <w:szCs w:val="24"/>
              </w:rPr>
              <w:t>Ancillary Materials</w:t>
            </w:r>
          </w:p>
        </w:tc>
      </w:tr>
      <w:tr w:rsidR="001C40D8" w:rsidRPr="0075214A" w14:paraId="56074140" w14:textId="77777777" w:rsidTr="009C0610">
        <w:tc>
          <w:tcPr>
            <w:tcW w:w="14976" w:type="dxa"/>
            <w:gridSpan w:val="7"/>
            <w:shd w:val="clear" w:color="auto" w:fill="FFFFFF" w:themeFill="background1"/>
          </w:tcPr>
          <w:p w14:paraId="5569C715" w14:textId="77777777" w:rsidR="001C40D8" w:rsidRPr="00BC7337" w:rsidRDefault="001C40D8" w:rsidP="009C0610">
            <w:pPr>
              <w:rPr>
                <w:rFonts w:asciiTheme="minorHAnsi" w:hAnsiTheme="minorHAnsi"/>
                <w:b/>
                <w:szCs w:val="24"/>
              </w:rPr>
            </w:pPr>
            <w:r w:rsidRPr="00BC7337">
              <w:rPr>
                <w:rFonts w:asciiTheme="minorHAnsi" w:hAnsiTheme="minorHAnsi"/>
                <w:b/>
                <w:szCs w:val="24"/>
              </w:rPr>
              <w:t>For this unit on trigonometric functions, in order to address standard F-IF.3.9, students should be exposed to on trigonometric functions in various forms and asked to discuss similarities and differences of the key features presented in this unit.</w:t>
            </w:r>
          </w:p>
        </w:tc>
      </w:tr>
      <w:tr w:rsidR="001C40D8" w:rsidRPr="0075214A" w14:paraId="3350948A" w14:textId="77777777" w:rsidTr="009C0610">
        <w:trPr>
          <w:trHeight w:val="432"/>
        </w:trPr>
        <w:tc>
          <w:tcPr>
            <w:tcW w:w="1223" w:type="dxa"/>
            <w:shd w:val="clear" w:color="auto" w:fill="auto"/>
          </w:tcPr>
          <w:p w14:paraId="6F5F1F2C" w14:textId="77777777" w:rsidR="001C40D8" w:rsidRPr="00BC7337" w:rsidRDefault="001C40D8" w:rsidP="009C0610">
            <w:pPr>
              <w:rPr>
                <w:rFonts w:asciiTheme="minorHAnsi" w:hAnsiTheme="minorHAnsi"/>
                <w:szCs w:val="24"/>
              </w:rPr>
            </w:pPr>
            <w:r w:rsidRPr="00BC7337">
              <w:rPr>
                <w:rFonts w:asciiTheme="minorHAnsi" w:hAnsiTheme="minorHAnsi"/>
                <w:szCs w:val="24"/>
              </w:rPr>
              <w:t>2</w:t>
            </w:r>
          </w:p>
        </w:tc>
        <w:tc>
          <w:tcPr>
            <w:tcW w:w="1440" w:type="dxa"/>
          </w:tcPr>
          <w:p w14:paraId="2F3BBC8B" w14:textId="77777777" w:rsidR="001C40D8" w:rsidRPr="00BC7337" w:rsidRDefault="001C0C20" w:rsidP="009C0610">
            <w:pPr>
              <w:rPr>
                <w:rFonts w:asciiTheme="minorHAnsi" w:hAnsiTheme="minorHAnsi" w:cs="Times New Roman"/>
                <w:color w:val="0000FF"/>
                <w:szCs w:val="24"/>
              </w:rPr>
            </w:pPr>
            <w:hyperlink r:id="rId330" w:history="1">
              <w:r w:rsidR="001C40D8" w:rsidRPr="00BC7337">
                <w:rPr>
                  <w:rStyle w:val="Hyperlink"/>
                  <w:rFonts w:asciiTheme="minorHAnsi" w:hAnsiTheme="minorHAnsi" w:cs="Times New Roman"/>
                  <w:color w:val="0000FF"/>
                  <w:szCs w:val="24"/>
                </w:rPr>
                <w:t>F-TF.1.1</w:t>
              </w:r>
            </w:hyperlink>
          </w:p>
        </w:tc>
        <w:tc>
          <w:tcPr>
            <w:tcW w:w="5324" w:type="dxa"/>
            <w:shd w:val="clear" w:color="auto" w:fill="auto"/>
          </w:tcPr>
          <w:p w14:paraId="21BCE728" w14:textId="77777777" w:rsidR="001C40D8" w:rsidRPr="00BC7337" w:rsidRDefault="001C40D8" w:rsidP="009C0610">
            <w:pPr>
              <w:rPr>
                <w:rFonts w:asciiTheme="minorHAnsi" w:hAnsiTheme="minorHAnsi"/>
                <w:szCs w:val="24"/>
              </w:rPr>
            </w:pPr>
            <w:r w:rsidRPr="00BC7337">
              <w:rPr>
                <w:rFonts w:asciiTheme="minorHAnsi" w:hAnsiTheme="minorHAnsi"/>
                <w:szCs w:val="24"/>
              </w:rPr>
              <w:t xml:space="preserve">Precalculus: Chapter 4.2: Degrees and Radians </w:t>
            </w:r>
          </w:p>
          <w:p w14:paraId="66FCA805" w14:textId="77777777" w:rsidR="001C40D8" w:rsidRPr="00BC7337" w:rsidRDefault="001C40D8" w:rsidP="009C0610">
            <w:pPr>
              <w:rPr>
                <w:rFonts w:asciiTheme="minorHAnsi" w:hAnsiTheme="minorHAnsi"/>
                <w:szCs w:val="24"/>
              </w:rPr>
            </w:pPr>
            <w:r w:rsidRPr="00BC7337">
              <w:rPr>
                <w:rFonts w:asciiTheme="minorHAnsi" w:hAnsiTheme="minorHAnsi"/>
                <w:szCs w:val="24"/>
              </w:rPr>
              <w:t>(Examples 1-4)</w:t>
            </w:r>
          </w:p>
        </w:tc>
        <w:tc>
          <w:tcPr>
            <w:tcW w:w="3023" w:type="dxa"/>
            <w:shd w:val="clear" w:color="auto" w:fill="auto"/>
            <w:vAlign w:val="center"/>
          </w:tcPr>
          <w:p w14:paraId="2E1FD823" w14:textId="77777777" w:rsidR="001C40D8" w:rsidRPr="00BC7337" w:rsidRDefault="001C40D8" w:rsidP="006E5B74">
            <w:pPr>
              <w:jc w:val="both"/>
              <w:rPr>
                <w:rFonts w:asciiTheme="minorHAnsi" w:hAnsiTheme="minorHAnsi"/>
                <w:szCs w:val="24"/>
              </w:rPr>
            </w:pPr>
          </w:p>
        </w:tc>
        <w:tc>
          <w:tcPr>
            <w:tcW w:w="3966" w:type="dxa"/>
            <w:gridSpan w:val="3"/>
            <w:shd w:val="clear" w:color="auto" w:fill="auto"/>
          </w:tcPr>
          <w:p w14:paraId="16B390DB" w14:textId="4A4E31EC" w:rsidR="001C40D8" w:rsidRPr="00514503" w:rsidRDefault="001C0C20" w:rsidP="009C0610">
            <w:pPr>
              <w:jc w:val="both"/>
              <w:rPr>
                <w:rFonts w:asciiTheme="minorHAnsi" w:hAnsiTheme="minorHAnsi"/>
                <w:sz w:val="22"/>
              </w:rPr>
            </w:pPr>
            <w:hyperlink r:id="rId331" w:history="1">
              <w:r w:rsidR="001C40D8" w:rsidRPr="00514503">
                <w:rPr>
                  <w:rStyle w:val="Hyperlink"/>
                  <w:rFonts w:asciiTheme="minorHAnsi" w:hAnsiTheme="minorHAnsi"/>
                  <w:sz w:val="22"/>
                </w:rPr>
                <w:t>1-NOTES: Angle Measures</w:t>
              </w:r>
            </w:hyperlink>
          </w:p>
          <w:p w14:paraId="7F6869E2" w14:textId="21DE0882" w:rsidR="006E5B74" w:rsidRPr="00514503" w:rsidRDefault="001C0C20" w:rsidP="006E5B74">
            <w:pPr>
              <w:jc w:val="both"/>
              <w:rPr>
                <w:rFonts w:asciiTheme="minorHAnsi" w:hAnsiTheme="minorHAnsi" w:cs="Times New Roman"/>
                <w:bCs/>
                <w:color w:val="000000"/>
                <w:sz w:val="22"/>
              </w:rPr>
            </w:pPr>
            <w:hyperlink r:id="rId332" w:history="1">
              <w:r w:rsidR="006E5B74" w:rsidRPr="00514503">
                <w:rPr>
                  <w:rStyle w:val="Hyperlink"/>
                  <w:rFonts w:asciiTheme="minorHAnsi" w:hAnsiTheme="minorHAnsi" w:cs="Times New Roman"/>
                  <w:bCs/>
                  <w:sz w:val="22"/>
                </w:rPr>
                <w:t>5-Activity- Angles in Degrees &amp; Radians</w:t>
              </w:r>
            </w:hyperlink>
            <w:r w:rsidR="006E5B74" w:rsidRPr="00514503">
              <w:rPr>
                <w:rFonts w:asciiTheme="minorHAnsi" w:hAnsiTheme="minorHAnsi" w:cs="Times New Roman"/>
                <w:bCs/>
                <w:color w:val="000000"/>
                <w:sz w:val="22"/>
              </w:rPr>
              <w:t xml:space="preserve"> </w:t>
            </w:r>
          </w:p>
          <w:p w14:paraId="62903BBE" w14:textId="5613751C" w:rsidR="006E5B74" w:rsidRPr="00514503" w:rsidRDefault="001C0C20" w:rsidP="006E5B74">
            <w:pPr>
              <w:jc w:val="both"/>
              <w:rPr>
                <w:rFonts w:asciiTheme="minorHAnsi" w:hAnsiTheme="minorHAnsi"/>
                <w:sz w:val="22"/>
              </w:rPr>
            </w:pPr>
            <w:hyperlink r:id="rId333" w:history="1">
              <w:r w:rsidR="006E5B74" w:rsidRPr="00514503">
                <w:rPr>
                  <w:rStyle w:val="Hyperlink"/>
                  <w:rFonts w:asciiTheme="minorHAnsi" w:hAnsiTheme="minorHAnsi" w:cs="Times New Roman"/>
                  <w:bCs/>
                  <w:sz w:val="22"/>
                </w:rPr>
                <w:t>6-Paper Plate Radians Activity</w:t>
              </w:r>
            </w:hyperlink>
          </w:p>
          <w:p w14:paraId="2B59E91C" w14:textId="4A14D4C7" w:rsidR="001C40D8" w:rsidRPr="00514503" w:rsidRDefault="001C0C20" w:rsidP="006E5B74">
            <w:pPr>
              <w:jc w:val="both"/>
              <w:rPr>
                <w:rFonts w:asciiTheme="minorHAnsi" w:hAnsiTheme="minorHAnsi"/>
                <w:sz w:val="22"/>
              </w:rPr>
            </w:pPr>
            <w:hyperlink r:id="rId334" w:history="1">
              <w:r w:rsidR="006E5B74" w:rsidRPr="00514503">
                <w:rPr>
                  <w:rStyle w:val="Hyperlink"/>
                  <w:rFonts w:asciiTheme="minorHAnsi" w:hAnsiTheme="minorHAnsi" w:cs="Times New Roman"/>
                  <w:sz w:val="22"/>
                </w:rPr>
                <w:t>7-Homework: Angles in Degrees &amp; Radians</w:t>
              </w:r>
            </w:hyperlink>
          </w:p>
        </w:tc>
      </w:tr>
      <w:tr w:rsidR="001C40D8" w:rsidRPr="0075214A" w14:paraId="53A9CCBA" w14:textId="77777777" w:rsidTr="009C0610">
        <w:trPr>
          <w:trHeight w:val="432"/>
        </w:trPr>
        <w:tc>
          <w:tcPr>
            <w:tcW w:w="1223" w:type="dxa"/>
            <w:shd w:val="clear" w:color="auto" w:fill="auto"/>
          </w:tcPr>
          <w:p w14:paraId="355F42E8" w14:textId="77777777" w:rsidR="001C40D8" w:rsidRPr="00BC7337" w:rsidRDefault="001C40D8" w:rsidP="009C0610">
            <w:pPr>
              <w:rPr>
                <w:rFonts w:asciiTheme="minorHAnsi" w:hAnsiTheme="minorHAnsi"/>
                <w:szCs w:val="24"/>
              </w:rPr>
            </w:pPr>
            <w:r w:rsidRPr="00BC7337">
              <w:rPr>
                <w:rFonts w:asciiTheme="minorHAnsi" w:hAnsiTheme="minorHAnsi"/>
                <w:szCs w:val="24"/>
              </w:rPr>
              <w:t>4</w:t>
            </w:r>
          </w:p>
        </w:tc>
        <w:tc>
          <w:tcPr>
            <w:tcW w:w="1440" w:type="dxa"/>
          </w:tcPr>
          <w:p w14:paraId="229690C8" w14:textId="77777777" w:rsidR="001C40D8" w:rsidRPr="00BC7337" w:rsidRDefault="001C0C20" w:rsidP="009C0610">
            <w:pPr>
              <w:rPr>
                <w:rFonts w:asciiTheme="minorHAnsi" w:eastAsia="Times New Roman" w:hAnsiTheme="minorHAnsi" w:cs="Times New Roman"/>
                <w:color w:val="0000FF"/>
                <w:szCs w:val="24"/>
                <w:u w:val="single"/>
              </w:rPr>
            </w:pPr>
            <w:hyperlink r:id="rId335" w:history="1">
              <w:r w:rsidR="001C40D8" w:rsidRPr="00BC7337">
                <w:rPr>
                  <w:rFonts w:asciiTheme="minorHAnsi" w:eastAsia="Times New Roman" w:hAnsiTheme="minorHAnsi" w:cs="Times New Roman"/>
                  <w:color w:val="0000FF"/>
                  <w:szCs w:val="24"/>
                  <w:u w:val="single"/>
                </w:rPr>
                <w:t>F-TF.1.2</w:t>
              </w:r>
            </w:hyperlink>
          </w:p>
          <w:p w14:paraId="053CFB9D" w14:textId="77777777" w:rsidR="001C40D8" w:rsidRPr="00BC7337" w:rsidRDefault="001C0C20" w:rsidP="009C0610">
            <w:pPr>
              <w:rPr>
                <w:rFonts w:asciiTheme="minorHAnsi" w:hAnsiTheme="minorHAnsi" w:cs="Times New Roman"/>
                <w:color w:val="0000FF"/>
                <w:szCs w:val="24"/>
              </w:rPr>
            </w:pPr>
            <w:hyperlink r:id="rId336" w:history="1">
              <w:r w:rsidR="001C40D8" w:rsidRPr="00BC7337">
                <w:rPr>
                  <w:rStyle w:val="Hyperlink"/>
                  <w:rFonts w:asciiTheme="minorHAnsi" w:hAnsiTheme="minorHAnsi" w:cs="Times New Roman"/>
                  <w:color w:val="0000FF"/>
                  <w:szCs w:val="24"/>
                </w:rPr>
                <w:t>F-TF.3.8</w:t>
              </w:r>
            </w:hyperlink>
          </w:p>
        </w:tc>
        <w:tc>
          <w:tcPr>
            <w:tcW w:w="5324" w:type="dxa"/>
            <w:shd w:val="clear" w:color="auto" w:fill="auto"/>
          </w:tcPr>
          <w:p w14:paraId="0F8D56EF" w14:textId="77777777" w:rsidR="001C40D8" w:rsidRPr="00BC7337" w:rsidRDefault="001C40D8" w:rsidP="009C0610">
            <w:pPr>
              <w:rPr>
                <w:rFonts w:asciiTheme="minorHAnsi" w:hAnsiTheme="minorHAnsi"/>
                <w:szCs w:val="24"/>
              </w:rPr>
            </w:pPr>
            <w:r w:rsidRPr="00BC7337">
              <w:rPr>
                <w:rFonts w:asciiTheme="minorHAnsi" w:hAnsiTheme="minorHAnsi"/>
                <w:szCs w:val="24"/>
              </w:rPr>
              <w:t xml:space="preserve">Precalculus: Chapter 4.3: Trigonometric Functions on the Unit Circle </w:t>
            </w:r>
          </w:p>
        </w:tc>
        <w:tc>
          <w:tcPr>
            <w:tcW w:w="3023" w:type="dxa"/>
            <w:shd w:val="clear" w:color="auto" w:fill="auto"/>
          </w:tcPr>
          <w:p w14:paraId="4D210152" w14:textId="77777777" w:rsidR="001C40D8" w:rsidRPr="00BC7337" w:rsidRDefault="001C40D8" w:rsidP="006E5B74">
            <w:pPr>
              <w:jc w:val="both"/>
              <w:rPr>
                <w:rFonts w:asciiTheme="minorHAnsi" w:hAnsiTheme="minorHAnsi"/>
                <w:szCs w:val="24"/>
              </w:rPr>
            </w:pPr>
          </w:p>
        </w:tc>
        <w:tc>
          <w:tcPr>
            <w:tcW w:w="3966" w:type="dxa"/>
            <w:gridSpan w:val="3"/>
            <w:shd w:val="clear" w:color="auto" w:fill="auto"/>
          </w:tcPr>
          <w:p w14:paraId="063C8CD8" w14:textId="57D3D891" w:rsidR="001C40D8" w:rsidRPr="00514503" w:rsidRDefault="001C0C20" w:rsidP="009C0610">
            <w:pPr>
              <w:pStyle w:val="Default"/>
              <w:rPr>
                <w:rFonts w:asciiTheme="minorHAnsi" w:hAnsiTheme="minorHAnsi" w:cs="Times New Roman"/>
                <w:sz w:val="22"/>
                <w:szCs w:val="22"/>
              </w:rPr>
            </w:pPr>
            <w:hyperlink r:id="rId337" w:history="1">
              <w:r w:rsidR="001C40D8" w:rsidRPr="00514503">
                <w:rPr>
                  <w:rStyle w:val="Hyperlink"/>
                  <w:rFonts w:asciiTheme="minorHAnsi" w:hAnsiTheme="minorHAnsi"/>
                  <w:sz w:val="22"/>
                  <w:szCs w:val="22"/>
                </w:rPr>
                <w:t xml:space="preserve">2-Notes: </w:t>
              </w:r>
              <w:r w:rsidR="001C40D8" w:rsidRPr="00514503">
                <w:rPr>
                  <w:rStyle w:val="Hyperlink"/>
                  <w:rFonts w:asciiTheme="minorHAnsi" w:hAnsiTheme="minorHAnsi" w:cs="Times New Roman"/>
                  <w:sz w:val="22"/>
                  <w:szCs w:val="22"/>
                </w:rPr>
                <w:t>Angles &amp; Circular Functions</w:t>
              </w:r>
            </w:hyperlink>
          </w:p>
          <w:p w14:paraId="3A40D476" w14:textId="3005FE5B" w:rsidR="001C40D8" w:rsidRPr="00514503" w:rsidRDefault="001C0C20" w:rsidP="009C0610">
            <w:pPr>
              <w:jc w:val="both"/>
              <w:rPr>
                <w:rFonts w:asciiTheme="minorHAnsi" w:hAnsiTheme="minorHAnsi" w:cs="Times-Bold"/>
                <w:bCs/>
                <w:sz w:val="22"/>
              </w:rPr>
            </w:pPr>
            <w:hyperlink r:id="rId338" w:history="1">
              <w:r w:rsidR="001C40D8" w:rsidRPr="00514503">
                <w:rPr>
                  <w:rStyle w:val="Hyperlink"/>
                  <w:rFonts w:asciiTheme="minorHAnsi" w:hAnsiTheme="minorHAnsi"/>
                  <w:sz w:val="22"/>
                </w:rPr>
                <w:t xml:space="preserve">3-Notes: </w:t>
              </w:r>
              <w:r w:rsidR="001C40D8" w:rsidRPr="00514503">
                <w:rPr>
                  <w:rStyle w:val="Hyperlink"/>
                  <w:rFonts w:asciiTheme="minorHAnsi" w:hAnsiTheme="minorHAnsi" w:cs="Times-Bold"/>
                  <w:bCs/>
                  <w:sz w:val="22"/>
                </w:rPr>
                <w:t>Trig Functions of Special Angles</w:t>
              </w:r>
            </w:hyperlink>
          </w:p>
          <w:p w14:paraId="44833A49" w14:textId="1D00F1AE" w:rsidR="001C40D8" w:rsidRPr="00514503" w:rsidRDefault="001C0C20" w:rsidP="009C0610">
            <w:pPr>
              <w:pStyle w:val="Default"/>
              <w:rPr>
                <w:rFonts w:asciiTheme="minorHAnsi" w:hAnsiTheme="minorHAnsi" w:cs="Times New Roman"/>
                <w:sz w:val="22"/>
                <w:szCs w:val="22"/>
              </w:rPr>
            </w:pPr>
            <w:hyperlink r:id="rId339" w:history="1">
              <w:r w:rsidR="001C40D8" w:rsidRPr="00514503">
                <w:rPr>
                  <w:rStyle w:val="Hyperlink"/>
                  <w:rFonts w:asciiTheme="minorHAnsi" w:hAnsiTheme="minorHAnsi"/>
                  <w:sz w:val="22"/>
                  <w:szCs w:val="22"/>
                </w:rPr>
                <w:t xml:space="preserve">4-NOTES: </w:t>
              </w:r>
              <w:r w:rsidR="001C40D8" w:rsidRPr="00514503">
                <w:rPr>
                  <w:rStyle w:val="Hyperlink"/>
                  <w:rFonts w:asciiTheme="minorHAnsi" w:hAnsiTheme="minorHAnsi" w:cs="Times New Roman"/>
                  <w:sz w:val="22"/>
                  <w:szCs w:val="22"/>
                </w:rPr>
                <w:t>Solving Right Triangles</w:t>
              </w:r>
            </w:hyperlink>
            <w:r w:rsidR="001C40D8" w:rsidRPr="00514503">
              <w:rPr>
                <w:rFonts w:asciiTheme="minorHAnsi" w:hAnsiTheme="minorHAnsi" w:cs="Times New Roman"/>
                <w:sz w:val="22"/>
                <w:szCs w:val="22"/>
              </w:rPr>
              <w:t xml:space="preserve"> </w:t>
            </w:r>
          </w:p>
          <w:p w14:paraId="6D138414" w14:textId="77777777" w:rsidR="001C40D8" w:rsidRPr="00514503" w:rsidRDefault="001C40D8" w:rsidP="009C0610">
            <w:pPr>
              <w:jc w:val="both"/>
              <w:rPr>
                <w:rFonts w:asciiTheme="minorHAnsi" w:hAnsiTheme="minorHAnsi"/>
                <w:sz w:val="22"/>
              </w:rPr>
            </w:pPr>
            <w:r w:rsidRPr="00514503">
              <w:rPr>
                <w:rFonts w:asciiTheme="minorHAnsi" w:hAnsiTheme="minorHAnsi"/>
                <w:sz w:val="22"/>
              </w:rPr>
              <w:t xml:space="preserve">Proof of Pythagorean Identities:  </w:t>
            </w:r>
            <w:hyperlink r:id="rId340" w:history="1">
              <w:r w:rsidRPr="00514503">
                <w:rPr>
                  <w:rStyle w:val="Hyperlink"/>
                  <w:rFonts w:asciiTheme="minorHAnsi" w:hAnsiTheme="minorHAnsi"/>
                  <w:sz w:val="22"/>
                </w:rPr>
                <w:t>http://regentsprep.org/Regents/math/algtrig/ATT9/pythagoreanid.htm</w:t>
              </w:r>
            </w:hyperlink>
          </w:p>
          <w:p w14:paraId="3B2820F1" w14:textId="41DAC8A7" w:rsidR="006E5B74" w:rsidRPr="00514503" w:rsidRDefault="001C0C20" w:rsidP="006E5B74">
            <w:pPr>
              <w:rPr>
                <w:rFonts w:asciiTheme="minorHAnsi" w:hAnsiTheme="minorHAnsi"/>
                <w:sz w:val="22"/>
              </w:rPr>
            </w:pPr>
            <w:hyperlink r:id="rId341" w:history="1">
              <w:r w:rsidR="006E5B74" w:rsidRPr="00514503">
                <w:rPr>
                  <w:rStyle w:val="Hyperlink"/>
                  <w:rFonts w:asciiTheme="minorHAnsi" w:hAnsiTheme="minorHAnsi" w:cs="Times New Roman"/>
                  <w:sz w:val="22"/>
                </w:rPr>
                <w:t>8-Homework: Trig Functions of Special Angles</w:t>
              </w:r>
            </w:hyperlink>
            <w:r w:rsidR="006E5B74" w:rsidRPr="00514503">
              <w:rPr>
                <w:rFonts w:asciiTheme="minorHAnsi" w:hAnsiTheme="minorHAnsi" w:cs="Times New Roman"/>
                <w:color w:val="000000"/>
                <w:sz w:val="22"/>
              </w:rPr>
              <w:t xml:space="preserve"> </w:t>
            </w:r>
          </w:p>
          <w:p w14:paraId="332683B3" w14:textId="75D4D6E9" w:rsidR="006E5B74" w:rsidRPr="00514503" w:rsidRDefault="001C0C20" w:rsidP="006E5B74">
            <w:pPr>
              <w:rPr>
                <w:rFonts w:asciiTheme="minorHAnsi" w:hAnsiTheme="minorHAnsi"/>
                <w:sz w:val="22"/>
              </w:rPr>
            </w:pPr>
            <w:hyperlink r:id="rId342" w:history="1">
              <w:r w:rsidR="006E5B74" w:rsidRPr="00514503">
                <w:rPr>
                  <w:rStyle w:val="Hyperlink"/>
                  <w:rFonts w:asciiTheme="minorHAnsi" w:hAnsiTheme="minorHAnsi" w:cs="Times New Roman"/>
                  <w:sz w:val="22"/>
                </w:rPr>
                <w:t>9-Homework 2- Trig Functions of Special Angles</w:t>
              </w:r>
            </w:hyperlink>
            <w:r w:rsidR="006E5B74" w:rsidRPr="00514503">
              <w:rPr>
                <w:rFonts w:asciiTheme="minorHAnsi" w:hAnsiTheme="minorHAnsi" w:cs="Times New Roman"/>
                <w:color w:val="000000"/>
                <w:sz w:val="22"/>
              </w:rPr>
              <w:t xml:space="preserve"> </w:t>
            </w:r>
          </w:p>
          <w:p w14:paraId="2EAF28DE" w14:textId="51D83FFA" w:rsidR="006E5B74" w:rsidRPr="00514503" w:rsidRDefault="001C0C20" w:rsidP="006E5B74">
            <w:pPr>
              <w:rPr>
                <w:rFonts w:asciiTheme="minorHAnsi" w:hAnsiTheme="minorHAnsi"/>
                <w:sz w:val="22"/>
              </w:rPr>
            </w:pPr>
            <w:hyperlink r:id="rId343" w:history="1">
              <w:r w:rsidR="006E5B74" w:rsidRPr="00514503">
                <w:rPr>
                  <w:rStyle w:val="Hyperlink"/>
                  <w:rFonts w:asciiTheme="minorHAnsi" w:hAnsiTheme="minorHAnsi" w:cs="Times New Roman"/>
                  <w:sz w:val="22"/>
                </w:rPr>
                <w:t xml:space="preserve">10-Homework 3- Solving Right Triangles </w:t>
              </w:r>
            </w:hyperlink>
            <w:r w:rsidR="006E5B74" w:rsidRPr="00514503">
              <w:rPr>
                <w:rFonts w:asciiTheme="minorHAnsi" w:hAnsiTheme="minorHAnsi" w:cs="Times New Roman"/>
                <w:color w:val="000000"/>
                <w:sz w:val="22"/>
              </w:rPr>
              <w:t xml:space="preserve"> </w:t>
            </w:r>
          </w:p>
          <w:p w14:paraId="22A243C0" w14:textId="350D28CB" w:rsidR="006E5B74" w:rsidRPr="00514503" w:rsidRDefault="001C0C20" w:rsidP="006E5B74">
            <w:pPr>
              <w:rPr>
                <w:rFonts w:asciiTheme="minorHAnsi" w:hAnsiTheme="minorHAnsi" w:cs="Times New Roman"/>
                <w:color w:val="000000"/>
                <w:sz w:val="22"/>
              </w:rPr>
            </w:pPr>
            <w:hyperlink r:id="rId344" w:history="1">
              <w:r w:rsidR="006E5B74" w:rsidRPr="00514503">
                <w:rPr>
                  <w:rStyle w:val="Hyperlink"/>
                  <w:rFonts w:asciiTheme="minorHAnsi" w:hAnsiTheme="minorHAnsi" w:cs="Times New Roman"/>
                  <w:sz w:val="22"/>
                </w:rPr>
                <w:t>11-Right Triangle Problems – Homework</w:t>
              </w:r>
            </w:hyperlink>
            <w:r w:rsidR="006E5B74" w:rsidRPr="00514503">
              <w:rPr>
                <w:rFonts w:asciiTheme="minorHAnsi" w:hAnsiTheme="minorHAnsi" w:cs="Times New Roman"/>
                <w:color w:val="000000"/>
                <w:sz w:val="22"/>
              </w:rPr>
              <w:t xml:space="preserve"> </w:t>
            </w:r>
          </w:p>
          <w:p w14:paraId="20BED2CD" w14:textId="50A6D28A" w:rsidR="001C40D8" w:rsidRPr="00514503" w:rsidRDefault="001C0C20" w:rsidP="009C0610">
            <w:pPr>
              <w:jc w:val="both"/>
              <w:rPr>
                <w:rFonts w:asciiTheme="minorHAnsi" w:hAnsiTheme="minorHAnsi" w:cs="Times-Roman"/>
                <w:sz w:val="22"/>
              </w:rPr>
            </w:pPr>
            <w:hyperlink r:id="rId345" w:history="1">
              <w:r w:rsidR="006E5B74" w:rsidRPr="00514503">
                <w:rPr>
                  <w:rStyle w:val="Hyperlink"/>
                  <w:rFonts w:asciiTheme="minorHAnsi" w:hAnsiTheme="minorHAnsi" w:cs="Times-Roman"/>
                  <w:sz w:val="22"/>
                </w:rPr>
                <w:t>12-Worksheet: Circular Functions</w:t>
              </w:r>
            </w:hyperlink>
          </w:p>
        </w:tc>
      </w:tr>
      <w:tr w:rsidR="001C40D8" w:rsidRPr="0075214A" w14:paraId="303688EC" w14:textId="77777777" w:rsidTr="009C0610">
        <w:trPr>
          <w:trHeight w:val="432"/>
        </w:trPr>
        <w:tc>
          <w:tcPr>
            <w:tcW w:w="1223" w:type="dxa"/>
            <w:shd w:val="clear" w:color="auto" w:fill="auto"/>
          </w:tcPr>
          <w:p w14:paraId="341FD5A3" w14:textId="77777777" w:rsidR="001C40D8" w:rsidRPr="00BC7337" w:rsidRDefault="001C40D8" w:rsidP="009C0610">
            <w:pPr>
              <w:rPr>
                <w:rFonts w:asciiTheme="minorHAnsi" w:hAnsiTheme="minorHAnsi"/>
                <w:szCs w:val="24"/>
              </w:rPr>
            </w:pPr>
            <w:r w:rsidRPr="00BC7337">
              <w:rPr>
                <w:rFonts w:asciiTheme="minorHAnsi" w:hAnsiTheme="minorHAnsi"/>
                <w:szCs w:val="24"/>
              </w:rPr>
              <w:t>3</w:t>
            </w:r>
          </w:p>
        </w:tc>
        <w:tc>
          <w:tcPr>
            <w:tcW w:w="1440" w:type="dxa"/>
          </w:tcPr>
          <w:p w14:paraId="44538E6E" w14:textId="77777777" w:rsidR="001C40D8" w:rsidRPr="00BC7337" w:rsidRDefault="001C0C20" w:rsidP="009C0610">
            <w:pPr>
              <w:rPr>
                <w:rFonts w:asciiTheme="minorHAnsi" w:hAnsiTheme="minorHAnsi" w:cs="Times New Roman"/>
                <w:color w:val="0000FF"/>
                <w:szCs w:val="24"/>
              </w:rPr>
            </w:pPr>
            <w:hyperlink r:id="rId346" w:history="1">
              <w:r w:rsidR="001C40D8" w:rsidRPr="00BC7337">
                <w:rPr>
                  <w:rStyle w:val="Hyperlink"/>
                  <w:rFonts w:asciiTheme="minorHAnsi" w:hAnsiTheme="minorHAnsi" w:cs="Times New Roman"/>
                  <w:color w:val="0000FF"/>
                  <w:szCs w:val="24"/>
                </w:rPr>
                <w:t>F-TF.2.5</w:t>
              </w:r>
            </w:hyperlink>
          </w:p>
          <w:p w14:paraId="548BDEFC" w14:textId="77777777" w:rsidR="001C40D8" w:rsidRPr="00BC7337" w:rsidRDefault="001C0C20" w:rsidP="009C0610">
            <w:pPr>
              <w:rPr>
                <w:rFonts w:asciiTheme="minorHAnsi" w:eastAsia="Times New Roman" w:hAnsiTheme="minorHAnsi" w:cs="Times New Roman"/>
                <w:color w:val="0000FF"/>
                <w:szCs w:val="24"/>
                <w:u w:val="single"/>
              </w:rPr>
            </w:pPr>
            <w:hyperlink r:id="rId347" w:history="1">
              <w:r w:rsidR="001C40D8" w:rsidRPr="00BC7337">
                <w:rPr>
                  <w:rFonts w:asciiTheme="minorHAnsi" w:eastAsia="Times New Roman" w:hAnsiTheme="minorHAnsi" w:cs="Times New Roman"/>
                  <w:color w:val="0000FF"/>
                  <w:szCs w:val="24"/>
                  <w:u w:val="single"/>
                </w:rPr>
                <w:t>F-BF.2.3</w:t>
              </w:r>
            </w:hyperlink>
          </w:p>
          <w:p w14:paraId="14F65F43" w14:textId="77777777" w:rsidR="001C40D8" w:rsidRPr="00BC7337" w:rsidRDefault="001C0C20" w:rsidP="009C0610">
            <w:pPr>
              <w:rPr>
                <w:rFonts w:asciiTheme="minorHAnsi" w:eastAsia="Times New Roman" w:hAnsiTheme="minorHAnsi" w:cs="Times New Roman"/>
                <w:color w:val="0000FF"/>
                <w:szCs w:val="24"/>
                <w:u w:val="single"/>
              </w:rPr>
            </w:pPr>
            <w:hyperlink r:id="rId348" w:history="1">
              <w:r w:rsidR="001C40D8" w:rsidRPr="00BC7337">
                <w:rPr>
                  <w:rFonts w:asciiTheme="minorHAnsi" w:eastAsia="Times New Roman" w:hAnsiTheme="minorHAnsi" w:cs="Times New Roman"/>
                  <w:color w:val="0000FF"/>
                  <w:szCs w:val="24"/>
                  <w:u w:val="single"/>
                </w:rPr>
                <w:t>F-IF.3.7</w:t>
              </w:r>
            </w:hyperlink>
          </w:p>
          <w:p w14:paraId="4AB14E87" w14:textId="77777777" w:rsidR="001C40D8" w:rsidRPr="00BC7337" w:rsidRDefault="001C0C20" w:rsidP="009C0610">
            <w:pPr>
              <w:rPr>
                <w:rFonts w:asciiTheme="minorHAnsi" w:eastAsia="Times New Roman" w:hAnsiTheme="minorHAnsi" w:cs="Times New Roman"/>
                <w:color w:val="0000FF"/>
                <w:szCs w:val="24"/>
                <w:u w:val="single"/>
              </w:rPr>
            </w:pPr>
            <w:hyperlink r:id="rId349" w:history="1">
              <w:r w:rsidR="001C40D8" w:rsidRPr="00BC7337">
                <w:rPr>
                  <w:rFonts w:asciiTheme="minorHAnsi" w:eastAsia="Times New Roman" w:hAnsiTheme="minorHAnsi" w:cs="Times New Roman"/>
                  <w:color w:val="0000FF"/>
                  <w:szCs w:val="24"/>
                  <w:u w:val="single"/>
                </w:rPr>
                <w:t>F-IF.2.5</w:t>
              </w:r>
            </w:hyperlink>
          </w:p>
          <w:p w14:paraId="0F1E6BEF" w14:textId="77777777" w:rsidR="001C40D8" w:rsidRPr="00BC7337" w:rsidRDefault="001C0C20" w:rsidP="009C0610">
            <w:pPr>
              <w:rPr>
                <w:rFonts w:asciiTheme="minorHAnsi" w:eastAsia="Times New Roman" w:hAnsiTheme="minorHAnsi" w:cs="Times New Roman"/>
                <w:color w:val="0000FF"/>
                <w:szCs w:val="24"/>
                <w:u w:val="single"/>
              </w:rPr>
            </w:pPr>
            <w:hyperlink r:id="rId350" w:history="1">
              <w:r w:rsidR="001C40D8" w:rsidRPr="00BC7337">
                <w:rPr>
                  <w:rFonts w:asciiTheme="minorHAnsi" w:eastAsia="Times New Roman" w:hAnsiTheme="minorHAnsi" w:cs="Times New Roman"/>
                  <w:color w:val="0000FF"/>
                  <w:szCs w:val="24"/>
                  <w:u w:val="single"/>
                </w:rPr>
                <w:t>F-IF.2.4</w:t>
              </w:r>
            </w:hyperlink>
          </w:p>
          <w:p w14:paraId="1D1F6FF7" w14:textId="77777777" w:rsidR="001C40D8" w:rsidRPr="00BC7337" w:rsidRDefault="001C0C20" w:rsidP="009C0610">
            <w:pPr>
              <w:rPr>
                <w:rFonts w:asciiTheme="minorHAnsi" w:hAnsiTheme="minorHAnsi" w:cs="Times New Roman"/>
                <w:color w:val="0000FF"/>
                <w:szCs w:val="24"/>
              </w:rPr>
            </w:pPr>
            <w:hyperlink r:id="rId351" w:history="1">
              <w:r w:rsidR="001C40D8" w:rsidRPr="00BC7337">
                <w:rPr>
                  <w:rStyle w:val="Hyperlink"/>
                  <w:rFonts w:asciiTheme="minorHAnsi" w:hAnsiTheme="minorHAnsi" w:cs="Times New Roman"/>
                  <w:color w:val="0000FF"/>
                  <w:szCs w:val="24"/>
                </w:rPr>
                <w:t>F-IF.3.9</w:t>
              </w:r>
            </w:hyperlink>
          </w:p>
        </w:tc>
        <w:tc>
          <w:tcPr>
            <w:tcW w:w="5324" w:type="dxa"/>
            <w:shd w:val="clear" w:color="auto" w:fill="auto"/>
          </w:tcPr>
          <w:p w14:paraId="5A171CCA" w14:textId="77777777" w:rsidR="001C40D8" w:rsidRPr="00BC7337" w:rsidRDefault="001C40D8" w:rsidP="009C0610">
            <w:pPr>
              <w:rPr>
                <w:rFonts w:asciiTheme="minorHAnsi" w:hAnsiTheme="minorHAnsi"/>
                <w:szCs w:val="24"/>
              </w:rPr>
            </w:pPr>
            <w:r w:rsidRPr="00BC7337">
              <w:rPr>
                <w:rFonts w:asciiTheme="minorHAnsi" w:hAnsiTheme="minorHAnsi"/>
                <w:szCs w:val="24"/>
              </w:rPr>
              <w:t>Precalculus: Chapter 4.4: Graphing Sine and Cosine Functions</w:t>
            </w:r>
          </w:p>
        </w:tc>
        <w:tc>
          <w:tcPr>
            <w:tcW w:w="3023" w:type="dxa"/>
            <w:shd w:val="clear" w:color="auto" w:fill="auto"/>
          </w:tcPr>
          <w:p w14:paraId="43B844DA" w14:textId="4A804807" w:rsidR="001C40D8" w:rsidRPr="00BC7337" w:rsidRDefault="001C40D8" w:rsidP="009C0610">
            <w:pPr>
              <w:rPr>
                <w:rFonts w:asciiTheme="minorHAnsi" w:hAnsiTheme="minorHAnsi"/>
                <w:szCs w:val="24"/>
              </w:rPr>
            </w:pPr>
          </w:p>
        </w:tc>
        <w:tc>
          <w:tcPr>
            <w:tcW w:w="3966" w:type="dxa"/>
            <w:gridSpan w:val="3"/>
            <w:shd w:val="clear" w:color="auto" w:fill="auto"/>
          </w:tcPr>
          <w:p w14:paraId="2C24A2A1" w14:textId="77777777" w:rsidR="006E5B74" w:rsidRPr="00514503" w:rsidRDefault="001C0C20" w:rsidP="009C0610">
            <w:pPr>
              <w:pStyle w:val="Default"/>
              <w:rPr>
                <w:rFonts w:asciiTheme="minorHAnsi" w:hAnsiTheme="minorHAnsi"/>
                <w:sz w:val="22"/>
                <w:szCs w:val="22"/>
              </w:rPr>
            </w:pPr>
            <w:hyperlink r:id="rId352" w:history="1">
              <w:r w:rsidR="001C40D8" w:rsidRPr="00514503">
                <w:rPr>
                  <w:rStyle w:val="Hyperlink"/>
                  <w:rFonts w:asciiTheme="minorHAnsi" w:hAnsiTheme="minorHAnsi"/>
                  <w:sz w:val="22"/>
                  <w:szCs w:val="22"/>
                </w:rPr>
                <w:t xml:space="preserve">13- Notes- </w:t>
              </w:r>
              <w:r w:rsidR="001C40D8" w:rsidRPr="00514503">
                <w:rPr>
                  <w:rStyle w:val="Hyperlink"/>
                  <w:rFonts w:asciiTheme="minorHAnsi" w:hAnsiTheme="minorHAnsi"/>
                  <w:bCs/>
                  <w:sz w:val="22"/>
                  <w:szCs w:val="22"/>
                </w:rPr>
                <w:t>GRAPHS OF SINE AND COSINE</w:t>
              </w:r>
              <w:r w:rsidR="001C40D8" w:rsidRPr="00514503">
                <w:rPr>
                  <w:rStyle w:val="Hyperlink"/>
                  <w:rFonts w:asciiTheme="minorHAnsi" w:hAnsiTheme="minorHAnsi"/>
                  <w:b/>
                  <w:bCs/>
                  <w:sz w:val="22"/>
                  <w:szCs w:val="22"/>
                </w:rPr>
                <w:t xml:space="preserve"> (</w:t>
              </w:r>
              <w:r w:rsidR="001C40D8" w:rsidRPr="00514503">
                <w:rPr>
                  <w:rStyle w:val="Hyperlink"/>
                  <w:rFonts w:asciiTheme="minorHAnsi" w:hAnsiTheme="minorHAnsi"/>
                  <w:sz w:val="22"/>
                  <w:szCs w:val="22"/>
                </w:rPr>
                <w:t>Slides 1-21 only)</w:t>
              </w:r>
            </w:hyperlink>
            <w:r w:rsidR="006E5B74" w:rsidRPr="00514503">
              <w:rPr>
                <w:rFonts w:asciiTheme="minorHAnsi" w:hAnsiTheme="minorHAnsi"/>
                <w:sz w:val="22"/>
                <w:szCs w:val="22"/>
              </w:rPr>
              <w:t xml:space="preserve"> </w:t>
            </w:r>
          </w:p>
          <w:p w14:paraId="0F364660" w14:textId="0B5514D7" w:rsidR="001C40D8" w:rsidRPr="00514503" w:rsidRDefault="001C0C20" w:rsidP="009C0610">
            <w:pPr>
              <w:pStyle w:val="Default"/>
              <w:rPr>
                <w:rFonts w:asciiTheme="minorHAnsi" w:hAnsiTheme="minorHAnsi"/>
                <w:sz w:val="22"/>
                <w:szCs w:val="22"/>
              </w:rPr>
            </w:pPr>
            <w:hyperlink r:id="rId353" w:history="1">
              <w:r w:rsidR="006E5B74" w:rsidRPr="00514503">
                <w:rPr>
                  <w:rStyle w:val="Hyperlink"/>
                  <w:rFonts w:asciiTheme="minorHAnsi" w:hAnsiTheme="minorHAnsi"/>
                  <w:sz w:val="22"/>
                  <w:szCs w:val="22"/>
                </w:rPr>
                <w:t>14-WS-graphing_sine_and_cosine</w:t>
              </w:r>
            </w:hyperlink>
          </w:p>
        </w:tc>
      </w:tr>
      <w:tr w:rsidR="001C40D8" w:rsidRPr="0075214A" w14:paraId="7B62DE74" w14:textId="77777777" w:rsidTr="009C0610">
        <w:trPr>
          <w:trHeight w:val="432"/>
        </w:trPr>
        <w:tc>
          <w:tcPr>
            <w:tcW w:w="1223" w:type="dxa"/>
            <w:shd w:val="clear" w:color="auto" w:fill="auto"/>
          </w:tcPr>
          <w:p w14:paraId="372F9A7B" w14:textId="77777777" w:rsidR="001C40D8" w:rsidRPr="00BC7337" w:rsidRDefault="001C40D8" w:rsidP="009C0610">
            <w:pPr>
              <w:rPr>
                <w:rFonts w:asciiTheme="minorHAnsi" w:hAnsiTheme="minorHAnsi"/>
                <w:szCs w:val="24"/>
              </w:rPr>
            </w:pPr>
            <w:r w:rsidRPr="00BC7337">
              <w:rPr>
                <w:rFonts w:asciiTheme="minorHAnsi" w:hAnsiTheme="minorHAnsi"/>
                <w:szCs w:val="24"/>
              </w:rPr>
              <w:t>3</w:t>
            </w:r>
          </w:p>
        </w:tc>
        <w:tc>
          <w:tcPr>
            <w:tcW w:w="1440" w:type="dxa"/>
          </w:tcPr>
          <w:p w14:paraId="384624DE" w14:textId="77777777" w:rsidR="001C40D8" w:rsidRPr="00BC7337" w:rsidRDefault="001C40D8" w:rsidP="009C0610">
            <w:pPr>
              <w:rPr>
                <w:rFonts w:asciiTheme="minorHAnsi" w:hAnsiTheme="minorHAnsi"/>
                <w:szCs w:val="24"/>
              </w:rPr>
            </w:pPr>
          </w:p>
        </w:tc>
        <w:tc>
          <w:tcPr>
            <w:tcW w:w="5324" w:type="dxa"/>
            <w:shd w:val="clear" w:color="auto" w:fill="auto"/>
          </w:tcPr>
          <w:p w14:paraId="76013DB9" w14:textId="77777777" w:rsidR="001C40D8" w:rsidRPr="00BC7337" w:rsidRDefault="001C40D8" w:rsidP="009C0610">
            <w:pPr>
              <w:rPr>
                <w:rFonts w:asciiTheme="minorHAnsi" w:hAnsiTheme="minorHAnsi"/>
                <w:szCs w:val="24"/>
              </w:rPr>
            </w:pPr>
            <w:r w:rsidRPr="00BC7337">
              <w:rPr>
                <w:rFonts w:asciiTheme="minorHAnsi" w:hAnsiTheme="minorHAnsi"/>
                <w:szCs w:val="24"/>
              </w:rPr>
              <w:t>Review and Assessment</w:t>
            </w:r>
          </w:p>
        </w:tc>
        <w:tc>
          <w:tcPr>
            <w:tcW w:w="3023" w:type="dxa"/>
            <w:shd w:val="clear" w:color="auto" w:fill="auto"/>
          </w:tcPr>
          <w:p w14:paraId="28A9E3AF" w14:textId="77777777" w:rsidR="001C40D8" w:rsidRPr="00BC7337" w:rsidRDefault="001C40D8" w:rsidP="009C0610">
            <w:pPr>
              <w:rPr>
                <w:rFonts w:asciiTheme="minorHAnsi" w:hAnsiTheme="minorHAnsi"/>
                <w:szCs w:val="24"/>
              </w:rPr>
            </w:pPr>
          </w:p>
        </w:tc>
        <w:tc>
          <w:tcPr>
            <w:tcW w:w="3966" w:type="dxa"/>
            <w:gridSpan w:val="3"/>
            <w:shd w:val="clear" w:color="auto" w:fill="auto"/>
          </w:tcPr>
          <w:p w14:paraId="1890859F" w14:textId="77777777" w:rsidR="001C40D8" w:rsidRPr="00514503" w:rsidRDefault="001C40D8" w:rsidP="009C0610">
            <w:pPr>
              <w:jc w:val="both"/>
              <w:rPr>
                <w:rFonts w:asciiTheme="minorHAnsi" w:hAnsiTheme="minorHAnsi"/>
                <w:b/>
                <w:color w:val="FF0000"/>
                <w:sz w:val="22"/>
              </w:rPr>
            </w:pPr>
          </w:p>
        </w:tc>
      </w:tr>
    </w:tbl>
    <w:p w14:paraId="1728895C" w14:textId="77777777" w:rsidR="003B40F7" w:rsidRDefault="003B40F7">
      <w:r>
        <w:br w:type="page"/>
      </w:r>
    </w:p>
    <w:tbl>
      <w:tblPr>
        <w:tblStyle w:val="TableGrid"/>
        <w:tblW w:w="15208" w:type="dxa"/>
        <w:tblInd w:w="-455" w:type="dxa"/>
        <w:tblLook w:val="04A0" w:firstRow="1" w:lastRow="0" w:firstColumn="1" w:lastColumn="0" w:noHBand="0" w:noVBand="1"/>
      </w:tblPr>
      <w:tblGrid>
        <w:gridCol w:w="1170"/>
        <w:gridCol w:w="1856"/>
        <w:gridCol w:w="2764"/>
        <w:gridCol w:w="1613"/>
        <w:gridCol w:w="3202"/>
        <w:gridCol w:w="1895"/>
        <w:gridCol w:w="1629"/>
        <w:gridCol w:w="1079"/>
      </w:tblGrid>
      <w:tr w:rsidR="00F214A1" w:rsidRPr="00DF4D62" w14:paraId="3D8283F6" w14:textId="77777777" w:rsidTr="009C0610">
        <w:tc>
          <w:tcPr>
            <w:tcW w:w="15208" w:type="dxa"/>
            <w:gridSpan w:val="8"/>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143E850A" w14:textId="42FDA179" w:rsidR="00F214A1" w:rsidRPr="005274D3" w:rsidRDefault="003B40F7" w:rsidP="003B40F7">
            <w:pPr>
              <w:rPr>
                <w:rFonts w:ascii="Arial" w:hAnsi="Arial" w:cs="Arial"/>
                <w:b/>
                <w:sz w:val="28"/>
                <w:szCs w:val="28"/>
              </w:rPr>
            </w:pPr>
            <w:r>
              <w:rPr>
                <w:rFonts w:ascii="Arial" w:hAnsi="Arial" w:cs="Arial"/>
                <w:b/>
                <w:sz w:val="28"/>
                <w:szCs w:val="28"/>
              </w:rPr>
              <w:lastRenderedPageBreak/>
              <w:t xml:space="preserve">Unit 12: </w:t>
            </w:r>
            <w:r w:rsidR="00F214A1" w:rsidRPr="005274D3">
              <w:rPr>
                <w:rFonts w:ascii="Arial" w:hAnsi="Arial" w:cs="Arial"/>
                <w:b/>
                <w:sz w:val="28"/>
                <w:szCs w:val="28"/>
              </w:rPr>
              <w:t>Linear and Nonlinear System</w:t>
            </w:r>
          </w:p>
        </w:tc>
      </w:tr>
      <w:tr w:rsidR="001C40D8" w:rsidRPr="00DF4D62" w14:paraId="7F47BED1" w14:textId="77777777" w:rsidTr="00DF4D62">
        <w:trPr>
          <w:trHeight w:val="305"/>
        </w:trPr>
        <w:tc>
          <w:tcPr>
            <w:tcW w:w="1170" w:type="dxa"/>
            <w:tcBorders>
              <w:top w:val="single" w:sz="4" w:space="0" w:color="auto"/>
              <w:left w:val="single" w:sz="4" w:space="0" w:color="auto"/>
              <w:bottom w:val="single" w:sz="4" w:space="0" w:color="auto"/>
              <w:right w:val="single" w:sz="4" w:space="0" w:color="auto"/>
            </w:tcBorders>
            <w:hideMark/>
          </w:tcPr>
          <w:p w14:paraId="530D381A" w14:textId="77777777" w:rsidR="001C40D8" w:rsidRPr="005274D3" w:rsidRDefault="001C40D8" w:rsidP="009C0610">
            <w:pPr>
              <w:jc w:val="center"/>
              <w:rPr>
                <w:rFonts w:ascii="Arial" w:hAnsi="Arial" w:cs="Arial"/>
                <w:b/>
                <w:szCs w:val="24"/>
              </w:rPr>
            </w:pPr>
            <w:r w:rsidRPr="005274D3">
              <w:rPr>
                <w:rFonts w:ascii="Arial" w:hAnsi="Arial" w:cs="Arial"/>
                <w:b/>
                <w:szCs w:val="24"/>
              </w:rPr>
              <w:t>Code</w:t>
            </w:r>
          </w:p>
        </w:tc>
        <w:tc>
          <w:tcPr>
            <w:tcW w:w="12959" w:type="dxa"/>
            <w:gridSpan w:val="6"/>
            <w:tcBorders>
              <w:top w:val="single" w:sz="4" w:space="0" w:color="auto"/>
              <w:left w:val="single" w:sz="4" w:space="0" w:color="auto"/>
              <w:bottom w:val="single" w:sz="4" w:space="0" w:color="auto"/>
              <w:right w:val="single" w:sz="4" w:space="0" w:color="auto"/>
            </w:tcBorders>
            <w:hideMark/>
          </w:tcPr>
          <w:p w14:paraId="3D2E1F14" w14:textId="77777777" w:rsidR="001C40D8" w:rsidRPr="005274D3" w:rsidRDefault="001C40D8" w:rsidP="009C0610">
            <w:pPr>
              <w:jc w:val="center"/>
              <w:rPr>
                <w:rFonts w:ascii="Arial" w:hAnsi="Arial" w:cs="Arial"/>
                <w:b/>
                <w:szCs w:val="24"/>
              </w:rPr>
            </w:pPr>
            <w:r w:rsidRPr="005274D3">
              <w:rPr>
                <w:rFonts w:ascii="Arial" w:hAnsi="Arial" w:cs="Arial"/>
                <w:b/>
                <w:szCs w:val="24"/>
              </w:rPr>
              <w:t>Mathematics Florida Standard</w:t>
            </w:r>
          </w:p>
        </w:tc>
        <w:tc>
          <w:tcPr>
            <w:tcW w:w="1079" w:type="dxa"/>
            <w:tcBorders>
              <w:top w:val="single" w:sz="4" w:space="0" w:color="auto"/>
              <w:left w:val="single" w:sz="4" w:space="0" w:color="auto"/>
              <w:bottom w:val="single" w:sz="4" w:space="0" w:color="auto"/>
              <w:right w:val="single" w:sz="4" w:space="0" w:color="auto"/>
            </w:tcBorders>
            <w:hideMark/>
          </w:tcPr>
          <w:p w14:paraId="2D6B0FBE" w14:textId="77777777" w:rsidR="001C40D8" w:rsidRPr="005274D3" w:rsidRDefault="001C40D8" w:rsidP="009C0610">
            <w:pPr>
              <w:jc w:val="center"/>
              <w:rPr>
                <w:rFonts w:ascii="Arial" w:hAnsi="Arial" w:cs="Arial"/>
                <w:b/>
                <w:szCs w:val="24"/>
              </w:rPr>
            </w:pPr>
            <w:r w:rsidRPr="005274D3">
              <w:rPr>
                <w:rFonts w:ascii="Arial" w:hAnsi="Arial" w:cs="Arial"/>
                <w:b/>
                <w:szCs w:val="24"/>
              </w:rPr>
              <w:t>SMP</w:t>
            </w:r>
          </w:p>
        </w:tc>
      </w:tr>
      <w:tr w:rsidR="001C40D8" w:rsidRPr="00DF4D62" w14:paraId="5D9C8E4F" w14:textId="77777777" w:rsidTr="00DF4D62">
        <w:trPr>
          <w:trHeight w:val="20"/>
        </w:trPr>
        <w:tc>
          <w:tcPr>
            <w:tcW w:w="1170" w:type="dxa"/>
            <w:tcBorders>
              <w:top w:val="nil"/>
              <w:left w:val="single" w:sz="4" w:space="0" w:color="auto"/>
              <w:bottom w:val="single" w:sz="4" w:space="0" w:color="auto"/>
              <w:right w:val="single" w:sz="4" w:space="0" w:color="auto"/>
            </w:tcBorders>
          </w:tcPr>
          <w:p w14:paraId="7E704D1C" w14:textId="77777777" w:rsidR="001C40D8" w:rsidRPr="00BC7337" w:rsidRDefault="001C0C20" w:rsidP="009C0610">
            <w:pPr>
              <w:rPr>
                <w:rFonts w:ascii="Arial Narrow" w:hAnsi="Arial Narrow" w:cs="Arial"/>
                <w:sz w:val="20"/>
                <w:szCs w:val="20"/>
              </w:rPr>
            </w:pPr>
            <w:hyperlink r:id="rId354" w:history="1">
              <w:r w:rsidR="001C40D8" w:rsidRPr="00BC7337">
                <w:rPr>
                  <w:rStyle w:val="Hyperlink"/>
                  <w:rFonts w:ascii="Arial Narrow" w:hAnsi="Arial Narrow" w:cs="Times New Roman"/>
                  <w:color w:val="0000FF"/>
                  <w:sz w:val="20"/>
                  <w:szCs w:val="20"/>
                </w:rPr>
                <w:t>A-REI.3.6</w:t>
              </w:r>
            </w:hyperlink>
          </w:p>
        </w:tc>
        <w:tc>
          <w:tcPr>
            <w:tcW w:w="12959" w:type="dxa"/>
            <w:gridSpan w:val="6"/>
            <w:tcBorders>
              <w:top w:val="nil"/>
              <w:left w:val="single" w:sz="4" w:space="0" w:color="auto"/>
              <w:bottom w:val="single" w:sz="4" w:space="0" w:color="auto"/>
              <w:right w:val="single" w:sz="4" w:space="0" w:color="auto"/>
            </w:tcBorders>
          </w:tcPr>
          <w:p w14:paraId="354B2EAC" w14:textId="77777777" w:rsidR="001C40D8" w:rsidRPr="00BC7337" w:rsidRDefault="001C40D8" w:rsidP="009C0610">
            <w:pPr>
              <w:pStyle w:val="Default"/>
              <w:rPr>
                <w:rFonts w:ascii="Arial Narrow" w:hAnsi="Arial Narrow"/>
                <w:sz w:val="20"/>
                <w:szCs w:val="20"/>
              </w:rPr>
            </w:pPr>
            <w:r w:rsidRPr="00BC7337">
              <w:rPr>
                <w:rFonts w:ascii="Arial Narrow" w:eastAsia="Times New Roman" w:hAnsi="Arial Narrow" w:cs="Times New Roman"/>
                <w:sz w:val="20"/>
                <w:szCs w:val="20"/>
              </w:rPr>
              <w:t>Solve systems of linear equations exactly and approximately (e.g., with graphs), focusing on pairs of linear equations in two variables.</w:t>
            </w:r>
          </w:p>
        </w:tc>
        <w:tc>
          <w:tcPr>
            <w:tcW w:w="1079" w:type="dxa"/>
            <w:tcBorders>
              <w:top w:val="nil"/>
              <w:left w:val="single" w:sz="4" w:space="0" w:color="auto"/>
              <w:bottom w:val="single" w:sz="4" w:space="0" w:color="auto"/>
              <w:right w:val="single" w:sz="4" w:space="0" w:color="auto"/>
            </w:tcBorders>
          </w:tcPr>
          <w:p w14:paraId="204A4DEF" w14:textId="77777777" w:rsidR="001C40D8" w:rsidRPr="00BC7337" w:rsidRDefault="001C40D8" w:rsidP="00B50C69">
            <w:pPr>
              <w:jc w:val="center"/>
              <w:rPr>
                <w:rFonts w:ascii="Arial Narrow" w:hAnsi="Arial Narrow" w:cs="Arial"/>
                <w:sz w:val="20"/>
                <w:szCs w:val="20"/>
              </w:rPr>
            </w:pPr>
            <w:r w:rsidRPr="00BC7337">
              <w:rPr>
                <w:rFonts w:ascii="Arial Narrow" w:hAnsi="Arial Narrow" w:cs="Arial"/>
                <w:sz w:val="20"/>
                <w:szCs w:val="20"/>
              </w:rPr>
              <w:t>2,5,6</w:t>
            </w:r>
          </w:p>
        </w:tc>
      </w:tr>
      <w:tr w:rsidR="001C40D8" w:rsidRPr="00DF4D62" w14:paraId="6C3F8E52" w14:textId="77777777" w:rsidTr="00DF4D62">
        <w:trPr>
          <w:trHeight w:val="20"/>
        </w:trPr>
        <w:tc>
          <w:tcPr>
            <w:tcW w:w="1170" w:type="dxa"/>
            <w:tcBorders>
              <w:top w:val="nil"/>
              <w:left w:val="single" w:sz="4" w:space="0" w:color="auto"/>
              <w:bottom w:val="single" w:sz="4" w:space="0" w:color="auto"/>
              <w:right w:val="single" w:sz="4" w:space="0" w:color="auto"/>
            </w:tcBorders>
          </w:tcPr>
          <w:p w14:paraId="5A0C4749" w14:textId="77777777" w:rsidR="001C40D8" w:rsidRPr="00BC7337" w:rsidRDefault="001C0C20" w:rsidP="009C0610">
            <w:pPr>
              <w:rPr>
                <w:rFonts w:ascii="Arial Narrow" w:hAnsi="Arial Narrow" w:cs="Arial"/>
                <w:sz w:val="20"/>
                <w:szCs w:val="20"/>
              </w:rPr>
            </w:pPr>
            <w:hyperlink r:id="rId355" w:history="1">
              <w:r w:rsidR="001C40D8" w:rsidRPr="00BC7337">
                <w:rPr>
                  <w:rStyle w:val="Hyperlink"/>
                  <w:rFonts w:ascii="Arial Narrow" w:hAnsi="Arial Narrow" w:cs="Times New Roman"/>
                  <w:color w:val="0000FF"/>
                  <w:sz w:val="20"/>
                  <w:szCs w:val="20"/>
                </w:rPr>
                <w:t>A-REI.3.7</w:t>
              </w:r>
            </w:hyperlink>
          </w:p>
        </w:tc>
        <w:tc>
          <w:tcPr>
            <w:tcW w:w="12959" w:type="dxa"/>
            <w:gridSpan w:val="6"/>
            <w:tcBorders>
              <w:top w:val="nil"/>
              <w:left w:val="single" w:sz="4" w:space="0" w:color="auto"/>
              <w:bottom w:val="single" w:sz="4" w:space="0" w:color="auto"/>
              <w:right w:val="single" w:sz="4" w:space="0" w:color="auto"/>
            </w:tcBorders>
          </w:tcPr>
          <w:p w14:paraId="2417AC83" w14:textId="77777777" w:rsidR="001C40D8" w:rsidRPr="00BC7337" w:rsidRDefault="001C40D8" w:rsidP="009C0610">
            <w:pPr>
              <w:pStyle w:val="Default"/>
              <w:rPr>
                <w:rFonts w:ascii="Arial Narrow" w:hAnsi="Arial Narrow"/>
                <w:sz w:val="20"/>
                <w:szCs w:val="20"/>
              </w:rPr>
            </w:pPr>
            <w:r w:rsidRPr="00BC7337">
              <w:rPr>
                <w:rFonts w:ascii="Arial Narrow" w:eastAsia="Times New Roman" w:hAnsi="Arial Narrow" w:cs="Times New Roman"/>
                <w:sz w:val="20"/>
                <w:szCs w:val="20"/>
              </w:rPr>
              <w:t>Solve a simple system consisting of a linear equation and a quadratic equation in two variables algebraically and graphically.</w:t>
            </w:r>
            <w:r w:rsidRPr="00BC7337">
              <w:rPr>
                <w:rFonts w:ascii="Arial Narrow" w:eastAsia="Times New Roman" w:hAnsi="Arial Narrow" w:cs="Times New Roman"/>
                <w:i/>
                <w:iCs/>
                <w:sz w:val="20"/>
                <w:szCs w:val="20"/>
              </w:rPr>
              <w:t xml:space="preserve"> For example, find the points of intersection between the line y = –3x and the circle x² + y² = 3.</w:t>
            </w:r>
          </w:p>
        </w:tc>
        <w:tc>
          <w:tcPr>
            <w:tcW w:w="1079" w:type="dxa"/>
            <w:tcBorders>
              <w:top w:val="nil"/>
              <w:left w:val="single" w:sz="4" w:space="0" w:color="auto"/>
              <w:bottom w:val="single" w:sz="4" w:space="0" w:color="auto"/>
              <w:right w:val="single" w:sz="4" w:space="0" w:color="auto"/>
            </w:tcBorders>
          </w:tcPr>
          <w:p w14:paraId="3B41F422" w14:textId="77777777" w:rsidR="001C40D8" w:rsidRPr="00BC7337" w:rsidRDefault="001C40D8" w:rsidP="00B50C69">
            <w:pPr>
              <w:jc w:val="center"/>
              <w:rPr>
                <w:rFonts w:ascii="Arial Narrow" w:hAnsi="Arial Narrow" w:cs="Arial"/>
                <w:sz w:val="20"/>
                <w:szCs w:val="20"/>
              </w:rPr>
            </w:pPr>
            <w:r w:rsidRPr="00BC7337">
              <w:rPr>
                <w:rFonts w:ascii="Arial Narrow" w:hAnsi="Arial Narrow" w:cs="Arial"/>
                <w:sz w:val="20"/>
                <w:szCs w:val="20"/>
              </w:rPr>
              <w:t>2,5,6</w:t>
            </w:r>
          </w:p>
        </w:tc>
      </w:tr>
      <w:tr w:rsidR="001C40D8" w:rsidRPr="00DF4D62" w14:paraId="4299B7D9" w14:textId="77777777" w:rsidTr="00DF4D62">
        <w:trPr>
          <w:trHeight w:val="20"/>
        </w:trPr>
        <w:tc>
          <w:tcPr>
            <w:tcW w:w="1170" w:type="dxa"/>
            <w:tcBorders>
              <w:top w:val="nil"/>
              <w:left w:val="single" w:sz="4" w:space="0" w:color="auto"/>
              <w:bottom w:val="single" w:sz="4" w:space="0" w:color="auto"/>
              <w:right w:val="single" w:sz="4" w:space="0" w:color="auto"/>
            </w:tcBorders>
          </w:tcPr>
          <w:p w14:paraId="5D43D50D" w14:textId="77777777" w:rsidR="001C40D8" w:rsidRPr="00BC7337" w:rsidRDefault="001C0C20" w:rsidP="009C0610">
            <w:pPr>
              <w:rPr>
                <w:rFonts w:ascii="Arial Narrow" w:hAnsi="Arial Narrow" w:cs="Arial"/>
                <w:sz w:val="20"/>
                <w:szCs w:val="20"/>
              </w:rPr>
            </w:pPr>
            <w:hyperlink r:id="rId356" w:history="1">
              <w:r w:rsidR="001C40D8" w:rsidRPr="00BC7337">
                <w:rPr>
                  <w:rStyle w:val="Hyperlink"/>
                  <w:rFonts w:ascii="Arial Narrow" w:hAnsi="Arial Narrow" w:cs="Times New Roman"/>
                  <w:color w:val="0000FF"/>
                  <w:sz w:val="20"/>
                  <w:szCs w:val="20"/>
                </w:rPr>
                <w:t>A-REI.4.11</w:t>
              </w:r>
            </w:hyperlink>
          </w:p>
        </w:tc>
        <w:tc>
          <w:tcPr>
            <w:tcW w:w="12959" w:type="dxa"/>
            <w:gridSpan w:val="6"/>
            <w:tcBorders>
              <w:top w:val="nil"/>
              <w:left w:val="single" w:sz="4" w:space="0" w:color="auto"/>
              <w:bottom w:val="single" w:sz="4" w:space="0" w:color="auto"/>
              <w:right w:val="single" w:sz="4" w:space="0" w:color="auto"/>
            </w:tcBorders>
          </w:tcPr>
          <w:p w14:paraId="0E5137E8" w14:textId="77777777" w:rsidR="001C40D8" w:rsidRPr="00BC7337" w:rsidRDefault="001C40D8" w:rsidP="009C0610">
            <w:pPr>
              <w:pStyle w:val="Default"/>
              <w:rPr>
                <w:rFonts w:ascii="Arial Narrow" w:hAnsi="Arial Narrow"/>
                <w:sz w:val="20"/>
                <w:szCs w:val="20"/>
              </w:rPr>
            </w:pPr>
            <w:r w:rsidRPr="00BC7337">
              <w:rPr>
                <w:rFonts w:ascii="Arial Narrow" w:eastAsia="Times New Roman" w:hAnsi="Arial Narrow" w:cs="Times New Roman"/>
                <w:sz w:val="20"/>
                <w:szCs w:val="20"/>
              </w:rPr>
              <w:t>Explain why the x-coordinates of the points where the graphs of the equations y = f(x) and y = g(x) intersect are the solutions of the equation f(x) = g(x); find the solutions approximately, e.g., using technology to graph the functions, make tables of values, or find successive approximations. Include cases where f(x) and/or g(x) are linear, polynomial, rational, absolute value, exponential, and logarithmic functions.</w:t>
            </w:r>
          </w:p>
        </w:tc>
        <w:tc>
          <w:tcPr>
            <w:tcW w:w="1079" w:type="dxa"/>
            <w:tcBorders>
              <w:top w:val="nil"/>
              <w:left w:val="single" w:sz="4" w:space="0" w:color="auto"/>
              <w:bottom w:val="single" w:sz="4" w:space="0" w:color="auto"/>
              <w:right w:val="single" w:sz="4" w:space="0" w:color="auto"/>
            </w:tcBorders>
          </w:tcPr>
          <w:p w14:paraId="5CDA6D23" w14:textId="77777777" w:rsidR="001C40D8" w:rsidRPr="00BC7337" w:rsidRDefault="001C40D8" w:rsidP="00B50C69">
            <w:pPr>
              <w:jc w:val="center"/>
              <w:rPr>
                <w:rFonts w:ascii="Arial Narrow" w:hAnsi="Arial Narrow" w:cs="Arial"/>
                <w:sz w:val="20"/>
                <w:szCs w:val="20"/>
              </w:rPr>
            </w:pPr>
            <w:r w:rsidRPr="00BC7337">
              <w:rPr>
                <w:rFonts w:ascii="Arial Narrow" w:hAnsi="Arial Narrow" w:cs="Arial"/>
                <w:sz w:val="20"/>
                <w:szCs w:val="20"/>
              </w:rPr>
              <w:t>2,4,5</w:t>
            </w:r>
          </w:p>
        </w:tc>
      </w:tr>
      <w:tr w:rsidR="001C40D8" w:rsidRPr="00DF4D62" w14:paraId="408C9A53" w14:textId="77777777" w:rsidTr="00B50C69">
        <w:trPr>
          <w:trHeight w:val="60"/>
        </w:trPr>
        <w:tc>
          <w:tcPr>
            <w:tcW w:w="7403" w:type="dxa"/>
            <w:gridSpan w:val="4"/>
            <w:tcBorders>
              <w:top w:val="nil"/>
              <w:left w:val="single" w:sz="4" w:space="0" w:color="auto"/>
              <w:right w:val="single" w:sz="4" w:space="0" w:color="auto"/>
            </w:tcBorders>
            <w:shd w:val="clear" w:color="auto" w:fill="D9D9D9" w:themeFill="background1" w:themeFillShade="D9"/>
          </w:tcPr>
          <w:p w14:paraId="5ED5A669" w14:textId="77777777" w:rsidR="001C40D8" w:rsidRPr="003A48D1" w:rsidRDefault="001C40D8" w:rsidP="00BC7337">
            <w:pPr>
              <w:jc w:val="center"/>
              <w:rPr>
                <w:rFonts w:ascii="Arial" w:hAnsi="Arial" w:cs="Arial"/>
                <w:color w:val="3333FF"/>
                <w:szCs w:val="24"/>
              </w:rPr>
            </w:pPr>
            <w:r w:rsidRPr="001B7A8F">
              <w:rPr>
                <w:rFonts w:ascii="Arial" w:hAnsi="Arial" w:cs="Arial"/>
                <w:b/>
                <w:szCs w:val="24"/>
              </w:rPr>
              <w:t>Learning Goal and Scale</w:t>
            </w:r>
          </w:p>
        </w:tc>
        <w:tc>
          <w:tcPr>
            <w:tcW w:w="7805" w:type="dxa"/>
            <w:gridSpan w:val="4"/>
            <w:tcBorders>
              <w:top w:val="nil"/>
              <w:left w:val="single" w:sz="4" w:space="0" w:color="auto"/>
              <w:bottom w:val="single" w:sz="4" w:space="0" w:color="auto"/>
              <w:right w:val="single" w:sz="4" w:space="0" w:color="auto"/>
            </w:tcBorders>
            <w:shd w:val="clear" w:color="auto" w:fill="D9D9D9" w:themeFill="background1" w:themeFillShade="D9"/>
            <w:hideMark/>
          </w:tcPr>
          <w:p w14:paraId="455DF4FE" w14:textId="6BA67E4B" w:rsidR="001C40D8" w:rsidRPr="005274D3" w:rsidRDefault="001C40D8" w:rsidP="00BC7337">
            <w:pPr>
              <w:jc w:val="center"/>
              <w:rPr>
                <w:rFonts w:ascii="Arial" w:hAnsi="Arial" w:cs="Arial"/>
                <w:szCs w:val="24"/>
              </w:rPr>
            </w:pPr>
            <w:r w:rsidRPr="005274D3">
              <w:rPr>
                <w:rFonts w:ascii="Arial" w:hAnsi="Arial" w:cs="Arial"/>
                <w:b/>
                <w:szCs w:val="24"/>
              </w:rPr>
              <w:t>Instructional Strategies &amp; Misconceptions</w:t>
            </w:r>
          </w:p>
        </w:tc>
      </w:tr>
      <w:tr w:rsidR="001C40D8" w:rsidRPr="00DF4D62" w14:paraId="7F70BB37" w14:textId="77777777" w:rsidTr="00B50C69">
        <w:trPr>
          <w:trHeight w:val="720"/>
        </w:trPr>
        <w:tc>
          <w:tcPr>
            <w:tcW w:w="7403" w:type="dxa"/>
            <w:gridSpan w:val="4"/>
            <w:tcBorders>
              <w:left w:val="single" w:sz="4" w:space="0" w:color="auto"/>
              <w:bottom w:val="single" w:sz="4" w:space="0" w:color="auto"/>
              <w:right w:val="single" w:sz="4" w:space="0" w:color="auto"/>
            </w:tcBorders>
          </w:tcPr>
          <w:p w14:paraId="6D094B20" w14:textId="14296266" w:rsidR="001C40D8" w:rsidRPr="003A48D1" w:rsidRDefault="001C0C20" w:rsidP="009C0610">
            <w:pPr>
              <w:rPr>
                <w:rFonts w:ascii="Arial Narrow" w:hAnsi="Arial Narrow" w:cs="Arial"/>
                <w:b/>
                <w:color w:val="3333FF"/>
                <w:sz w:val="20"/>
                <w:szCs w:val="20"/>
              </w:rPr>
            </w:pPr>
            <w:hyperlink r:id="rId357" w:history="1">
              <w:r w:rsidR="001C40D8" w:rsidRPr="003A48D1">
                <w:rPr>
                  <w:rStyle w:val="Hyperlink"/>
                  <w:rFonts w:ascii="Arial Narrow" w:hAnsi="Arial Narrow" w:cs="Arial"/>
                  <w:b/>
                  <w:color w:val="3333FF"/>
                  <w:sz w:val="20"/>
                  <w:szCs w:val="20"/>
                </w:rPr>
                <w:t xml:space="preserve">A204: </w:t>
              </w:r>
              <w:r w:rsidR="001C40D8" w:rsidRPr="003A48D1">
                <w:rPr>
                  <w:rStyle w:val="Hyperlink"/>
                  <w:rFonts w:ascii="Arial Narrow" w:hAnsi="Arial Narrow" w:cs="Arial"/>
                  <w:color w:val="3333FF"/>
                  <w:sz w:val="20"/>
                  <w:szCs w:val="20"/>
                </w:rPr>
                <w:t>Solve systems of linear and quadratic equations (including 3x3 systems)</w:t>
              </w:r>
            </w:hyperlink>
            <w:r w:rsidR="004B7A30" w:rsidRPr="003A48D1">
              <w:rPr>
                <w:rFonts w:ascii="Arial Narrow" w:hAnsi="Arial Narrow" w:cs="Arial"/>
                <w:b/>
                <w:color w:val="3333FF"/>
                <w:sz w:val="20"/>
                <w:szCs w:val="20"/>
              </w:rPr>
              <w:t>.</w:t>
            </w:r>
          </w:p>
        </w:tc>
        <w:tc>
          <w:tcPr>
            <w:tcW w:w="7805" w:type="dxa"/>
            <w:gridSpan w:val="4"/>
            <w:tcBorders>
              <w:top w:val="nil"/>
              <w:left w:val="single" w:sz="4" w:space="0" w:color="auto"/>
              <w:bottom w:val="single" w:sz="4" w:space="0" w:color="auto"/>
              <w:right w:val="single" w:sz="4" w:space="0" w:color="auto"/>
            </w:tcBorders>
          </w:tcPr>
          <w:p w14:paraId="2348DAB0" w14:textId="77777777" w:rsidR="006C022F" w:rsidRPr="00BC7337" w:rsidRDefault="006C022F" w:rsidP="006C022F">
            <w:pPr>
              <w:rPr>
                <w:rFonts w:ascii="Arial Narrow" w:hAnsi="Arial Narrow" w:cs="Arial"/>
                <w:b/>
                <w:sz w:val="20"/>
                <w:szCs w:val="20"/>
              </w:rPr>
            </w:pPr>
            <w:r w:rsidRPr="00BC7337">
              <w:rPr>
                <w:rFonts w:ascii="Arial Narrow" w:hAnsi="Arial Narrow" w:cs="Arial"/>
                <w:b/>
                <w:sz w:val="20"/>
                <w:szCs w:val="20"/>
                <w:u w:val="single"/>
              </w:rPr>
              <w:t>Common Errors with Solving Equations</w:t>
            </w:r>
            <w:r w:rsidRPr="00BC7337">
              <w:rPr>
                <w:rFonts w:ascii="Arial Narrow" w:hAnsi="Arial Narrow" w:cs="Arial"/>
                <w:b/>
                <w:sz w:val="20"/>
                <w:szCs w:val="20"/>
              </w:rPr>
              <w:t xml:space="preserve"> pg. 3B </w:t>
            </w:r>
          </w:p>
          <w:p w14:paraId="3CFA5DC4" w14:textId="77777777" w:rsidR="006C022F" w:rsidRPr="00BC7337" w:rsidRDefault="006C022F" w:rsidP="006C022F">
            <w:pPr>
              <w:rPr>
                <w:rFonts w:ascii="Arial Narrow" w:hAnsi="Arial Narrow" w:cs="Arial"/>
                <w:b/>
                <w:sz w:val="20"/>
                <w:szCs w:val="20"/>
              </w:rPr>
            </w:pPr>
            <w:r w:rsidRPr="00BC7337">
              <w:rPr>
                <w:rFonts w:ascii="Arial Narrow" w:hAnsi="Arial Narrow" w:cs="Arial"/>
                <w:b/>
                <w:sz w:val="20"/>
                <w:szCs w:val="20"/>
                <w:u w:val="single"/>
              </w:rPr>
              <w:t>Common Errors with Graphing Calculators</w:t>
            </w:r>
            <w:r w:rsidRPr="00BC7337">
              <w:rPr>
                <w:rFonts w:ascii="Arial Narrow" w:hAnsi="Arial Narrow" w:cs="Arial"/>
                <w:b/>
                <w:sz w:val="20"/>
                <w:szCs w:val="20"/>
              </w:rPr>
              <w:t xml:space="preserve"> pg. 63B Graphing calculator errors can happen when students do not remember the steps involved. Make a sheet of instructions available until students are comfortable with steps. </w:t>
            </w:r>
          </w:p>
          <w:p w14:paraId="1893F6D3" w14:textId="6BEBFB25" w:rsidR="001C40D8" w:rsidRPr="00BC7337" w:rsidRDefault="006C022F" w:rsidP="006C022F">
            <w:pPr>
              <w:rPr>
                <w:rFonts w:ascii="Arial Narrow" w:hAnsi="Arial Narrow" w:cs="Arial"/>
                <w:b/>
                <w:sz w:val="20"/>
                <w:szCs w:val="20"/>
              </w:rPr>
            </w:pPr>
            <w:r w:rsidRPr="00BC7337">
              <w:rPr>
                <w:rFonts w:ascii="Arial Narrow" w:hAnsi="Arial Narrow" w:cs="Arial"/>
                <w:b/>
                <w:sz w:val="20"/>
                <w:szCs w:val="20"/>
                <w:u w:val="single"/>
              </w:rPr>
              <w:t>Common Errors when Describing and Graphing Quadratic Functions</w:t>
            </w:r>
            <w:r w:rsidRPr="00BC7337">
              <w:rPr>
                <w:rFonts w:ascii="Arial Narrow" w:hAnsi="Arial Narrow" w:cs="Arial"/>
                <w:b/>
                <w:sz w:val="20"/>
                <w:szCs w:val="20"/>
              </w:rPr>
              <w:t xml:space="preserve"> pg. 203A Students often rely on graphing calculators and do not use information from the equation to visualize the graph.</w:t>
            </w:r>
          </w:p>
        </w:tc>
      </w:tr>
      <w:tr w:rsidR="001C40D8" w:rsidRPr="00DF4D62" w14:paraId="605AB708" w14:textId="77777777" w:rsidTr="00B50C69">
        <w:trPr>
          <w:trHeight w:val="260"/>
        </w:trPr>
        <w:tc>
          <w:tcPr>
            <w:tcW w:w="5790"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22CB2086" w14:textId="77777777" w:rsidR="001C40D8" w:rsidRPr="005274D3" w:rsidRDefault="001C40D8" w:rsidP="009C0610">
            <w:pPr>
              <w:jc w:val="center"/>
              <w:rPr>
                <w:rFonts w:ascii="Arial" w:hAnsi="Arial" w:cs="Arial"/>
                <w:szCs w:val="24"/>
              </w:rPr>
            </w:pPr>
            <w:r w:rsidRPr="005274D3">
              <w:rPr>
                <w:rFonts w:ascii="Arial" w:hAnsi="Arial" w:cs="Arial"/>
                <w:b/>
                <w:szCs w:val="24"/>
              </w:rPr>
              <w:t>Math Practices for Unit</w:t>
            </w:r>
          </w:p>
        </w:tc>
        <w:tc>
          <w:tcPr>
            <w:tcW w:w="4815" w:type="dxa"/>
            <w:gridSpan w:val="2"/>
            <w:tcBorders>
              <w:top w:val="nil"/>
              <w:left w:val="single" w:sz="4" w:space="0" w:color="auto"/>
              <w:bottom w:val="nil"/>
              <w:right w:val="single" w:sz="4" w:space="0" w:color="auto"/>
            </w:tcBorders>
            <w:shd w:val="clear" w:color="auto" w:fill="D9D9D9" w:themeFill="background1" w:themeFillShade="D9"/>
            <w:hideMark/>
          </w:tcPr>
          <w:p w14:paraId="65AB6BC0" w14:textId="77777777" w:rsidR="001C40D8" w:rsidRPr="005274D3" w:rsidRDefault="001C40D8" w:rsidP="009C0610">
            <w:pPr>
              <w:jc w:val="center"/>
              <w:rPr>
                <w:rFonts w:ascii="Arial" w:hAnsi="Arial" w:cs="Arial"/>
                <w:b/>
                <w:szCs w:val="24"/>
              </w:rPr>
            </w:pPr>
            <w:r w:rsidRPr="005274D3">
              <w:rPr>
                <w:rFonts w:ascii="Arial" w:hAnsi="Arial" w:cs="Arial"/>
                <w:b/>
                <w:szCs w:val="24"/>
              </w:rPr>
              <w:t>Unit Connections</w:t>
            </w:r>
          </w:p>
        </w:tc>
        <w:tc>
          <w:tcPr>
            <w:tcW w:w="4603"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7C5191FE" w14:textId="77777777" w:rsidR="001C40D8" w:rsidRPr="005274D3" w:rsidRDefault="001C40D8" w:rsidP="009C0610">
            <w:pPr>
              <w:jc w:val="center"/>
              <w:rPr>
                <w:rFonts w:ascii="Arial" w:hAnsi="Arial" w:cs="Arial"/>
                <w:szCs w:val="24"/>
              </w:rPr>
            </w:pPr>
            <w:r w:rsidRPr="005274D3">
              <w:rPr>
                <w:rFonts w:ascii="Arial" w:hAnsi="Arial" w:cs="Arial"/>
                <w:b/>
                <w:szCs w:val="24"/>
              </w:rPr>
              <w:t>Instructional Resources</w:t>
            </w:r>
          </w:p>
        </w:tc>
      </w:tr>
      <w:tr w:rsidR="001C40D8" w:rsidRPr="00DF4D62" w14:paraId="66725EDB" w14:textId="77777777" w:rsidTr="00B50C69">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14:paraId="132C8E31"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1. Make sense of problems and persevere in solving them.</w:t>
            </w:r>
          </w:p>
        </w:tc>
        <w:tc>
          <w:tcPr>
            <w:tcW w:w="276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2F57B0F0"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5. Use appropriate tools strategically.</w:t>
            </w:r>
          </w:p>
        </w:tc>
        <w:tc>
          <w:tcPr>
            <w:tcW w:w="4815" w:type="dxa"/>
            <w:gridSpan w:val="2"/>
            <w:vMerge w:val="restart"/>
            <w:tcBorders>
              <w:top w:val="single" w:sz="4" w:space="0" w:color="auto"/>
              <w:left w:val="single" w:sz="4" w:space="0" w:color="auto"/>
              <w:bottom w:val="single" w:sz="4" w:space="0" w:color="auto"/>
              <w:right w:val="single" w:sz="4" w:space="0" w:color="auto"/>
            </w:tcBorders>
          </w:tcPr>
          <w:p w14:paraId="7875CB74" w14:textId="77777777" w:rsidR="00DD4B22" w:rsidRPr="00BC7337" w:rsidRDefault="00DD4B22" w:rsidP="00BC7337">
            <w:pPr>
              <w:pStyle w:val="ListParagraph"/>
              <w:numPr>
                <w:ilvl w:val="0"/>
                <w:numId w:val="16"/>
              </w:numPr>
              <w:spacing w:after="160" w:line="259" w:lineRule="auto"/>
              <w:ind w:left="360"/>
              <w:rPr>
                <w:rFonts w:ascii="Arial Narrow" w:hAnsi="Arial Narrow"/>
                <w:sz w:val="20"/>
                <w:szCs w:val="20"/>
              </w:rPr>
            </w:pPr>
            <w:r w:rsidRPr="00BC7337">
              <w:rPr>
                <w:rFonts w:ascii="Arial Narrow" w:hAnsi="Arial Narrow"/>
                <w:sz w:val="20"/>
                <w:szCs w:val="20"/>
              </w:rPr>
              <w:t>Evaluating algebraic expressions</w:t>
            </w:r>
          </w:p>
          <w:p w14:paraId="5A0B0D7C" w14:textId="77777777" w:rsidR="00DD4B22" w:rsidRPr="00BC7337" w:rsidRDefault="00DD4B22" w:rsidP="00BC7337">
            <w:pPr>
              <w:pStyle w:val="ListParagraph"/>
              <w:numPr>
                <w:ilvl w:val="0"/>
                <w:numId w:val="16"/>
              </w:numPr>
              <w:spacing w:after="160" w:line="259" w:lineRule="auto"/>
              <w:ind w:left="360"/>
              <w:rPr>
                <w:rFonts w:ascii="Arial Narrow" w:hAnsi="Arial Narrow"/>
                <w:sz w:val="20"/>
                <w:szCs w:val="20"/>
              </w:rPr>
            </w:pPr>
            <w:r w:rsidRPr="00BC7337">
              <w:rPr>
                <w:rFonts w:ascii="Arial Narrow" w:hAnsi="Arial Narrow"/>
                <w:sz w:val="20"/>
                <w:szCs w:val="20"/>
              </w:rPr>
              <w:t>Writing linear equations in slope-intercept form</w:t>
            </w:r>
          </w:p>
          <w:p w14:paraId="522BB76F" w14:textId="4055400D" w:rsidR="001C40D8" w:rsidRPr="00BC7337" w:rsidRDefault="00DD4B22" w:rsidP="00BC7337">
            <w:pPr>
              <w:pStyle w:val="ListParagraph"/>
              <w:numPr>
                <w:ilvl w:val="0"/>
                <w:numId w:val="16"/>
              </w:numPr>
              <w:spacing w:after="160" w:line="259" w:lineRule="auto"/>
              <w:ind w:left="360"/>
              <w:rPr>
                <w:rFonts w:ascii="Arial Narrow" w:hAnsi="Arial Narrow"/>
                <w:sz w:val="20"/>
                <w:szCs w:val="20"/>
              </w:rPr>
            </w:pPr>
            <w:r w:rsidRPr="00BC7337">
              <w:rPr>
                <w:rFonts w:ascii="Arial Narrow" w:hAnsi="Arial Narrow"/>
                <w:sz w:val="20"/>
                <w:szCs w:val="20"/>
              </w:rPr>
              <w:t>Graphing linear equations</w:t>
            </w:r>
          </w:p>
        </w:tc>
        <w:tc>
          <w:tcPr>
            <w:tcW w:w="1895" w:type="dxa"/>
            <w:vMerge w:val="restart"/>
            <w:tcBorders>
              <w:top w:val="single" w:sz="4" w:space="0" w:color="auto"/>
              <w:left w:val="single" w:sz="4" w:space="0" w:color="auto"/>
              <w:bottom w:val="single" w:sz="4" w:space="0" w:color="auto"/>
              <w:right w:val="nil"/>
            </w:tcBorders>
          </w:tcPr>
          <w:p w14:paraId="72290BC4" w14:textId="77777777" w:rsidR="001C40D8" w:rsidRPr="00BC7337" w:rsidRDefault="001C40D8" w:rsidP="009C0610">
            <w:pPr>
              <w:rPr>
                <w:rFonts w:ascii="Arial Narrow" w:hAnsi="Arial Narrow" w:cs="Arial"/>
                <w:sz w:val="20"/>
                <w:szCs w:val="20"/>
              </w:rPr>
            </w:pPr>
          </w:p>
        </w:tc>
        <w:tc>
          <w:tcPr>
            <w:tcW w:w="2708" w:type="dxa"/>
            <w:gridSpan w:val="2"/>
            <w:vMerge w:val="restart"/>
            <w:tcBorders>
              <w:top w:val="single" w:sz="4" w:space="0" w:color="auto"/>
              <w:left w:val="nil"/>
              <w:bottom w:val="single" w:sz="4" w:space="0" w:color="auto"/>
              <w:right w:val="single" w:sz="4" w:space="0" w:color="auto"/>
            </w:tcBorders>
          </w:tcPr>
          <w:p w14:paraId="2BB5545E" w14:textId="77777777" w:rsidR="001C40D8" w:rsidRPr="00BC7337" w:rsidRDefault="001C40D8" w:rsidP="009C0610">
            <w:pPr>
              <w:rPr>
                <w:rFonts w:ascii="Arial Narrow" w:hAnsi="Arial Narrow" w:cs="Arial"/>
                <w:sz w:val="20"/>
                <w:szCs w:val="20"/>
              </w:rPr>
            </w:pPr>
          </w:p>
        </w:tc>
      </w:tr>
      <w:tr w:rsidR="001C40D8" w:rsidRPr="00DF4D62" w14:paraId="74D34065" w14:textId="77777777" w:rsidTr="00B50C69">
        <w:trPr>
          <w:trHeight w:val="432"/>
        </w:trPr>
        <w:tc>
          <w:tcPr>
            <w:tcW w:w="302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CADE70D"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2. Reason abstractly and quantitatively.</w:t>
            </w:r>
          </w:p>
        </w:tc>
        <w:tc>
          <w:tcPr>
            <w:tcW w:w="2764"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4685C25A"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47DCE5D" w14:textId="77777777" w:rsidR="001C40D8" w:rsidRPr="00DF4D62" w:rsidRDefault="001C40D8" w:rsidP="009C0610">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39628D31" w14:textId="77777777" w:rsidR="001C40D8" w:rsidRPr="00DF4D62" w:rsidRDefault="001C40D8" w:rsidP="009C0610">
            <w:pPr>
              <w:rPr>
                <w:rFonts w:ascii="Arial Narrow" w:hAnsi="Arial Narrow" w:cs="Arial"/>
                <w:sz w:val="22"/>
              </w:rPr>
            </w:pPr>
          </w:p>
        </w:tc>
        <w:tc>
          <w:tcPr>
            <w:tcW w:w="2708" w:type="dxa"/>
            <w:gridSpan w:val="2"/>
            <w:vMerge/>
            <w:tcBorders>
              <w:top w:val="nil"/>
              <w:left w:val="nil"/>
              <w:bottom w:val="single" w:sz="4" w:space="0" w:color="auto"/>
              <w:right w:val="single" w:sz="4" w:space="0" w:color="auto"/>
            </w:tcBorders>
            <w:vAlign w:val="center"/>
          </w:tcPr>
          <w:p w14:paraId="14CF6E9D" w14:textId="77777777" w:rsidR="001C40D8" w:rsidRPr="00DF4D62" w:rsidRDefault="001C40D8" w:rsidP="009C0610">
            <w:pPr>
              <w:rPr>
                <w:rFonts w:ascii="Arial Narrow" w:hAnsi="Arial Narrow" w:cs="Arial"/>
                <w:sz w:val="22"/>
              </w:rPr>
            </w:pPr>
          </w:p>
        </w:tc>
      </w:tr>
      <w:tr w:rsidR="001C40D8" w:rsidRPr="00DF4D62" w14:paraId="3E5FE478" w14:textId="77777777" w:rsidTr="00B50C69">
        <w:trPr>
          <w:trHeight w:val="432"/>
        </w:trPr>
        <w:tc>
          <w:tcPr>
            <w:tcW w:w="3026" w:type="dxa"/>
            <w:gridSpan w:val="2"/>
            <w:tcBorders>
              <w:top w:val="single" w:sz="4" w:space="0" w:color="auto"/>
              <w:left w:val="single" w:sz="4" w:space="0" w:color="auto"/>
              <w:bottom w:val="single" w:sz="4" w:space="0" w:color="auto"/>
              <w:right w:val="single" w:sz="4" w:space="0" w:color="auto"/>
            </w:tcBorders>
            <w:hideMark/>
          </w:tcPr>
          <w:p w14:paraId="675A47D8"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3. Construct viable arguments &amp; critique reasoning of others.</w:t>
            </w:r>
          </w:p>
        </w:tc>
        <w:tc>
          <w:tcPr>
            <w:tcW w:w="2764" w:type="dxa"/>
            <w:tcBorders>
              <w:top w:val="single" w:sz="4" w:space="0" w:color="auto"/>
              <w:left w:val="single" w:sz="4" w:space="0" w:color="auto"/>
              <w:bottom w:val="single" w:sz="4" w:space="0" w:color="auto"/>
              <w:right w:val="single" w:sz="4" w:space="0" w:color="auto"/>
            </w:tcBorders>
            <w:hideMark/>
          </w:tcPr>
          <w:p w14:paraId="0D830BB4"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7764B0E2" w14:textId="77777777" w:rsidR="001C40D8" w:rsidRPr="00DF4D62" w:rsidRDefault="001C40D8" w:rsidP="009C0610">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6CE2CCA7" w14:textId="77777777" w:rsidR="001C40D8" w:rsidRPr="00DF4D62" w:rsidRDefault="001C40D8" w:rsidP="009C0610">
            <w:pPr>
              <w:rPr>
                <w:rFonts w:ascii="Arial Narrow" w:hAnsi="Arial Narrow" w:cs="Arial"/>
                <w:sz w:val="22"/>
              </w:rPr>
            </w:pPr>
          </w:p>
        </w:tc>
        <w:tc>
          <w:tcPr>
            <w:tcW w:w="2708" w:type="dxa"/>
            <w:gridSpan w:val="2"/>
            <w:vMerge/>
            <w:tcBorders>
              <w:top w:val="nil"/>
              <w:left w:val="nil"/>
              <w:bottom w:val="single" w:sz="4" w:space="0" w:color="auto"/>
              <w:right w:val="single" w:sz="4" w:space="0" w:color="auto"/>
            </w:tcBorders>
            <w:vAlign w:val="center"/>
          </w:tcPr>
          <w:p w14:paraId="53D21AED" w14:textId="77777777" w:rsidR="001C40D8" w:rsidRPr="00DF4D62" w:rsidRDefault="001C40D8" w:rsidP="009C0610">
            <w:pPr>
              <w:rPr>
                <w:rFonts w:ascii="Arial Narrow" w:hAnsi="Arial Narrow" w:cs="Arial"/>
                <w:sz w:val="22"/>
              </w:rPr>
            </w:pPr>
          </w:p>
        </w:tc>
      </w:tr>
      <w:tr w:rsidR="001C40D8" w:rsidRPr="00DF4D62" w14:paraId="23535136" w14:textId="77777777" w:rsidTr="00BC7337">
        <w:trPr>
          <w:trHeight w:val="85"/>
        </w:trPr>
        <w:tc>
          <w:tcPr>
            <w:tcW w:w="3026"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7FCC986C"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4. Model with mathematics.</w:t>
            </w:r>
          </w:p>
        </w:tc>
        <w:tc>
          <w:tcPr>
            <w:tcW w:w="2764" w:type="dxa"/>
            <w:tcBorders>
              <w:top w:val="single" w:sz="4" w:space="0" w:color="auto"/>
              <w:left w:val="single" w:sz="4" w:space="0" w:color="auto"/>
              <w:bottom w:val="single" w:sz="4" w:space="0" w:color="auto"/>
              <w:right w:val="single" w:sz="4" w:space="0" w:color="auto"/>
            </w:tcBorders>
            <w:hideMark/>
          </w:tcPr>
          <w:p w14:paraId="6700565A" w14:textId="77777777" w:rsidR="001C40D8" w:rsidRPr="00BC7337" w:rsidRDefault="001C40D8" w:rsidP="009C0610">
            <w:pPr>
              <w:rPr>
                <w:rFonts w:ascii="Arial Narrow" w:hAnsi="Arial Narrow" w:cs="Arial"/>
                <w:sz w:val="18"/>
                <w:szCs w:val="18"/>
              </w:rPr>
            </w:pPr>
            <w:r w:rsidRPr="00BC7337">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12FDA2EC" w14:textId="77777777" w:rsidR="001C40D8" w:rsidRPr="00DF4D62" w:rsidRDefault="001C40D8" w:rsidP="009C0610">
            <w:pPr>
              <w:rPr>
                <w:rFonts w:ascii="Arial Narrow" w:hAnsi="Arial Narrow" w:cs="Arial"/>
                <w:color w:val="000000"/>
                <w:sz w:val="22"/>
              </w:rPr>
            </w:pPr>
          </w:p>
        </w:tc>
        <w:tc>
          <w:tcPr>
            <w:tcW w:w="0" w:type="auto"/>
            <w:vMerge/>
            <w:tcBorders>
              <w:top w:val="nil"/>
              <w:left w:val="single" w:sz="4" w:space="0" w:color="auto"/>
              <w:bottom w:val="single" w:sz="4" w:space="0" w:color="auto"/>
              <w:right w:val="nil"/>
            </w:tcBorders>
            <w:vAlign w:val="center"/>
          </w:tcPr>
          <w:p w14:paraId="2760049D" w14:textId="77777777" w:rsidR="001C40D8" w:rsidRPr="00DF4D62" w:rsidRDefault="001C40D8" w:rsidP="009C0610">
            <w:pPr>
              <w:rPr>
                <w:rFonts w:ascii="Arial Narrow" w:hAnsi="Arial Narrow" w:cs="Arial"/>
                <w:sz w:val="22"/>
              </w:rPr>
            </w:pPr>
          </w:p>
        </w:tc>
        <w:tc>
          <w:tcPr>
            <w:tcW w:w="2708" w:type="dxa"/>
            <w:gridSpan w:val="2"/>
            <w:vMerge/>
            <w:tcBorders>
              <w:top w:val="nil"/>
              <w:left w:val="nil"/>
              <w:bottom w:val="single" w:sz="4" w:space="0" w:color="auto"/>
              <w:right w:val="single" w:sz="4" w:space="0" w:color="auto"/>
            </w:tcBorders>
            <w:vAlign w:val="center"/>
          </w:tcPr>
          <w:p w14:paraId="299DBC73" w14:textId="77777777" w:rsidR="001C40D8" w:rsidRPr="00DF4D62" w:rsidRDefault="001C40D8" w:rsidP="009C0610">
            <w:pPr>
              <w:rPr>
                <w:rFonts w:ascii="Arial Narrow" w:hAnsi="Arial Narrow" w:cs="Arial"/>
                <w:sz w:val="22"/>
              </w:rPr>
            </w:pPr>
          </w:p>
        </w:tc>
      </w:tr>
    </w:tbl>
    <w:p w14:paraId="4E5F3864" w14:textId="77777777" w:rsidR="001C40D8" w:rsidRPr="00DF4D62" w:rsidRDefault="001C40D8" w:rsidP="001C40D8">
      <w:pPr>
        <w:rPr>
          <w:rFonts w:ascii="Arial Narrow" w:hAnsi="Arial Narrow"/>
          <w:i/>
          <w:sz w:val="22"/>
        </w:rPr>
      </w:pPr>
    </w:p>
    <w:p w14:paraId="07B91F49" w14:textId="77777777" w:rsidR="003B40F7" w:rsidRDefault="003B40F7">
      <w:r>
        <w:br w:type="page"/>
      </w:r>
    </w:p>
    <w:tbl>
      <w:tblPr>
        <w:tblW w:w="14976"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387"/>
        <w:gridCol w:w="5377"/>
        <w:gridCol w:w="3023"/>
        <w:gridCol w:w="2021"/>
        <w:gridCol w:w="1367"/>
        <w:gridCol w:w="578"/>
      </w:tblGrid>
      <w:tr w:rsidR="001C40D8" w:rsidRPr="0075214A" w14:paraId="2AD554E2" w14:textId="77777777" w:rsidTr="009C0610">
        <w:trPr>
          <w:trHeight w:val="288"/>
        </w:trPr>
        <w:tc>
          <w:tcPr>
            <w:tcW w:w="14976" w:type="dxa"/>
            <w:gridSpan w:val="7"/>
            <w:shd w:val="clear" w:color="auto" w:fill="D9D9D9"/>
          </w:tcPr>
          <w:p w14:paraId="3602F748" w14:textId="3A025D11" w:rsidR="001C40D8" w:rsidRPr="00BC7337" w:rsidRDefault="001C40D8" w:rsidP="001C40D8">
            <w:pPr>
              <w:rPr>
                <w:rFonts w:asciiTheme="minorHAnsi" w:hAnsiTheme="minorHAnsi"/>
                <w:b/>
                <w:szCs w:val="24"/>
              </w:rPr>
            </w:pPr>
            <w:r w:rsidRPr="00BC7337">
              <w:rPr>
                <w:rFonts w:asciiTheme="minorHAnsi" w:hAnsiTheme="minorHAnsi"/>
                <w:szCs w:val="24"/>
              </w:rPr>
              <w:lastRenderedPageBreak/>
              <w:br w:type="page"/>
            </w:r>
            <w:r w:rsidRPr="00BC7337">
              <w:rPr>
                <w:rFonts w:asciiTheme="minorHAnsi" w:hAnsiTheme="minorHAnsi"/>
                <w:szCs w:val="24"/>
              </w:rPr>
              <w:br w:type="page"/>
            </w:r>
            <w:r w:rsidRPr="00BC7337">
              <w:rPr>
                <w:rFonts w:asciiTheme="minorHAnsi" w:hAnsiTheme="minorHAnsi"/>
                <w:b/>
                <w:szCs w:val="24"/>
              </w:rPr>
              <w:t xml:space="preserve"> FOURTH QUARTER</w:t>
            </w:r>
          </w:p>
        </w:tc>
      </w:tr>
      <w:tr w:rsidR="001C40D8" w:rsidRPr="0075214A" w14:paraId="329D8EDA" w14:textId="77777777" w:rsidTr="009C0610">
        <w:trPr>
          <w:trHeight w:val="288"/>
        </w:trPr>
        <w:tc>
          <w:tcPr>
            <w:tcW w:w="14976" w:type="dxa"/>
            <w:gridSpan w:val="7"/>
            <w:shd w:val="clear" w:color="auto" w:fill="D9D9D9"/>
          </w:tcPr>
          <w:p w14:paraId="55261FC4" w14:textId="4B8103E4" w:rsidR="001C40D8" w:rsidRPr="00BC7337" w:rsidRDefault="001C40D8" w:rsidP="001C40D8">
            <w:pPr>
              <w:rPr>
                <w:rFonts w:asciiTheme="minorHAnsi" w:hAnsiTheme="minorHAnsi"/>
                <w:b/>
                <w:szCs w:val="24"/>
              </w:rPr>
            </w:pPr>
            <w:r w:rsidRPr="00BC7337">
              <w:rPr>
                <w:rFonts w:asciiTheme="minorHAnsi" w:hAnsiTheme="minorHAnsi"/>
                <w:b/>
                <w:szCs w:val="24"/>
              </w:rPr>
              <w:t>Unit 12: Linear and Nonlinear Systems</w:t>
            </w:r>
          </w:p>
        </w:tc>
      </w:tr>
      <w:tr w:rsidR="001C40D8" w:rsidRPr="0075214A" w14:paraId="76FD78B4" w14:textId="77777777" w:rsidTr="009C0610">
        <w:trPr>
          <w:trHeight w:val="288"/>
        </w:trPr>
        <w:tc>
          <w:tcPr>
            <w:tcW w:w="1223" w:type="dxa"/>
            <w:shd w:val="clear" w:color="auto" w:fill="D9D9D9"/>
          </w:tcPr>
          <w:p w14:paraId="617E0335" w14:textId="77777777" w:rsidR="001C40D8" w:rsidRPr="00BC7337" w:rsidRDefault="001C40D8" w:rsidP="009C0610">
            <w:pPr>
              <w:rPr>
                <w:rFonts w:asciiTheme="minorHAnsi" w:hAnsiTheme="minorHAnsi"/>
                <w:b/>
                <w:szCs w:val="24"/>
              </w:rPr>
            </w:pPr>
            <w:r w:rsidRPr="00BC7337">
              <w:rPr>
                <w:rFonts w:asciiTheme="minorHAnsi" w:hAnsiTheme="minorHAnsi"/>
                <w:b/>
                <w:szCs w:val="24"/>
              </w:rPr>
              <w:t>Learning Goal</w:t>
            </w:r>
          </w:p>
        </w:tc>
        <w:tc>
          <w:tcPr>
            <w:tcW w:w="11808" w:type="dxa"/>
            <w:gridSpan w:val="4"/>
            <w:shd w:val="clear" w:color="auto" w:fill="auto"/>
          </w:tcPr>
          <w:p w14:paraId="3A4DE311" w14:textId="0676BC7B" w:rsidR="001C40D8" w:rsidRPr="00BC7337" w:rsidRDefault="001C0C20" w:rsidP="009C0610">
            <w:pPr>
              <w:rPr>
                <w:rFonts w:asciiTheme="minorHAnsi" w:hAnsiTheme="minorHAnsi"/>
                <w:i/>
                <w:szCs w:val="24"/>
              </w:rPr>
            </w:pPr>
            <w:hyperlink r:id="rId358" w:history="1">
              <w:r w:rsidR="004B7A30" w:rsidRPr="003A48D1">
                <w:rPr>
                  <w:rStyle w:val="Hyperlink"/>
                  <w:rFonts w:asciiTheme="minorHAnsi" w:hAnsiTheme="minorHAnsi" w:cs="Arial"/>
                  <w:b/>
                  <w:color w:val="3333FF"/>
                  <w:szCs w:val="24"/>
                </w:rPr>
                <w:t xml:space="preserve">A204: </w:t>
              </w:r>
              <w:r w:rsidR="004B7A30" w:rsidRPr="003A48D1">
                <w:rPr>
                  <w:rStyle w:val="Hyperlink"/>
                  <w:rFonts w:asciiTheme="minorHAnsi" w:hAnsiTheme="minorHAnsi" w:cs="Arial"/>
                  <w:color w:val="3333FF"/>
                  <w:szCs w:val="24"/>
                </w:rPr>
                <w:t>Solve systems of linear and quadratic equations (including 3x3 systems)</w:t>
              </w:r>
            </w:hyperlink>
            <w:r w:rsidR="004B7A30" w:rsidRPr="003A48D1">
              <w:rPr>
                <w:rFonts w:asciiTheme="minorHAnsi" w:hAnsiTheme="minorHAnsi" w:cs="Arial"/>
                <w:b/>
                <w:color w:val="3333FF"/>
                <w:szCs w:val="24"/>
              </w:rPr>
              <w:t>.</w:t>
            </w:r>
          </w:p>
        </w:tc>
        <w:tc>
          <w:tcPr>
            <w:tcW w:w="1367" w:type="dxa"/>
            <w:shd w:val="clear" w:color="auto" w:fill="D9D9D9"/>
          </w:tcPr>
          <w:p w14:paraId="590CE2B5" w14:textId="77777777" w:rsidR="001C40D8" w:rsidRPr="00BC7337" w:rsidRDefault="001C40D8" w:rsidP="009C0610">
            <w:pPr>
              <w:rPr>
                <w:rFonts w:asciiTheme="minorHAnsi" w:hAnsiTheme="minorHAnsi"/>
                <w:b/>
                <w:szCs w:val="24"/>
              </w:rPr>
            </w:pPr>
            <w:r w:rsidRPr="00BC7337">
              <w:rPr>
                <w:rFonts w:asciiTheme="minorHAnsi" w:hAnsiTheme="minorHAnsi"/>
                <w:b/>
                <w:szCs w:val="24"/>
              </w:rPr>
              <w:t>Suggested # of Days</w:t>
            </w:r>
          </w:p>
        </w:tc>
        <w:tc>
          <w:tcPr>
            <w:tcW w:w="578" w:type="dxa"/>
            <w:shd w:val="clear" w:color="auto" w:fill="auto"/>
          </w:tcPr>
          <w:p w14:paraId="5E622A4B" w14:textId="77777777" w:rsidR="001C40D8" w:rsidRPr="00BC7337" w:rsidRDefault="001C40D8" w:rsidP="009C0610">
            <w:pPr>
              <w:rPr>
                <w:rFonts w:asciiTheme="minorHAnsi" w:hAnsiTheme="minorHAnsi"/>
                <w:b/>
                <w:szCs w:val="24"/>
              </w:rPr>
            </w:pPr>
            <w:r w:rsidRPr="00BC7337">
              <w:rPr>
                <w:rFonts w:asciiTheme="minorHAnsi" w:hAnsiTheme="minorHAnsi"/>
                <w:b/>
                <w:szCs w:val="24"/>
              </w:rPr>
              <w:t>8</w:t>
            </w:r>
          </w:p>
        </w:tc>
      </w:tr>
      <w:tr w:rsidR="001C40D8" w:rsidRPr="0075214A" w14:paraId="492AF68A" w14:textId="77777777" w:rsidTr="009C0610">
        <w:tc>
          <w:tcPr>
            <w:tcW w:w="1223" w:type="dxa"/>
            <w:shd w:val="clear" w:color="auto" w:fill="D9D9D9"/>
          </w:tcPr>
          <w:p w14:paraId="750C7C16" w14:textId="77777777" w:rsidR="001C40D8" w:rsidRPr="00BC7337" w:rsidRDefault="001C40D8" w:rsidP="009C0610">
            <w:pPr>
              <w:rPr>
                <w:rFonts w:asciiTheme="minorHAnsi" w:hAnsiTheme="minorHAnsi"/>
                <w:b/>
                <w:szCs w:val="24"/>
              </w:rPr>
            </w:pPr>
            <w:r w:rsidRPr="00BC7337">
              <w:rPr>
                <w:rFonts w:asciiTheme="minorHAnsi" w:hAnsiTheme="minorHAnsi"/>
                <w:b/>
                <w:szCs w:val="24"/>
              </w:rPr>
              <w:t>Approx. # of Day(s)</w:t>
            </w:r>
          </w:p>
        </w:tc>
        <w:tc>
          <w:tcPr>
            <w:tcW w:w="1387" w:type="dxa"/>
            <w:shd w:val="clear" w:color="auto" w:fill="D9D9D9"/>
          </w:tcPr>
          <w:p w14:paraId="7B014B01" w14:textId="77777777" w:rsidR="001C40D8" w:rsidRPr="00BC7337" w:rsidRDefault="001C40D8" w:rsidP="009C0610">
            <w:pPr>
              <w:jc w:val="center"/>
              <w:rPr>
                <w:rFonts w:asciiTheme="minorHAnsi" w:hAnsiTheme="minorHAnsi"/>
                <w:b/>
                <w:szCs w:val="24"/>
              </w:rPr>
            </w:pPr>
            <w:r w:rsidRPr="00BC7337">
              <w:rPr>
                <w:rFonts w:asciiTheme="minorHAnsi" w:hAnsiTheme="minorHAnsi"/>
                <w:b/>
                <w:szCs w:val="24"/>
              </w:rPr>
              <w:t>MAFS</w:t>
            </w:r>
          </w:p>
        </w:tc>
        <w:tc>
          <w:tcPr>
            <w:tcW w:w="5377" w:type="dxa"/>
            <w:shd w:val="clear" w:color="auto" w:fill="D9D9D9"/>
          </w:tcPr>
          <w:p w14:paraId="7BA75EAB" w14:textId="77777777" w:rsidR="001C40D8" w:rsidRPr="00BC7337" w:rsidRDefault="001C40D8" w:rsidP="009C0610">
            <w:pPr>
              <w:rPr>
                <w:rFonts w:asciiTheme="minorHAnsi" w:hAnsiTheme="minorHAnsi"/>
                <w:b/>
                <w:szCs w:val="24"/>
              </w:rPr>
            </w:pPr>
            <w:r w:rsidRPr="00BC7337">
              <w:rPr>
                <w:rFonts w:asciiTheme="minorHAnsi" w:hAnsiTheme="minorHAnsi"/>
                <w:b/>
                <w:szCs w:val="24"/>
              </w:rPr>
              <w:t>Lesson Objective (Instructional Resources)</w:t>
            </w:r>
          </w:p>
        </w:tc>
        <w:tc>
          <w:tcPr>
            <w:tcW w:w="3023" w:type="dxa"/>
            <w:shd w:val="clear" w:color="auto" w:fill="D9D9D9"/>
          </w:tcPr>
          <w:p w14:paraId="5EE7C952" w14:textId="77777777" w:rsidR="001C40D8" w:rsidRPr="00BC7337" w:rsidRDefault="001C40D8" w:rsidP="009C0610">
            <w:pPr>
              <w:rPr>
                <w:rFonts w:asciiTheme="minorHAnsi" w:hAnsiTheme="minorHAnsi"/>
                <w:b/>
                <w:szCs w:val="24"/>
              </w:rPr>
            </w:pPr>
            <w:r w:rsidRPr="00BC7337">
              <w:rPr>
                <w:rFonts w:asciiTheme="minorHAnsi" w:hAnsiTheme="minorHAnsi"/>
                <w:b/>
                <w:szCs w:val="24"/>
              </w:rPr>
              <w:t>Suggested Assignments/Assessments</w:t>
            </w:r>
          </w:p>
        </w:tc>
        <w:tc>
          <w:tcPr>
            <w:tcW w:w="3966" w:type="dxa"/>
            <w:gridSpan w:val="3"/>
            <w:shd w:val="clear" w:color="auto" w:fill="D9D9D9"/>
          </w:tcPr>
          <w:p w14:paraId="7D232AB9" w14:textId="77777777" w:rsidR="001C40D8" w:rsidRPr="00BC7337" w:rsidRDefault="001C40D8" w:rsidP="009C0610">
            <w:pPr>
              <w:rPr>
                <w:rFonts w:asciiTheme="minorHAnsi" w:hAnsiTheme="minorHAnsi"/>
                <w:b/>
                <w:szCs w:val="24"/>
              </w:rPr>
            </w:pPr>
            <w:r w:rsidRPr="00BC7337">
              <w:rPr>
                <w:rFonts w:asciiTheme="minorHAnsi" w:hAnsiTheme="minorHAnsi"/>
                <w:b/>
                <w:szCs w:val="24"/>
              </w:rPr>
              <w:t>Ancillary Materials</w:t>
            </w:r>
          </w:p>
        </w:tc>
      </w:tr>
      <w:tr w:rsidR="004E5451" w:rsidRPr="0075214A" w14:paraId="575FB846" w14:textId="77777777" w:rsidTr="009C0610">
        <w:trPr>
          <w:trHeight w:val="432"/>
        </w:trPr>
        <w:tc>
          <w:tcPr>
            <w:tcW w:w="1223" w:type="dxa"/>
            <w:shd w:val="clear" w:color="auto" w:fill="auto"/>
          </w:tcPr>
          <w:p w14:paraId="1040E560" w14:textId="77777777" w:rsidR="004E5451" w:rsidRPr="00BC7337" w:rsidRDefault="004E5451" w:rsidP="004E5451">
            <w:pPr>
              <w:rPr>
                <w:rFonts w:asciiTheme="minorHAnsi" w:hAnsiTheme="minorHAnsi"/>
                <w:szCs w:val="24"/>
              </w:rPr>
            </w:pPr>
            <w:r w:rsidRPr="00BC7337">
              <w:rPr>
                <w:rFonts w:asciiTheme="minorHAnsi" w:hAnsiTheme="minorHAnsi"/>
                <w:szCs w:val="24"/>
              </w:rPr>
              <w:t>2</w:t>
            </w:r>
          </w:p>
        </w:tc>
        <w:tc>
          <w:tcPr>
            <w:tcW w:w="1387" w:type="dxa"/>
          </w:tcPr>
          <w:p w14:paraId="24AC542A" w14:textId="77777777" w:rsidR="004E5451" w:rsidRPr="00BC7337" w:rsidRDefault="001C0C20" w:rsidP="004E5451">
            <w:pPr>
              <w:rPr>
                <w:rFonts w:asciiTheme="minorHAnsi" w:hAnsiTheme="minorHAnsi" w:cs="Times New Roman"/>
                <w:color w:val="0000FF"/>
                <w:szCs w:val="24"/>
              </w:rPr>
            </w:pPr>
            <w:hyperlink r:id="rId359" w:history="1">
              <w:r w:rsidR="004E5451" w:rsidRPr="00BC7337">
                <w:rPr>
                  <w:rStyle w:val="Hyperlink"/>
                  <w:rFonts w:asciiTheme="minorHAnsi" w:hAnsiTheme="minorHAnsi" w:cs="Times New Roman"/>
                  <w:color w:val="0000FF"/>
                  <w:szCs w:val="24"/>
                </w:rPr>
                <w:t>A-REI.3.6</w:t>
              </w:r>
            </w:hyperlink>
          </w:p>
        </w:tc>
        <w:tc>
          <w:tcPr>
            <w:tcW w:w="5377" w:type="dxa"/>
            <w:shd w:val="clear" w:color="auto" w:fill="auto"/>
          </w:tcPr>
          <w:p w14:paraId="0225A342" w14:textId="77777777" w:rsidR="004E5451" w:rsidRPr="00BC7337" w:rsidRDefault="004E5451" w:rsidP="004E5451">
            <w:pPr>
              <w:rPr>
                <w:rFonts w:asciiTheme="minorHAnsi" w:hAnsiTheme="minorHAnsi"/>
                <w:szCs w:val="24"/>
              </w:rPr>
            </w:pPr>
            <w:r w:rsidRPr="00BC7337">
              <w:rPr>
                <w:rFonts w:asciiTheme="minorHAnsi" w:hAnsiTheme="minorHAnsi"/>
                <w:szCs w:val="24"/>
              </w:rPr>
              <w:t>3.5: Systems with Three Variables</w:t>
            </w:r>
          </w:p>
        </w:tc>
        <w:tc>
          <w:tcPr>
            <w:tcW w:w="3023" w:type="dxa"/>
            <w:shd w:val="clear" w:color="auto" w:fill="auto"/>
            <w:vAlign w:val="center"/>
          </w:tcPr>
          <w:p w14:paraId="78F4BFD7" w14:textId="5FDF2BFE" w:rsidR="004E5451" w:rsidRPr="00BC7337" w:rsidRDefault="004E5451" w:rsidP="004E5451">
            <w:pPr>
              <w:rPr>
                <w:rFonts w:asciiTheme="minorHAnsi" w:hAnsiTheme="minorHAnsi"/>
                <w:szCs w:val="24"/>
              </w:rPr>
            </w:pPr>
            <w:r w:rsidRPr="00BC7337">
              <w:rPr>
                <w:rFonts w:asciiTheme="minorHAnsi" w:hAnsiTheme="minorHAnsi"/>
                <w:szCs w:val="24"/>
              </w:rPr>
              <w:t>Pg. 182 - #21, 22, 23</w:t>
            </w:r>
          </w:p>
        </w:tc>
        <w:tc>
          <w:tcPr>
            <w:tcW w:w="3966" w:type="dxa"/>
            <w:gridSpan w:val="3"/>
            <w:shd w:val="clear" w:color="auto" w:fill="auto"/>
          </w:tcPr>
          <w:p w14:paraId="60708308" w14:textId="77777777" w:rsidR="004E5451" w:rsidRPr="00BC7337" w:rsidRDefault="004E5451" w:rsidP="004E5451">
            <w:pPr>
              <w:jc w:val="both"/>
              <w:rPr>
                <w:rFonts w:asciiTheme="minorHAnsi" w:hAnsiTheme="minorHAnsi"/>
                <w:szCs w:val="24"/>
              </w:rPr>
            </w:pPr>
          </w:p>
        </w:tc>
      </w:tr>
      <w:tr w:rsidR="004E5451" w:rsidRPr="0075214A" w14:paraId="5C304269" w14:textId="77777777" w:rsidTr="009C0610">
        <w:trPr>
          <w:trHeight w:val="432"/>
        </w:trPr>
        <w:tc>
          <w:tcPr>
            <w:tcW w:w="1223" w:type="dxa"/>
            <w:shd w:val="clear" w:color="auto" w:fill="auto"/>
          </w:tcPr>
          <w:p w14:paraId="0E2D44A0" w14:textId="77777777" w:rsidR="004E5451" w:rsidRPr="00BC7337" w:rsidRDefault="004E5451" w:rsidP="004E5451">
            <w:pPr>
              <w:rPr>
                <w:rFonts w:asciiTheme="minorHAnsi" w:hAnsiTheme="minorHAnsi"/>
                <w:szCs w:val="24"/>
              </w:rPr>
            </w:pPr>
            <w:r w:rsidRPr="00BC7337">
              <w:rPr>
                <w:rFonts w:asciiTheme="minorHAnsi" w:hAnsiTheme="minorHAnsi"/>
                <w:szCs w:val="24"/>
              </w:rPr>
              <w:t>2</w:t>
            </w:r>
          </w:p>
        </w:tc>
        <w:tc>
          <w:tcPr>
            <w:tcW w:w="1387" w:type="dxa"/>
          </w:tcPr>
          <w:p w14:paraId="79AE76E1" w14:textId="77777777" w:rsidR="004E5451" w:rsidRPr="00BC7337" w:rsidRDefault="001C0C20" w:rsidP="004E5451">
            <w:pPr>
              <w:rPr>
                <w:rFonts w:asciiTheme="minorHAnsi" w:hAnsiTheme="minorHAnsi" w:cs="Times New Roman"/>
                <w:color w:val="0000FF"/>
                <w:szCs w:val="24"/>
              </w:rPr>
            </w:pPr>
            <w:hyperlink r:id="rId360" w:history="1">
              <w:r w:rsidR="004E5451" w:rsidRPr="00BC7337">
                <w:rPr>
                  <w:rStyle w:val="Hyperlink"/>
                  <w:rFonts w:asciiTheme="minorHAnsi" w:hAnsiTheme="minorHAnsi" w:cs="Times New Roman"/>
                  <w:color w:val="0000FF"/>
                  <w:szCs w:val="24"/>
                </w:rPr>
                <w:t>A-REI.3.7</w:t>
              </w:r>
            </w:hyperlink>
          </w:p>
          <w:p w14:paraId="35137DE4" w14:textId="77777777" w:rsidR="004E5451" w:rsidRPr="00BC7337" w:rsidRDefault="004E5451" w:rsidP="004E5451">
            <w:pPr>
              <w:rPr>
                <w:rFonts w:asciiTheme="minorHAnsi" w:hAnsiTheme="minorHAnsi" w:cs="Times New Roman"/>
                <w:color w:val="0000FF"/>
                <w:szCs w:val="24"/>
              </w:rPr>
            </w:pPr>
          </w:p>
        </w:tc>
        <w:tc>
          <w:tcPr>
            <w:tcW w:w="5377" w:type="dxa"/>
            <w:shd w:val="clear" w:color="auto" w:fill="auto"/>
          </w:tcPr>
          <w:p w14:paraId="47D159E3" w14:textId="5C0336A3" w:rsidR="004E5451" w:rsidRPr="00BC7337" w:rsidRDefault="004E5451" w:rsidP="004E5451">
            <w:pPr>
              <w:rPr>
                <w:rFonts w:asciiTheme="minorHAnsi" w:hAnsiTheme="minorHAnsi"/>
                <w:szCs w:val="24"/>
              </w:rPr>
            </w:pPr>
            <w:r w:rsidRPr="00BC7337">
              <w:rPr>
                <w:rFonts w:asciiTheme="minorHAnsi" w:hAnsiTheme="minorHAnsi"/>
                <w:szCs w:val="24"/>
              </w:rPr>
              <w:t>4.9 (HONORS BOOK):  Solving Linear and Quadratic Systems</w:t>
            </w:r>
          </w:p>
        </w:tc>
        <w:tc>
          <w:tcPr>
            <w:tcW w:w="3023" w:type="dxa"/>
            <w:shd w:val="clear" w:color="auto" w:fill="auto"/>
          </w:tcPr>
          <w:p w14:paraId="45722CEF" w14:textId="0FA7A0F1" w:rsidR="004E5451" w:rsidRPr="00BC7337" w:rsidRDefault="004E5451" w:rsidP="004E5451">
            <w:pPr>
              <w:rPr>
                <w:rFonts w:asciiTheme="minorHAnsi" w:hAnsiTheme="minorHAnsi"/>
                <w:szCs w:val="24"/>
              </w:rPr>
            </w:pPr>
            <w:r w:rsidRPr="00BC7337">
              <w:rPr>
                <w:rFonts w:asciiTheme="minorHAnsi" w:hAnsiTheme="minorHAnsi"/>
                <w:szCs w:val="24"/>
              </w:rPr>
              <w:t>See ancillary materials.</w:t>
            </w:r>
          </w:p>
        </w:tc>
        <w:tc>
          <w:tcPr>
            <w:tcW w:w="3966" w:type="dxa"/>
            <w:gridSpan w:val="3"/>
            <w:shd w:val="clear" w:color="auto" w:fill="auto"/>
          </w:tcPr>
          <w:p w14:paraId="4832B400" w14:textId="3A58ECF6" w:rsidR="004E5451" w:rsidRPr="003A48D1" w:rsidRDefault="001C0C20" w:rsidP="004E5451">
            <w:pPr>
              <w:jc w:val="both"/>
              <w:rPr>
                <w:rFonts w:asciiTheme="minorHAnsi" w:hAnsiTheme="minorHAnsi"/>
                <w:color w:val="3333FF"/>
                <w:szCs w:val="24"/>
              </w:rPr>
            </w:pPr>
            <w:hyperlink r:id="rId361" w:history="1">
              <w:r w:rsidR="004E5451" w:rsidRPr="003A48D1">
                <w:rPr>
                  <w:rStyle w:val="Hyperlink"/>
                  <w:rFonts w:asciiTheme="minorHAnsi" w:hAnsiTheme="minorHAnsi"/>
                  <w:color w:val="3333FF"/>
                  <w:szCs w:val="24"/>
                </w:rPr>
                <w:t>15-Notes-HW-Systems-linear&amp; quadratic</w:t>
              </w:r>
            </w:hyperlink>
          </w:p>
        </w:tc>
      </w:tr>
      <w:tr w:rsidR="004E5451" w:rsidRPr="0075214A" w14:paraId="1619A2DD" w14:textId="77777777" w:rsidTr="009C0610">
        <w:trPr>
          <w:trHeight w:val="1316"/>
        </w:trPr>
        <w:tc>
          <w:tcPr>
            <w:tcW w:w="1223" w:type="dxa"/>
            <w:shd w:val="clear" w:color="auto" w:fill="auto"/>
          </w:tcPr>
          <w:p w14:paraId="42708AE3" w14:textId="77777777" w:rsidR="004E5451" w:rsidRPr="00BC7337" w:rsidRDefault="004E5451" w:rsidP="004E5451">
            <w:pPr>
              <w:rPr>
                <w:rFonts w:asciiTheme="minorHAnsi" w:hAnsiTheme="minorHAnsi"/>
                <w:szCs w:val="24"/>
              </w:rPr>
            </w:pPr>
            <w:r w:rsidRPr="00BC7337">
              <w:rPr>
                <w:rFonts w:asciiTheme="minorHAnsi" w:hAnsiTheme="minorHAnsi"/>
                <w:szCs w:val="24"/>
              </w:rPr>
              <w:t>2</w:t>
            </w:r>
          </w:p>
        </w:tc>
        <w:tc>
          <w:tcPr>
            <w:tcW w:w="1387" w:type="dxa"/>
          </w:tcPr>
          <w:p w14:paraId="728D1103" w14:textId="77777777" w:rsidR="004E5451" w:rsidRPr="00BC7337" w:rsidRDefault="001C0C20" w:rsidP="004E5451">
            <w:pPr>
              <w:jc w:val="center"/>
              <w:rPr>
                <w:rFonts w:asciiTheme="minorHAnsi" w:hAnsiTheme="minorHAnsi" w:cs="Times New Roman"/>
                <w:color w:val="0000FF"/>
                <w:szCs w:val="24"/>
              </w:rPr>
            </w:pPr>
            <w:hyperlink r:id="rId362" w:history="1">
              <w:r w:rsidR="004E5451" w:rsidRPr="00BC7337">
                <w:rPr>
                  <w:rStyle w:val="Hyperlink"/>
                  <w:rFonts w:asciiTheme="minorHAnsi" w:hAnsiTheme="minorHAnsi" w:cs="Times New Roman"/>
                  <w:color w:val="0000FF"/>
                  <w:szCs w:val="24"/>
                </w:rPr>
                <w:t>A-REI.4.11</w:t>
              </w:r>
            </w:hyperlink>
          </w:p>
          <w:p w14:paraId="28D2852B" w14:textId="77777777" w:rsidR="004E5451" w:rsidRPr="00BC7337" w:rsidRDefault="004E5451" w:rsidP="004E5451">
            <w:pPr>
              <w:rPr>
                <w:rFonts w:asciiTheme="minorHAnsi" w:hAnsiTheme="minorHAnsi" w:cs="Times New Roman"/>
                <w:color w:val="0000FF"/>
                <w:szCs w:val="24"/>
              </w:rPr>
            </w:pPr>
          </w:p>
        </w:tc>
        <w:tc>
          <w:tcPr>
            <w:tcW w:w="5377" w:type="dxa"/>
            <w:shd w:val="clear" w:color="auto" w:fill="auto"/>
          </w:tcPr>
          <w:p w14:paraId="2F4B9DCF" w14:textId="77777777" w:rsidR="004E5451" w:rsidRPr="00BC7337" w:rsidRDefault="004E5451" w:rsidP="004E5451">
            <w:pPr>
              <w:rPr>
                <w:rFonts w:asciiTheme="minorHAnsi" w:hAnsiTheme="minorHAnsi"/>
                <w:szCs w:val="24"/>
              </w:rPr>
            </w:pPr>
            <w:r w:rsidRPr="00BC7337">
              <w:rPr>
                <w:rFonts w:asciiTheme="minorHAnsi" w:hAnsiTheme="minorHAnsi"/>
                <w:szCs w:val="24"/>
              </w:rPr>
              <w:t>Using technology solve system of equations of rational and radical equations</w:t>
            </w:r>
          </w:p>
        </w:tc>
        <w:tc>
          <w:tcPr>
            <w:tcW w:w="3023" w:type="dxa"/>
            <w:shd w:val="clear" w:color="auto" w:fill="auto"/>
          </w:tcPr>
          <w:p w14:paraId="02F1EA37" w14:textId="2CD60615" w:rsidR="004E5451" w:rsidRPr="00BC7337" w:rsidRDefault="004E5451" w:rsidP="004E5451">
            <w:pPr>
              <w:rPr>
                <w:rFonts w:asciiTheme="minorHAnsi" w:hAnsiTheme="minorHAnsi"/>
                <w:szCs w:val="24"/>
              </w:rPr>
            </w:pPr>
            <w:r w:rsidRPr="00BC7337">
              <w:rPr>
                <w:rFonts w:asciiTheme="minorHAnsi" w:hAnsiTheme="minorHAnsi"/>
                <w:szCs w:val="24"/>
              </w:rPr>
              <w:t>See ancillary materials.</w:t>
            </w:r>
          </w:p>
        </w:tc>
        <w:tc>
          <w:tcPr>
            <w:tcW w:w="3966" w:type="dxa"/>
            <w:gridSpan w:val="3"/>
            <w:shd w:val="clear" w:color="auto" w:fill="auto"/>
          </w:tcPr>
          <w:p w14:paraId="15B2F58F" w14:textId="128209A6" w:rsidR="004E5451" w:rsidRPr="003A48D1" w:rsidRDefault="001C0C20" w:rsidP="004E5451">
            <w:pPr>
              <w:pStyle w:val="Header"/>
              <w:rPr>
                <w:b/>
                <w:color w:val="3333FF"/>
                <w:sz w:val="24"/>
                <w:szCs w:val="24"/>
                <w:u w:val="single"/>
              </w:rPr>
            </w:pPr>
            <w:hyperlink r:id="rId363" w:history="1">
              <w:r w:rsidR="004E5451" w:rsidRPr="003A48D1">
                <w:rPr>
                  <w:rStyle w:val="Hyperlink"/>
                  <w:color w:val="3333FF"/>
                  <w:sz w:val="24"/>
                  <w:szCs w:val="24"/>
                </w:rPr>
                <w:t>17- Powerpoint Solve system of equations of radical and rational equations using technology</w:t>
              </w:r>
            </w:hyperlink>
          </w:p>
          <w:p w14:paraId="0D831D8F" w14:textId="6375CA04" w:rsidR="004E5451" w:rsidRPr="003A48D1" w:rsidRDefault="001C0C20" w:rsidP="004E5451">
            <w:pPr>
              <w:pStyle w:val="Header"/>
              <w:rPr>
                <w:b/>
                <w:color w:val="3333FF"/>
                <w:sz w:val="24"/>
                <w:szCs w:val="24"/>
                <w:u w:val="single"/>
              </w:rPr>
            </w:pPr>
            <w:hyperlink r:id="rId364" w:history="1">
              <w:r w:rsidR="004E5451" w:rsidRPr="003A48D1">
                <w:rPr>
                  <w:rStyle w:val="Hyperlink"/>
                  <w:color w:val="3333FF"/>
                  <w:sz w:val="24"/>
                  <w:szCs w:val="24"/>
                </w:rPr>
                <w:t>18-worksheetSolve system of equations of radical and rational equations using technology</w:t>
              </w:r>
            </w:hyperlink>
          </w:p>
          <w:p w14:paraId="7A11C0AD" w14:textId="77777777" w:rsidR="004E5451" w:rsidRPr="003A48D1" w:rsidRDefault="004E5451" w:rsidP="004E5451">
            <w:pPr>
              <w:jc w:val="both"/>
              <w:rPr>
                <w:rFonts w:asciiTheme="minorHAnsi" w:hAnsiTheme="minorHAnsi"/>
                <w:color w:val="3333FF"/>
                <w:szCs w:val="24"/>
              </w:rPr>
            </w:pPr>
          </w:p>
        </w:tc>
      </w:tr>
      <w:tr w:rsidR="004E5451" w:rsidRPr="0075214A" w14:paraId="4EEFB6B6" w14:textId="77777777" w:rsidTr="009C0610">
        <w:trPr>
          <w:trHeight w:val="432"/>
        </w:trPr>
        <w:tc>
          <w:tcPr>
            <w:tcW w:w="1223" w:type="dxa"/>
            <w:shd w:val="clear" w:color="auto" w:fill="auto"/>
          </w:tcPr>
          <w:p w14:paraId="7089AF0E" w14:textId="77777777" w:rsidR="004E5451" w:rsidRPr="00BC7337" w:rsidRDefault="004E5451" w:rsidP="004E5451">
            <w:pPr>
              <w:rPr>
                <w:rFonts w:asciiTheme="minorHAnsi" w:hAnsiTheme="minorHAnsi"/>
                <w:szCs w:val="24"/>
              </w:rPr>
            </w:pPr>
            <w:r w:rsidRPr="00BC7337">
              <w:rPr>
                <w:rFonts w:asciiTheme="minorHAnsi" w:hAnsiTheme="minorHAnsi"/>
                <w:szCs w:val="24"/>
              </w:rPr>
              <w:t>2</w:t>
            </w:r>
          </w:p>
        </w:tc>
        <w:tc>
          <w:tcPr>
            <w:tcW w:w="1387" w:type="dxa"/>
          </w:tcPr>
          <w:p w14:paraId="6D0DA3D2" w14:textId="77777777" w:rsidR="004E5451" w:rsidRPr="00BC7337" w:rsidRDefault="004E5451" w:rsidP="004E5451">
            <w:pPr>
              <w:rPr>
                <w:rFonts w:asciiTheme="minorHAnsi" w:hAnsiTheme="minorHAnsi"/>
                <w:szCs w:val="24"/>
              </w:rPr>
            </w:pPr>
          </w:p>
        </w:tc>
        <w:tc>
          <w:tcPr>
            <w:tcW w:w="5377" w:type="dxa"/>
            <w:shd w:val="clear" w:color="auto" w:fill="auto"/>
          </w:tcPr>
          <w:p w14:paraId="3F529352" w14:textId="77777777" w:rsidR="004E5451" w:rsidRPr="00BC7337" w:rsidRDefault="004E5451" w:rsidP="004E5451">
            <w:pPr>
              <w:rPr>
                <w:rFonts w:asciiTheme="minorHAnsi" w:hAnsiTheme="minorHAnsi"/>
                <w:szCs w:val="24"/>
              </w:rPr>
            </w:pPr>
            <w:r w:rsidRPr="00BC7337">
              <w:rPr>
                <w:rFonts w:asciiTheme="minorHAnsi" w:hAnsiTheme="minorHAnsi"/>
                <w:szCs w:val="24"/>
              </w:rPr>
              <w:t>Review and Assessment</w:t>
            </w:r>
          </w:p>
        </w:tc>
        <w:tc>
          <w:tcPr>
            <w:tcW w:w="3023" w:type="dxa"/>
            <w:shd w:val="clear" w:color="auto" w:fill="auto"/>
          </w:tcPr>
          <w:p w14:paraId="5DEA7725" w14:textId="77777777" w:rsidR="004E5451" w:rsidRPr="00BC7337" w:rsidRDefault="004E5451" w:rsidP="004E5451">
            <w:pPr>
              <w:jc w:val="both"/>
              <w:rPr>
                <w:rFonts w:asciiTheme="minorHAnsi" w:hAnsiTheme="minorHAnsi"/>
                <w:szCs w:val="24"/>
              </w:rPr>
            </w:pPr>
          </w:p>
        </w:tc>
        <w:tc>
          <w:tcPr>
            <w:tcW w:w="3966" w:type="dxa"/>
            <w:gridSpan w:val="3"/>
            <w:shd w:val="clear" w:color="auto" w:fill="auto"/>
          </w:tcPr>
          <w:p w14:paraId="06E9B5CA" w14:textId="77777777" w:rsidR="004E5451" w:rsidRPr="00BC7337" w:rsidRDefault="004E5451" w:rsidP="004E5451">
            <w:pPr>
              <w:jc w:val="both"/>
              <w:rPr>
                <w:rFonts w:asciiTheme="minorHAnsi" w:hAnsiTheme="minorHAnsi"/>
                <w:szCs w:val="24"/>
              </w:rPr>
            </w:pPr>
          </w:p>
        </w:tc>
      </w:tr>
    </w:tbl>
    <w:p w14:paraId="233AD7DC" w14:textId="77777777" w:rsidR="00BC7337" w:rsidRDefault="00BC7337">
      <w:r>
        <w:br w:type="page"/>
      </w:r>
    </w:p>
    <w:tbl>
      <w:tblPr>
        <w:tblStyle w:val="TableGrid"/>
        <w:tblW w:w="15208" w:type="dxa"/>
        <w:tblInd w:w="-455" w:type="dxa"/>
        <w:tblLook w:val="04A0" w:firstRow="1" w:lastRow="0" w:firstColumn="1" w:lastColumn="0" w:noHBand="0" w:noVBand="1"/>
      </w:tblPr>
      <w:tblGrid>
        <w:gridCol w:w="895"/>
        <w:gridCol w:w="1633"/>
        <w:gridCol w:w="2450"/>
        <w:gridCol w:w="1514"/>
        <w:gridCol w:w="2864"/>
        <w:gridCol w:w="4811"/>
        <w:gridCol w:w="1041"/>
      </w:tblGrid>
      <w:tr w:rsidR="009C0610" w14:paraId="326B808C" w14:textId="77777777" w:rsidTr="009C0610">
        <w:tc>
          <w:tcPr>
            <w:tcW w:w="15208" w:type="dxa"/>
            <w:gridSpan w:val="7"/>
            <w:tcBorders>
              <w:top w:val="single" w:sz="4" w:space="0" w:color="000000"/>
              <w:left w:val="single" w:sz="4" w:space="0" w:color="000000"/>
              <w:bottom w:val="single" w:sz="4" w:space="0" w:color="auto"/>
              <w:right w:val="single" w:sz="4" w:space="0" w:color="000000"/>
            </w:tcBorders>
            <w:shd w:val="clear" w:color="auto" w:fill="D9D9D9" w:themeFill="background1" w:themeFillShade="D9"/>
            <w:hideMark/>
          </w:tcPr>
          <w:p w14:paraId="13B218BB" w14:textId="1F7D4132" w:rsidR="009C0610" w:rsidRPr="00BC7337" w:rsidRDefault="009C0610" w:rsidP="009C0610">
            <w:pPr>
              <w:rPr>
                <w:rFonts w:ascii="Arial" w:hAnsi="Arial" w:cs="Arial"/>
                <w:b/>
                <w:szCs w:val="24"/>
              </w:rPr>
            </w:pPr>
            <w:r w:rsidRPr="00BC7337">
              <w:rPr>
                <w:rFonts w:ascii="Arial" w:hAnsi="Arial" w:cs="Arial"/>
                <w:b/>
                <w:szCs w:val="24"/>
              </w:rPr>
              <w:lastRenderedPageBreak/>
              <w:t>Unit 13</w:t>
            </w:r>
            <w:r w:rsidR="00BC7337" w:rsidRPr="00BC7337">
              <w:rPr>
                <w:rFonts w:ascii="Arial" w:hAnsi="Arial" w:cs="Arial"/>
                <w:b/>
                <w:szCs w:val="24"/>
              </w:rPr>
              <w:t xml:space="preserve">: </w:t>
            </w:r>
            <w:r w:rsidRPr="00BC7337">
              <w:rPr>
                <w:rFonts w:ascii="Arial" w:hAnsi="Arial" w:cs="Arial"/>
                <w:b/>
                <w:szCs w:val="24"/>
              </w:rPr>
              <w:t>Trigonometric Functions (Part 2)</w:t>
            </w:r>
          </w:p>
        </w:tc>
      </w:tr>
      <w:tr w:rsidR="009C0610" w14:paraId="7937151B" w14:textId="77777777" w:rsidTr="009C0610">
        <w:trPr>
          <w:trHeight w:val="305"/>
        </w:trPr>
        <w:tc>
          <w:tcPr>
            <w:tcW w:w="895" w:type="dxa"/>
            <w:tcBorders>
              <w:top w:val="single" w:sz="4" w:space="0" w:color="auto"/>
              <w:left w:val="single" w:sz="4" w:space="0" w:color="auto"/>
              <w:bottom w:val="single" w:sz="4" w:space="0" w:color="auto"/>
              <w:right w:val="single" w:sz="4" w:space="0" w:color="auto"/>
            </w:tcBorders>
            <w:hideMark/>
          </w:tcPr>
          <w:p w14:paraId="612F40B1" w14:textId="77777777" w:rsidR="009C0610" w:rsidRDefault="009C0610" w:rsidP="009C0610">
            <w:pPr>
              <w:jc w:val="center"/>
              <w:rPr>
                <w:rFonts w:ascii="Arial" w:hAnsi="Arial" w:cs="Arial"/>
                <w:b/>
              </w:rPr>
            </w:pPr>
            <w:r>
              <w:rPr>
                <w:rFonts w:ascii="Arial" w:hAnsi="Arial" w:cs="Arial"/>
                <w:b/>
              </w:rPr>
              <w:t>Code</w:t>
            </w:r>
          </w:p>
        </w:tc>
        <w:tc>
          <w:tcPr>
            <w:tcW w:w="13272" w:type="dxa"/>
            <w:gridSpan w:val="5"/>
            <w:tcBorders>
              <w:top w:val="single" w:sz="4" w:space="0" w:color="auto"/>
              <w:left w:val="single" w:sz="4" w:space="0" w:color="auto"/>
              <w:bottom w:val="single" w:sz="4" w:space="0" w:color="auto"/>
              <w:right w:val="single" w:sz="4" w:space="0" w:color="auto"/>
            </w:tcBorders>
            <w:hideMark/>
          </w:tcPr>
          <w:p w14:paraId="6CD1AB3A" w14:textId="77777777" w:rsidR="009C0610" w:rsidRDefault="009C0610" w:rsidP="009C0610">
            <w:pPr>
              <w:jc w:val="center"/>
              <w:rPr>
                <w:rFonts w:ascii="Arial" w:hAnsi="Arial" w:cs="Arial"/>
                <w:b/>
              </w:rPr>
            </w:pPr>
            <w:r>
              <w:rPr>
                <w:rFonts w:ascii="Arial" w:hAnsi="Arial" w:cs="Arial"/>
                <w:b/>
              </w:rPr>
              <w:t>Mathematics Florida Standard</w:t>
            </w:r>
          </w:p>
        </w:tc>
        <w:tc>
          <w:tcPr>
            <w:tcW w:w="1041" w:type="dxa"/>
            <w:tcBorders>
              <w:top w:val="single" w:sz="4" w:space="0" w:color="auto"/>
              <w:left w:val="single" w:sz="4" w:space="0" w:color="auto"/>
              <w:bottom w:val="single" w:sz="4" w:space="0" w:color="auto"/>
              <w:right w:val="single" w:sz="4" w:space="0" w:color="auto"/>
            </w:tcBorders>
            <w:hideMark/>
          </w:tcPr>
          <w:p w14:paraId="42A2C39C" w14:textId="77777777" w:rsidR="009C0610" w:rsidRDefault="009C0610" w:rsidP="009C0610">
            <w:pPr>
              <w:jc w:val="center"/>
              <w:rPr>
                <w:rFonts w:ascii="Arial" w:hAnsi="Arial" w:cs="Arial"/>
                <w:b/>
              </w:rPr>
            </w:pPr>
            <w:r>
              <w:rPr>
                <w:rFonts w:ascii="Arial" w:hAnsi="Arial" w:cs="Arial"/>
                <w:b/>
              </w:rPr>
              <w:t>SMP</w:t>
            </w:r>
          </w:p>
        </w:tc>
      </w:tr>
      <w:tr w:rsidR="009C0610" w14:paraId="12EA854B" w14:textId="77777777" w:rsidTr="009C0610">
        <w:trPr>
          <w:trHeight w:val="20"/>
        </w:trPr>
        <w:tc>
          <w:tcPr>
            <w:tcW w:w="895" w:type="dxa"/>
            <w:tcBorders>
              <w:top w:val="nil"/>
              <w:left w:val="single" w:sz="4" w:space="0" w:color="auto"/>
              <w:bottom w:val="single" w:sz="4" w:space="0" w:color="auto"/>
              <w:right w:val="single" w:sz="4" w:space="0" w:color="auto"/>
            </w:tcBorders>
          </w:tcPr>
          <w:p w14:paraId="51319A0E" w14:textId="77777777" w:rsidR="009C0610" w:rsidRPr="00BC7337" w:rsidRDefault="001C0C20" w:rsidP="009C0610">
            <w:pPr>
              <w:rPr>
                <w:rFonts w:ascii="Arial Narrow" w:hAnsi="Arial Narrow" w:cs="Arial"/>
                <w:sz w:val="20"/>
                <w:szCs w:val="20"/>
              </w:rPr>
            </w:pPr>
            <w:hyperlink r:id="rId365" w:history="1">
              <w:r w:rsidR="009C0610" w:rsidRPr="00BC7337">
                <w:rPr>
                  <w:rFonts w:ascii="Arial Narrow" w:eastAsia="Times New Roman" w:hAnsi="Arial Narrow" w:cs="Times New Roman"/>
                  <w:color w:val="0000FF"/>
                  <w:sz w:val="20"/>
                  <w:szCs w:val="20"/>
                  <w:u w:val="single"/>
                </w:rPr>
                <w:t>F-BF.2.3</w:t>
              </w:r>
            </w:hyperlink>
          </w:p>
        </w:tc>
        <w:tc>
          <w:tcPr>
            <w:tcW w:w="13272" w:type="dxa"/>
            <w:gridSpan w:val="5"/>
            <w:tcBorders>
              <w:top w:val="nil"/>
              <w:left w:val="single" w:sz="4" w:space="0" w:color="auto"/>
              <w:bottom w:val="single" w:sz="4" w:space="0" w:color="auto"/>
              <w:right w:val="single" w:sz="4" w:space="0" w:color="auto"/>
            </w:tcBorders>
          </w:tcPr>
          <w:p w14:paraId="76EFDEA1" w14:textId="77777777" w:rsidR="009C0610" w:rsidRPr="00BC7337" w:rsidRDefault="009C0610" w:rsidP="009C0610">
            <w:pPr>
              <w:pStyle w:val="Default"/>
              <w:rPr>
                <w:rFonts w:ascii="Arial Narrow" w:hAnsi="Arial Narrow"/>
                <w:sz w:val="20"/>
                <w:szCs w:val="20"/>
              </w:rPr>
            </w:pPr>
            <w:r w:rsidRPr="00BC7337">
              <w:rPr>
                <w:rFonts w:ascii="Arial Narrow" w:eastAsia="Times New Roman" w:hAnsi="Arial Narrow" w:cs="Times New Roman"/>
                <w:sz w:val="20"/>
                <w:szCs w:val="20"/>
              </w:rPr>
              <w:t xml:space="preserve">Identify the effect on the graph of replacing f(x) by f(x) + k, k f(x), f(kx), and f(x + k) for specific values of k (both positive and negative); find the value of k given the graphs. Experiment with cases and illustrate an explanation of the effects on the graph using technology. </w:t>
            </w:r>
            <w:r w:rsidRPr="00BC7337">
              <w:rPr>
                <w:rFonts w:ascii="Arial Narrow" w:eastAsia="Times New Roman" w:hAnsi="Arial Narrow" w:cs="Times New Roman"/>
                <w:i/>
                <w:iCs/>
                <w:sz w:val="20"/>
                <w:szCs w:val="20"/>
              </w:rPr>
              <w:t>Include recognizing even and odd functions from their graphs and algebraic expressions for them.</w:t>
            </w:r>
          </w:p>
        </w:tc>
        <w:tc>
          <w:tcPr>
            <w:tcW w:w="1041" w:type="dxa"/>
            <w:tcBorders>
              <w:top w:val="nil"/>
              <w:left w:val="single" w:sz="4" w:space="0" w:color="auto"/>
              <w:bottom w:val="single" w:sz="4" w:space="0" w:color="auto"/>
              <w:right w:val="single" w:sz="4" w:space="0" w:color="auto"/>
            </w:tcBorders>
          </w:tcPr>
          <w:p w14:paraId="6B3CB4A1" w14:textId="77777777" w:rsidR="009C0610" w:rsidRPr="00BC7337" w:rsidRDefault="009C0610" w:rsidP="009C0610">
            <w:pPr>
              <w:jc w:val="center"/>
              <w:rPr>
                <w:rFonts w:ascii="Arial Narrow" w:hAnsi="Arial Narrow" w:cs="Arial"/>
                <w:sz w:val="20"/>
                <w:szCs w:val="20"/>
                <w:highlight w:val="yellow"/>
              </w:rPr>
            </w:pPr>
            <w:r w:rsidRPr="00BC7337">
              <w:rPr>
                <w:rFonts w:ascii="Arial Narrow" w:hAnsi="Arial Narrow" w:cs="Arial"/>
                <w:sz w:val="20"/>
                <w:szCs w:val="20"/>
              </w:rPr>
              <w:t>2, 3, 5</w:t>
            </w:r>
          </w:p>
        </w:tc>
      </w:tr>
      <w:tr w:rsidR="009C0610" w14:paraId="2C20E55C" w14:textId="77777777" w:rsidTr="009C0610">
        <w:trPr>
          <w:trHeight w:val="20"/>
        </w:trPr>
        <w:tc>
          <w:tcPr>
            <w:tcW w:w="895" w:type="dxa"/>
            <w:tcBorders>
              <w:top w:val="nil"/>
              <w:left w:val="single" w:sz="4" w:space="0" w:color="auto"/>
              <w:bottom w:val="single" w:sz="4" w:space="0" w:color="auto"/>
              <w:right w:val="single" w:sz="4" w:space="0" w:color="auto"/>
            </w:tcBorders>
          </w:tcPr>
          <w:p w14:paraId="4A084B03" w14:textId="77777777" w:rsidR="009C0610" w:rsidRPr="00BC7337" w:rsidRDefault="001C0C20" w:rsidP="009C0610">
            <w:pPr>
              <w:rPr>
                <w:rFonts w:ascii="Arial Narrow" w:hAnsi="Arial Narrow" w:cs="Arial"/>
                <w:sz w:val="20"/>
                <w:szCs w:val="20"/>
              </w:rPr>
            </w:pPr>
            <w:hyperlink r:id="rId366" w:history="1">
              <w:r w:rsidR="009C0610" w:rsidRPr="00BC7337">
                <w:rPr>
                  <w:rFonts w:ascii="Arial Narrow" w:eastAsia="Times New Roman" w:hAnsi="Arial Narrow" w:cs="Times New Roman"/>
                  <w:color w:val="0000FF"/>
                  <w:sz w:val="20"/>
                  <w:szCs w:val="20"/>
                  <w:u w:val="single"/>
                </w:rPr>
                <w:t>F-IF.2.4</w:t>
              </w:r>
            </w:hyperlink>
          </w:p>
        </w:tc>
        <w:tc>
          <w:tcPr>
            <w:tcW w:w="13272" w:type="dxa"/>
            <w:gridSpan w:val="5"/>
            <w:tcBorders>
              <w:top w:val="nil"/>
              <w:left w:val="single" w:sz="4" w:space="0" w:color="auto"/>
              <w:bottom w:val="single" w:sz="4" w:space="0" w:color="auto"/>
              <w:right w:val="single" w:sz="4" w:space="0" w:color="auto"/>
            </w:tcBorders>
          </w:tcPr>
          <w:p w14:paraId="3B3297D8" w14:textId="77777777" w:rsidR="009C0610" w:rsidRPr="00BC7337" w:rsidRDefault="009C0610" w:rsidP="009C0610">
            <w:pPr>
              <w:pStyle w:val="Default"/>
              <w:rPr>
                <w:rFonts w:ascii="Arial Narrow" w:hAnsi="Arial Narrow"/>
                <w:sz w:val="20"/>
                <w:szCs w:val="20"/>
              </w:rPr>
            </w:pPr>
            <w:r w:rsidRPr="00BC7337">
              <w:rPr>
                <w:rFonts w:ascii="Arial Narrow" w:eastAsia="Times New Roman" w:hAnsi="Arial Narrow" w:cs="Times New Roman"/>
                <w:sz w:val="20"/>
                <w:szCs w:val="20"/>
              </w:rPr>
              <w:t xml:space="preserve">For a function that models a relationship between two quantities, interpret key features of graphs and tables in terms of the quantities, and sketch graphs showing key features given a verbal description of the relationship. </w:t>
            </w:r>
            <w:r w:rsidRPr="00BC7337">
              <w:rPr>
                <w:rFonts w:ascii="Arial Narrow" w:eastAsia="Times New Roman" w:hAnsi="Arial Narrow" w:cs="Times New Roman"/>
                <w:i/>
                <w:iCs/>
                <w:sz w:val="20"/>
                <w:szCs w:val="20"/>
              </w:rPr>
              <w:t>Key features include: intercepts; intervals where the function is increasing, decreasing, positive, or negative; relative maximums and minimums; symmetries; end behavior; and periodicity.</w:t>
            </w:r>
          </w:p>
        </w:tc>
        <w:tc>
          <w:tcPr>
            <w:tcW w:w="1041" w:type="dxa"/>
            <w:tcBorders>
              <w:top w:val="nil"/>
              <w:left w:val="single" w:sz="4" w:space="0" w:color="auto"/>
              <w:bottom w:val="single" w:sz="4" w:space="0" w:color="auto"/>
              <w:right w:val="single" w:sz="4" w:space="0" w:color="auto"/>
            </w:tcBorders>
          </w:tcPr>
          <w:p w14:paraId="1EF80693" w14:textId="77777777" w:rsidR="009C0610" w:rsidRPr="00BC7337" w:rsidRDefault="009C0610" w:rsidP="009C0610">
            <w:pPr>
              <w:jc w:val="center"/>
              <w:rPr>
                <w:rFonts w:ascii="Arial Narrow" w:hAnsi="Arial Narrow" w:cs="Arial"/>
                <w:sz w:val="20"/>
                <w:szCs w:val="20"/>
                <w:highlight w:val="yellow"/>
              </w:rPr>
            </w:pPr>
            <w:r w:rsidRPr="00BC7337">
              <w:rPr>
                <w:rFonts w:ascii="Arial Narrow" w:hAnsi="Arial Narrow" w:cs="Arial"/>
                <w:sz w:val="20"/>
                <w:szCs w:val="20"/>
              </w:rPr>
              <w:t>2,4,5,6</w:t>
            </w:r>
          </w:p>
        </w:tc>
      </w:tr>
      <w:tr w:rsidR="009C0610" w14:paraId="51FD6B0C" w14:textId="77777777" w:rsidTr="009C0610">
        <w:trPr>
          <w:trHeight w:val="20"/>
        </w:trPr>
        <w:tc>
          <w:tcPr>
            <w:tcW w:w="895" w:type="dxa"/>
            <w:tcBorders>
              <w:top w:val="nil"/>
              <w:left w:val="single" w:sz="4" w:space="0" w:color="auto"/>
              <w:bottom w:val="single" w:sz="4" w:space="0" w:color="auto"/>
              <w:right w:val="single" w:sz="4" w:space="0" w:color="auto"/>
            </w:tcBorders>
          </w:tcPr>
          <w:p w14:paraId="050BB77E" w14:textId="77777777" w:rsidR="009C0610" w:rsidRPr="00BC7337" w:rsidRDefault="001C0C20" w:rsidP="009C0610">
            <w:pPr>
              <w:rPr>
                <w:rFonts w:ascii="Arial Narrow" w:hAnsi="Arial Narrow" w:cs="Arial"/>
                <w:sz w:val="20"/>
                <w:szCs w:val="20"/>
              </w:rPr>
            </w:pPr>
            <w:hyperlink r:id="rId367" w:history="1">
              <w:r w:rsidR="009C0610" w:rsidRPr="00BC7337">
                <w:rPr>
                  <w:rFonts w:ascii="Arial Narrow" w:eastAsia="Times New Roman" w:hAnsi="Arial Narrow" w:cs="Times New Roman"/>
                  <w:color w:val="0000FF"/>
                  <w:sz w:val="20"/>
                  <w:szCs w:val="20"/>
                  <w:u w:val="single"/>
                </w:rPr>
                <w:t>F-IF.2.5</w:t>
              </w:r>
            </w:hyperlink>
          </w:p>
        </w:tc>
        <w:tc>
          <w:tcPr>
            <w:tcW w:w="13272" w:type="dxa"/>
            <w:gridSpan w:val="5"/>
            <w:tcBorders>
              <w:top w:val="nil"/>
              <w:left w:val="single" w:sz="4" w:space="0" w:color="auto"/>
              <w:bottom w:val="single" w:sz="4" w:space="0" w:color="auto"/>
              <w:right w:val="single" w:sz="4" w:space="0" w:color="auto"/>
            </w:tcBorders>
          </w:tcPr>
          <w:p w14:paraId="2D8B11AD" w14:textId="77777777" w:rsidR="009C0610" w:rsidRPr="00BC7337" w:rsidRDefault="009C0610" w:rsidP="009C0610">
            <w:pPr>
              <w:pStyle w:val="Default"/>
              <w:rPr>
                <w:rFonts w:ascii="Arial Narrow" w:hAnsi="Arial Narrow"/>
                <w:sz w:val="20"/>
                <w:szCs w:val="20"/>
              </w:rPr>
            </w:pPr>
            <w:r w:rsidRPr="00BC7337">
              <w:rPr>
                <w:rFonts w:ascii="Arial Narrow" w:eastAsia="Times New Roman" w:hAnsi="Arial Narrow" w:cs="Times New Roman"/>
                <w:sz w:val="20"/>
                <w:szCs w:val="20"/>
              </w:rPr>
              <w:t xml:space="preserve">Relate the domain of a function to its graph and, where applicable, to the quantitative relationship it describes. </w:t>
            </w:r>
            <w:r w:rsidRPr="00BC7337">
              <w:rPr>
                <w:rFonts w:ascii="Arial Narrow" w:eastAsia="Times New Roman" w:hAnsi="Arial Narrow" w:cs="Times New Roman"/>
                <w:i/>
                <w:iCs/>
                <w:sz w:val="20"/>
                <w:szCs w:val="20"/>
              </w:rPr>
              <w:t>For example, if the function h(n) gives the number of person-hours it takes to assemble n engines in a factory, then the positive integers would be an appropriate domain for the function.</w:t>
            </w:r>
          </w:p>
        </w:tc>
        <w:tc>
          <w:tcPr>
            <w:tcW w:w="1041" w:type="dxa"/>
            <w:tcBorders>
              <w:top w:val="nil"/>
              <w:left w:val="single" w:sz="4" w:space="0" w:color="auto"/>
              <w:bottom w:val="single" w:sz="4" w:space="0" w:color="auto"/>
              <w:right w:val="single" w:sz="4" w:space="0" w:color="auto"/>
            </w:tcBorders>
          </w:tcPr>
          <w:p w14:paraId="4B31D677" w14:textId="77777777" w:rsidR="009C0610" w:rsidRPr="00BC7337" w:rsidRDefault="009C0610" w:rsidP="009C0610">
            <w:pPr>
              <w:jc w:val="center"/>
              <w:rPr>
                <w:rFonts w:ascii="Arial Narrow" w:hAnsi="Arial Narrow" w:cs="Arial"/>
                <w:sz w:val="20"/>
                <w:szCs w:val="20"/>
              </w:rPr>
            </w:pPr>
            <w:r w:rsidRPr="00BC7337">
              <w:rPr>
                <w:rFonts w:ascii="Arial Narrow" w:hAnsi="Arial Narrow" w:cs="Arial"/>
                <w:sz w:val="20"/>
                <w:szCs w:val="20"/>
              </w:rPr>
              <w:t>2, 4, 6</w:t>
            </w:r>
          </w:p>
        </w:tc>
      </w:tr>
      <w:tr w:rsidR="009C0610" w14:paraId="279F5BCC" w14:textId="77777777" w:rsidTr="009C0610">
        <w:trPr>
          <w:trHeight w:val="20"/>
        </w:trPr>
        <w:tc>
          <w:tcPr>
            <w:tcW w:w="895" w:type="dxa"/>
            <w:tcBorders>
              <w:top w:val="nil"/>
              <w:left w:val="single" w:sz="4" w:space="0" w:color="auto"/>
              <w:bottom w:val="single" w:sz="4" w:space="0" w:color="auto"/>
              <w:right w:val="single" w:sz="4" w:space="0" w:color="auto"/>
            </w:tcBorders>
          </w:tcPr>
          <w:p w14:paraId="020080B5" w14:textId="77777777" w:rsidR="009C0610" w:rsidRPr="00BC7337" w:rsidRDefault="001C0C20" w:rsidP="009C0610">
            <w:pPr>
              <w:rPr>
                <w:rFonts w:ascii="Arial Narrow" w:hAnsi="Arial Narrow" w:cs="Arial"/>
                <w:sz w:val="20"/>
                <w:szCs w:val="20"/>
              </w:rPr>
            </w:pPr>
            <w:hyperlink r:id="rId368" w:history="1">
              <w:r w:rsidR="009C0610" w:rsidRPr="00BC7337">
                <w:rPr>
                  <w:rFonts w:ascii="Arial Narrow" w:eastAsia="Times New Roman" w:hAnsi="Arial Narrow" w:cs="Times New Roman"/>
                  <w:color w:val="0000FF"/>
                  <w:sz w:val="20"/>
                  <w:szCs w:val="20"/>
                  <w:u w:val="single"/>
                </w:rPr>
                <w:t>F-IF.3.7</w:t>
              </w:r>
            </w:hyperlink>
          </w:p>
        </w:tc>
        <w:tc>
          <w:tcPr>
            <w:tcW w:w="13272" w:type="dxa"/>
            <w:gridSpan w:val="5"/>
            <w:tcBorders>
              <w:top w:val="nil"/>
              <w:left w:val="single" w:sz="4" w:space="0" w:color="auto"/>
              <w:bottom w:val="single" w:sz="4" w:space="0" w:color="auto"/>
              <w:right w:val="single" w:sz="4" w:space="0" w:color="auto"/>
            </w:tcBorders>
          </w:tcPr>
          <w:p w14:paraId="68564EF5" w14:textId="77777777" w:rsidR="009C0610" w:rsidRPr="00BC7337" w:rsidRDefault="009C0610" w:rsidP="009C0610">
            <w:pPr>
              <w:rPr>
                <w:rFonts w:ascii="Arial Narrow" w:eastAsia="Times New Roman" w:hAnsi="Arial Narrow" w:cs="Times New Roman"/>
                <w:sz w:val="20"/>
                <w:szCs w:val="20"/>
              </w:rPr>
            </w:pPr>
            <w:r w:rsidRPr="00BC7337">
              <w:rPr>
                <w:rFonts w:ascii="Arial Narrow" w:eastAsia="Times New Roman" w:hAnsi="Arial Narrow" w:cs="Times New Roman"/>
                <w:sz w:val="20"/>
                <w:szCs w:val="20"/>
              </w:rPr>
              <w:t>Graph functions expressed symbolically and show key features of the graph, by hand in simple cases and using technology for more complicated cases.</w:t>
            </w:r>
          </w:p>
          <w:p w14:paraId="521FF77B" w14:textId="0FFAD881" w:rsidR="009C0610" w:rsidRPr="00BC7337" w:rsidRDefault="009C0610" w:rsidP="00BC7337">
            <w:pPr>
              <w:pStyle w:val="ListParagraph"/>
              <w:numPr>
                <w:ilvl w:val="0"/>
                <w:numId w:val="39"/>
              </w:numPr>
              <w:ind w:left="347"/>
              <w:rPr>
                <w:rFonts w:ascii="Arial Narrow" w:eastAsia="Times New Roman" w:hAnsi="Arial Narrow" w:cs="Times New Roman"/>
                <w:sz w:val="20"/>
                <w:szCs w:val="20"/>
              </w:rPr>
            </w:pPr>
            <w:r w:rsidRPr="00BC7337">
              <w:rPr>
                <w:rFonts w:ascii="Arial Narrow" w:eastAsia="Times New Roman" w:hAnsi="Arial Narrow" w:cs="Times New Roman"/>
                <w:sz w:val="20"/>
                <w:szCs w:val="20"/>
              </w:rPr>
              <w:t>Graph linear and quadratic functions and show intercepts, maxima, and minima. </w:t>
            </w:r>
          </w:p>
          <w:p w14:paraId="2F65F86F" w14:textId="77777777" w:rsidR="009C0610" w:rsidRPr="00BC7337" w:rsidRDefault="009C0610" w:rsidP="00BC7337">
            <w:pPr>
              <w:pStyle w:val="ListParagraph"/>
              <w:numPr>
                <w:ilvl w:val="0"/>
                <w:numId w:val="39"/>
              </w:numPr>
              <w:ind w:left="347"/>
              <w:rPr>
                <w:rFonts w:ascii="Arial Narrow" w:eastAsia="Times New Roman" w:hAnsi="Arial Narrow" w:cs="Times New Roman"/>
                <w:sz w:val="20"/>
                <w:szCs w:val="20"/>
              </w:rPr>
            </w:pPr>
            <w:r w:rsidRPr="00BC7337">
              <w:rPr>
                <w:rFonts w:ascii="Arial Narrow" w:eastAsia="Times New Roman" w:hAnsi="Arial Narrow" w:cs="Times New Roman"/>
                <w:sz w:val="20"/>
                <w:szCs w:val="20"/>
              </w:rPr>
              <w:t>Graph square root, cube root, and piecewise-defined functions, including step functions and absolute value functions. </w:t>
            </w:r>
          </w:p>
          <w:p w14:paraId="75F8907D" w14:textId="77777777" w:rsidR="009C0610" w:rsidRPr="00BC7337" w:rsidRDefault="009C0610" w:rsidP="00BC7337">
            <w:pPr>
              <w:pStyle w:val="ListParagraph"/>
              <w:numPr>
                <w:ilvl w:val="0"/>
                <w:numId w:val="39"/>
              </w:numPr>
              <w:ind w:left="347"/>
              <w:rPr>
                <w:rFonts w:ascii="Arial Narrow" w:eastAsia="Times New Roman" w:hAnsi="Arial Narrow" w:cs="Times New Roman"/>
                <w:sz w:val="20"/>
                <w:szCs w:val="20"/>
              </w:rPr>
            </w:pPr>
            <w:r w:rsidRPr="00BC7337">
              <w:rPr>
                <w:rFonts w:ascii="Arial Narrow" w:eastAsia="Times New Roman" w:hAnsi="Arial Narrow" w:cs="Times New Roman"/>
                <w:sz w:val="20"/>
                <w:szCs w:val="20"/>
              </w:rPr>
              <w:t>Graph polynomial functions, identifying zeros when suitable factorizations are available, and showing end behavior. </w:t>
            </w:r>
          </w:p>
          <w:p w14:paraId="5BCC0744" w14:textId="77777777" w:rsidR="009C0610" w:rsidRPr="00BC7337" w:rsidRDefault="009C0610" w:rsidP="00BC7337">
            <w:pPr>
              <w:pStyle w:val="ListParagraph"/>
              <w:numPr>
                <w:ilvl w:val="0"/>
                <w:numId w:val="39"/>
              </w:numPr>
              <w:ind w:left="347"/>
              <w:rPr>
                <w:rFonts w:ascii="Arial Narrow" w:eastAsia="Times New Roman" w:hAnsi="Arial Narrow" w:cs="Times New Roman"/>
                <w:sz w:val="20"/>
                <w:szCs w:val="20"/>
              </w:rPr>
            </w:pPr>
            <w:r w:rsidRPr="00BC7337">
              <w:rPr>
                <w:rFonts w:ascii="Arial Narrow" w:eastAsia="Times New Roman" w:hAnsi="Arial Narrow" w:cs="Times New Roman"/>
                <w:sz w:val="20"/>
                <w:szCs w:val="20"/>
              </w:rPr>
              <w:t>Graph rational functions, identifying zeros and asymptotes when suitable factorizations are available, and showing end behavior. </w:t>
            </w:r>
          </w:p>
          <w:p w14:paraId="3D3F9F49" w14:textId="77777777" w:rsidR="009C0610" w:rsidRPr="00BC7337" w:rsidRDefault="009C0610" w:rsidP="00BC7337">
            <w:pPr>
              <w:pStyle w:val="ListParagraph"/>
              <w:numPr>
                <w:ilvl w:val="0"/>
                <w:numId w:val="39"/>
              </w:numPr>
              <w:ind w:left="347"/>
              <w:rPr>
                <w:rFonts w:ascii="Arial Narrow" w:eastAsia="Times New Roman" w:hAnsi="Arial Narrow" w:cs="Times New Roman"/>
                <w:sz w:val="20"/>
                <w:szCs w:val="20"/>
              </w:rPr>
            </w:pPr>
            <w:r w:rsidRPr="00BC7337">
              <w:rPr>
                <w:rFonts w:ascii="Arial Narrow" w:eastAsia="Times New Roman" w:hAnsi="Arial Narrow" w:cs="Times New Roman"/>
                <w:sz w:val="20"/>
                <w:szCs w:val="20"/>
              </w:rPr>
              <w:t>Graph exponential and logarithmic functions, showing intercepts and end behavior, and trigonometric functions, showing period, midline, and amplitude, and using phase shift.</w:t>
            </w:r>
          </w:p>
        </w:tc>
        <w:tc>
          <w:tcPr>
            <w:tcW w:w="1041" w:type="dxa"/>
            <w:tcBorders>
              <w:top w:val="nil"/>
              <w:left w:val="single" w:sz="4" w:space="0" w:color="auto"/>
              <w:bottom w:val="single" w:sz="4" w:space="0" w:color="auto"/>
              <w:right w:val="single" w:sz="4" w:space="0" w:color="auto"/>
            </w:tcBorders>
          </w:tcPr>
          <w:p w14:paraId="4CCE765B" w14:textId="77777777" w:rsidR="009C0610" w:rsidRPr="00BC7337" w:rsidRDefault="009C0610" w:rsidP="009C0610">
            <w:pPr>
              <w:jc w:val="center"/>
              <w:rPr>
                <w:rFonts w:ascii="Arial Narrow" w:hAnsi="Arial Narrow" w:cs="Arial"/>
                <w:sz w:val="20"/>
                <w:szCs w:val="20"/>
              </w:rPr>
            </w:pPr>
            <w:r w:rsidRPr="00BC7337">
              <w:rPr>
                <w:rFonts w:ascii="Arial Narrow" w:hAnsi="Arial Narrow" w:cs="Arial"/>
                <w:sz w:val="20"/>
                <w:szCs w:val="20"/>
              </w:rPr>
              <w:t>3, 4, 5</w:t>
            </w:r>
          </w:p>
        </w:tc>
      </w:tr>
      <w:tr w:rsidR="009C0610" w14:paraId="464A26E6" w14:textId="77777777" w:rsidTr="009C0610">
        <w:trPr>
          <w:trHeight w:val="20"/>
        </w:trPr>
        <w:tc>
          <w:tcPr>
            <w:tcW w:w="895" w:type="dxa"/>
            <w:tcBorders>
              <w:top w:val="nil"/>
              <w:left w:val="single" w:sz="4" w:space="0" w:color="auto"/>
              <w:bottom w:val="single" w:sz="4" w:space="0" w:color="auto"/>
              <w:right w:val="single" w:sz="4" w:space="0" w:color="auto"/>
            </w:tcBorders>
          </w:tcPr>
          <w:p w14:paraId="279179AD" w14:textId="77777777" w:rsidR="009C0610" w:rsidRPr="00BC7337" w:rsidRDefault="001C0C20" w:rsidP="009C0610">
            <w:pPr>
              <w:rPr>
                <w:rFonts w:ascii="Arial Narrow" w:hAnsi="Arial Narrow" w:cs="Arial"/>
                <w:sz w:val="20"/>
                <w:szCs w:val="20"/>
              </w:rPr>
            </w:pPr>
            <w:hyperlink r:id="rId369" w:history="1">
              <w:r w:rsidR="009C0610" w:rsidRPr="00BC7337">
                <w:rPr>
                  <w:rStyle w:val="Hyperlink"/>
                  <w:rFonts w:ascii="Arial Narrow" w:hAnsi="Arial Narrow" w:cs="Times New Roman"/>
                  <w:color w:val="0000FF"/>
                  <w:sz w:val="20"/>
                  <w:szCs w:val="20"/>
                </w:rPr>
                <w:t>F-IF.3.9</w:t>
              </w:r>
            </w:hyperlink>
          </w:p>
        </w:tc>
        <w:tc>
          <w:tcPr>
            <w:tcW w:w="13272" w:type="dxa"/>
            <w:gridSpan w:val="5"/>
            <w:tcBorders>
              <w:top w:val="nil"/>
              <w:left w:val="single" w:sz="4" w:space="0" w:color="auto"/>
              <w:bottom w:val="single" w:sz="4" w:space="0" w:color="auto"/>
              <w:right w:val="single" w:sz="4" w:space="0" w:color="auto"/>
            </w:tcBorders>
          </w:tcPr>
          <w:p w14:paraId="12F5B027" w14:textId="77777777" w:rsidR="009C0610" w:rsidRPr="00BC7337" w:rsidRDefault="009C0610" w:rsidP="009C0610">
            <w:pPr>
              <w:pStyle w:val="Default"/>
              <w:rPr>
                <w:rFonts w:ascii="Arial Narrow" w:hAnsi="Arial Narrow"/>
                <w:sz w:val="20"/>
                <w:szCs w:val="20"/>
              </w:rPr>
            </w:pPr>
            <w:r w:rsidRPr="00BC7337">
              <w:rPr>
                <w:rFonts w:ascii="Arial Narrow" w:eastAsia="Times New Roman" w:hAnsi="Arial Narrow" w:cs="Times New Roman"/>
                <w:sz w:val="20"/>
                <w:szCs w:val="20"/>
              </w:rPr>
              <w:t>Compare properties of two functions each represented in a different way (algebraically, graphically, numerically in tables, or by verbal descriptions)</w:t>
            </w:r>
            <w:r w:rsidRPr="00BC7337">
              <w:rPr>
                <w:rFonts w:ascii="Arial Narrow" w:eastAsia="Times New Roman" w:hAnsi="Arial Narrow" w:cs="Times New Roman"/>
                <w:i/>
                <w:iCs/>
                <w:sz w:val="20"/>
                <w:szCs w:val="20"/>
              </w:rPr>
              <w:t>. For example, given a graph of one quadratic function and an algebraic expression for another, say which has the larger maximum.</w:t>
            </w:r>
          </w:p>
        </w:tc>
        <w:tc>
          <w:tcPr>
            <w:tcW w:w="1041" w:type="dxa"/>
            <w:tcBorders>
              <w:top w:val="nil"/>
              <w:left w:val="single" w:sz="4" w:space="0" w:color="auto"/>
              <w:bottom w:val="single" w:sz="4" w:space="0" w:color="auto"/>
              <w:right w:val="single" w:sz="4" w:space="0" w:color="auto"/>
            </w:tcBorders>
          </w:tcPr>
          <w:p w14:paraId="76737486" w14:textId="77777777" w:rsidR="009C0610" w:rsidRPr="00BC7337" w:rsidRDefault="009C0610" w:rsidP="009C0610">
            <w:pPr>
              <w:jc w:val="center"/>
              <w:rPr>
                <w:rFonts w:ascii="Arial Narrow" w:hAnsi="Arial Narrow" w:cs="Arial"/>
                <w:sz w:val="20"/>
                <w:szCs w:val="20"/>
              </w:rPr>
            </w:pPr>
            <w:r w:rsidRPr="00BC7337">
              <w:rPr>
                <w:rFonts w:ascii="Arial Narrow" w:hAnsi="Arial Narrow" w:cs="Arial"/>
                <w:sz w:val="20"/>
                <w:szCs w:val="20"/>
              </w:rPr>
              <w:t>1, 2</w:t>
            </w:r>
          </w:p>
        </w:tc>
      </w:tr>
      <w:tr w:rsidR="009C0610" w14:paraId="699214D9" w14:textId="77777777" w:rsidTr="009C0610">
        <w:trPr>
          <w:trHeight w:val="20"/>
        </w:trPr>
        <w:tc>
          <w:tcPr>
            <w:tcW w:w="895" w:type="dxa"/>
            <w:tcBorders>
              <w:top w:val="nil"/>
              <w:left w:val="single" w:sz="4" w:space="0" w:color="auto"/>
              <w:bottom w:val="single" w:sz="4" w:space="0" w:color="auto"/>
              <w:right w:val="single" w:sz="4" w:space="0" w:color="auto"/>
            </w:tcBorders>
          </w:tcPr>
          <w:p w14:paraId="25C326E3" w14:textId="77777777" w:rsidR="009C0610" w:rsidRPr="00BC7337" w:rsidRDefault="001C0C20" w:rsidP="009C0610">
            <w:pPr>
              <w:rPr>
                <w:rFonts w:ascii="Arial Narrow" w:hAnsi="Arial Narrow" w:cs="Arial"/>
                <w:sz w:val="20"/>
                <w:szCs w:val="20"/>
              </w:rPr>
            </w:pPr>
            <w:hyperlink r:id="rId370" w:history="1">
              <w:r w:rsidR="009C0610" w:rsidRPr="00BC7337">
                <w:rPr>
                  <w:rStyle w:val="Hyperlink"/>
                  <w:rFonts w:ascii="Arial Narrow" w:hAnsi="Arial Narrow" w:cs="Times New Roman"/>
                  <w:color w:val="0000FF"/>
                  <w:sz w:val="20"/>
                  <w:szCs w:val="20"/>
                </w:rPr>
                <w:t>F-TF.1.1</w:t>
              </w:r>
            </w:hyperlink>
          </w:p>
        </w:tc>
        <w:tc>
          <w:tcPr>
            <w:tcW w:w="13272" w:type="dxa"/>
            <w:gridSpan w:val="5"/>
            <w:tcBorders>
              <w:top w:val="nil"/>
              <w:left w:val="single" w:sz="4" w:space="0" w:color="auto"/>
              <w:bottom w:val="single" w:sz="4" w:space="0" w:color="auto"/>
              <w:right w:val="single" w:sz="4" w:space="0" w:color="auto"/>
            </w:tcBorders>
          </w:tcPr>
          <w:p w14:paraId="4AB7AA6E" w14:textId="77777777" w:rsidR="009C0610" w:rsidRPr="00BC7337" w:rsidRDefault="009C0610" w:rsidP="009C0610">
            <w:pPr>
              <w:pStyle w:val="Default"/>
              <w:rPr>
                <w:rFonts w:ascii="Arial Narrow" w:hAnsi="Arial Narrow"/>
                <w:sz w:val="20"/>
                <w:szCs w:val="20"/>
              </w:rPr>
            </w:pPr>
            <w:r w:rsidRPr="00BC7337">
              <w:rPr>
                <w:rFonts w:ascii="Arial Narrow" w:eastAsia="Times New Roman" w:hAnsi="Arial Narrow" w:cs="Times New Roman"/>
                <w:sz w:val="20"/>
                <w:szCs w:val="20"/>
              </w:rPr>
              <w:t>Understand radian measure of an angle as the length of the arc on the unit circle subtended by the angle; Convert between degrees and radians.</w:t>
            </w:r>
          </w:p>
        </w:tc>
        <w:tc>
          <w:tcPr>
            <w:tcW w:w="1041" w:type="dxa"/>
            <w:tcBorders>
              <w:top w:val="nil"/>
              <w:left w:val="single" w:sz="4" w:space="0" w:color="auto"/>
              <w:bottom w:val="single" w:sz="4" w:space="0" w:color="auto"/>
              <w:right w:val="single" w:sz="4" w:space="0" w:color="auto"/>
            </w:tcBorders>
          </w:tcPr>
          <w:p w14:paraId="0312213F" w14:textId="77777777" w:rsidR="009C0610" w:rsidRPr="00BC7337" w:rsidRDefault="009C0610" w:rsidP="009C0610">
            <w:pPr>
              <w:jc w:val="center"/>
              <w:rPr>
                <w:rFonts w:ascii="Arial Narrow" w:hAnsi="Arial Narrow" w:cs="Arial"/>
                <w:sz w:val="20"/>
                <w:szCs w:val="20"/>
              </w:rPr>
            </w:pPr>
            <w:r w:rsidRPr="00BC7337">
              <w:rPr>
                <w:rFonts w:ascii="Arial Narrow" w:hAnsi="Arial Narrow" w:cs="Arial"/>
                <w:sz w:val="20"/>
                <w:szCs w:val="20"/>
              </w:rPr>
              <w:t>1, 2, 6</w:t>
            </w:r>
          </w:p>
        </w:tc>
      </w:tr>
      <w:tr w:rsidR="009C0610" w14:paraId="19B27470" w14:textId="77777777" w:rsidTr="009C0610">
        <w:trPr>
          <w:trHeight w:val="20"/>
        </w:trPr>
        <w:tc>
          <w:tcPr>
            <w:tcW w:w="895" w:type="dxa"/>
            <w:tcBorders>
              <w:top w:val="nil"/>
              <w:left w:val="single" w:sz="4" w:space="0" w:color="auto"/>
              <w:bottom w:val="single" w:sz="4" w:space="0" w:color="auto"/>
              <w:right w:val="single" w:sz="4" w:space="0" w:color="auto"/>
            </w:tcBorders>
          </w:tcPr>
          <w:p w14:paraId="2436B40F" w14:textId="77777777" w:rsidR="009C0610" w:rsidRPr="00BC7337" w:rsidRDefault="001C0C20" w:rsidP="009C0610">
            <w:pPr>
              <w:rPr>
                <w:rFonts w:ascii="Arial Narrow" w:hAnsi="Arial Narrow" w:cs="Arial"/>
                <w:sz w:val="20"/>
                <w:szCs w:val="20"/>
              </w:rPr>
            </w:pPr>
            <w:hyperlink r:id="rId371" w:history="1">
              <w:r w:rsidR="009C0610" w:rsidRPr="00BC7337">
                <w:rPr>
                  <w:rFonts w:ascii="Arial Narrow" w:eastAsia="Times New Roman" w:hAnsi="Arial Narrow" w:cs="Times New Roman"/>
                  <w:color w:val="0000FF"/>
                  <w:sz w:val="20"/>
                  <w:szCs w:val="20"/>
                  <w:u w:val="single"/>
                </w:rPr>
                <w:t>F-TF.1.2</w:t>
              </w:r>
            </w:hyperlink>
          </w:p>
        </w:tc>
        <w:tc>
          <w:tcPr>
            <w:tcW w:w="13272" w:type="dxa"/>
            <w:gridSpan w:val="5"/>
            <w:tcBorders>
              <w:top w:val="nil"/>
              <w:left w:val="single" w:sz="4" w:space="0" w:color="auto"/>
              <w:bottom w:val="single" w:sz="4" w:space="0" w:color="auto"/>
              <w:right w:val="single" w:sz="4" w:space="0" w:color="auto"/>
            </w:tcBorders>
          </w:tcPr>
          <w:p w14:paraId="61A66B27" w14:textId="77777777" w:rsidR="009C0610" w:rsidRPr="00BC7337" w:rsidRDefault="009C0610" w:rsidP="009C0610">
            <w:pPr>
              <w:pStyle w:val="Default"/>
              <w:rPr>
                <w:rFonts w:ascii="Arial Narrow" w:hAnsi="Arial Narrow"/>
                <w:sz w:val="20"/>
                <w:szCs w:val="20"/>
              </w:rPr>
            </w:pPr>
            <w:r w:rsidRPr="00BC7337">
              <w:rPr>
                <w:rFonts w:ascii="Arial Narrow" w:eastAsia="Times New Roman" w:hAnsi="Arial Narrow" w:cs="Times New Roman"/>
                <w:sz w:val="20"/>
                <w:szCs w:val="20"/>
              </w:rPr>
              <w:t>Explain how the unit circle in the coordinate plane enables the extension of trigonometric functions to all real numbers, interpreted as radian measures of angles traversed counterclockwise around the unit circle.</w:t>
            </w:r>
          </w:p>
        </w:tc>
        <w:tc>
          <w:tcPr>
            <w:tcW w:w="1041" w:type="dxa"/>
            <w:tcBorders>
              <w:top w:val="nil"/>
              <w:left w:val="single" w:sz="4" w:space="0" w:color="auto"/>
              <w:bottom w:val="single" w:sz="4" w:space="0" w:color="auto"/>
              <w:right w:val="single" w:sz="4" w:space="0" w:color="auto"/>
            </w:tcBorders>
          </w:tcPr>
          <w:p w14:paraId="4869B0DA" w14:textId="77777777" w:rsidR="009C0610" w:rsidRPr="00BC7337" w:rsidRDefault="009C0610" w:rsidP="009C0610">
            <w:pPr>
              <w:jc w:val="center"/>
              <w:rPr>
                <w:rFonts w:ascii="Arial Narrow" w:hAnsi="Arial Narrow" w:cs="Arial"/>
                <w:sz w:val="20"/>
                <w:szCs w:val="20"/>
              </w:rPr>
            </w:pPr>
            <w:r w:rsidRPr="00BC7337">
              <w:rPr>
                <w:rFonts w:ascii="Arial Narrow" w:hAnsi="Arial Narrow" w:cs="Arial"/>
                <w:sz w:val="20"/>
                <w:szCs w:val="20"/>
              </w:rPr>
              <w:t>1, 2, 6</w:t>
            </w:r>
          </w:p>
        </w:tc>
      </w:tr>
      <w:tr w:rsidR="009C0610" w14:paraId="30B89EF7" w14:textId="77777777" w:rsidTr="009C0610">
        <w:trPr>
          <w:trHeight w:val="20"/>
        </w:trPr>
        <w:tc>
          <w:tcPr>
            <w:tcW w:w="895" w:type="dxa"/>
            <w:tcBorders>
              <w:top w:val="nil"/>
              <w:left w:val="single" w:sz="4" w:space="0" w:color="auto"/>
              <w:bottom w:val="single" w:sz="4" w:space="0" w:color="auto"/>
              <w:right w:val="single" w:sz="4" w:space="0" w:color="auto"/>
            </w:tcBorders>
          </w:tcPr>
          <w:p w14:paraId="6E29ACF9" w14:textId="77777777" w:rsidR="009C0610" w:rsidRPr="00BC7337" w:rsidRDefault="001C0C20" w:rsidP="009C0610">
            <w:pPr>
              <w:rPr>
                <w:rFonts w:ascii="Arial Narrow" w:hAnsi="Arial Narrow" w:cs="Arial"/>
                <w:sz w:val="20"/>
                <w:szCs w:val="20"/>
              </w:rPr>
            </w:pPr>
            <w:hyperlink r:id="rId372" w:history="1">
              <w:r w:rsidR="009C0610" w:rsidRPr="00BC7337">
                <w:rPr>
                  <w:rStyle w:val="Hyperlink"/>
                  <w:rFonts w:ascii="Arial Narrow" w:hAnsi="Arial Narrow" w:cs="Times New Roman"/>
                  <w:color w:val="0000FF"/>
                  <w:sz w:val="20"/>
                  <w:szCs w:val="20"/>
                </w:rPr>
                <w:t>F-TF.2.5</w:t>
              </w:r>
            </w:hyperlink>
          </w:p>
        </w:tc>
        <w:tc>
          <w:tcPr>
            <w:tcW w:w="13272" w:type="dxa"/>
            <w:gridSpan w:val="5"/>
            <w:tcBorders>
              <w:top w:val="nil"/>
              <w:left w:val="single" w:sz="4" w:space="0" w:color="auto"/>
              <w:bottom w:val="single" w:sz="4" w:space="0" w:color="auto"/>
              <w:right w:val="single" w:sz="4" w:space="0" w:color="auto"/>
            </w:tcBorders>
          </w:tcPr>
          <w:p w14:paraId="4FDDC6D0" w14:textId="77777777" w:rsidR="009C0610" w:rsidRPr="00BC7337" w:rsidRDefault="009C0610" w:rsidP="009C0610">
            <w:pPr>
              <w:pStyle w:val="Default"/>
              <w:rPr>
                <w:rFonts w:ascii="Arial Narrow" w:hAnsi="Arial Narrow"/>
                <w:sz w:val="20"/>
                <w:szCs w:val="20"/>
              </w:rPr>
            </w:pPr>
            <w:r w:rsidRPr="00BC7337">
              <w:rPr>
                <w:rFonts w:ascii="Arial Narrow" w:eastAsia="Times New Roman" w:hAnsi="Arial Narrow" w:cs="Times New Roman"/>
                <w:sz w:val="20"/>
                <w:szCs w:val="20"/>
              </w:rPr>
              <w:t>Choose trigonometric functions to model periodic phenomena with specified amplitude, frequency, and midline.</w:t>
            </w:r>
          </w:p>
        </w:tc>
        <w:tc>
          <w:tcPr>
            <w:tcW w:w="1041" w:type="dxa"/>
            <w:tcBorders>
              <w:top w:val="nil"/>
              <w:left w:val="single" w:sz="4" w:space="0" w:color="auto"/>
              <w:bottom w:val="single" w:sz="4" w:space="0" w:color="auto"/>
              <w:right w:val="single" w:sz="4" w:space="0" w:color="auto"/>
            </w:tcBorders>
          </w:tcPr>
          <w:p w14:paraId="0A210B3B" w14:textId="77777777" w:rsidR="009C0610" w:rsidRPr="00BC7337" w:rsidRDefault="009C0610" w:rsidP="009C0610">
            <w:pPr>
              <w:jc w:val="center"/>
              <w:rPr>
                <w:rFonts w:ascii="Arial Narrow" w:hAnsi="Arial Narrow" w:cs="Arial"/>
                <w:sz w:val="20"/>
                <w:szCs w:val="20"/>
              </w:rPr>
            </w:pPr>
            <w:r w:rsidRPr="00BC7337">
              <w:rPr>
                <w:rFonts w:ascii="Arial Narrow" w:hAnsi="Arial Narrow" w:cs="Arial"/>
                <w:sz w:val="20"/>
                <w:szCs w:val="20"/>
              </w:rPr>
              <w:t>2, 4</w:t>
            </w:r>
          </w:p>
        </w:tc>
      </w:tr>
      <w:tr w:rsidR="009C0610" w14:paraId="76A60B9B" w14:textId="77777777" w:rsidTr="009C0610">
        <w:trPr>
          <w:trHeight w:val="20"/>
        </w:trPr>
        <w:tc>
          <w:tcPr>
            <w:tcW w:w="895" w:type="dxa"/>
            <w:tcBorders>
              <w:top w:val="nil"/>
              <w:left w:val="single" w:sz="4" w:space="0" w:color="auto"/>
              <w:bottom w:val="single" w:sz="4" w:space="0" w:color="auto"/>
              <w:right w:val="single" w:sz="4" w:space="0" w:color="auto"/>
            </w:tcBorders>
          </w:tcPr>
          <w:p w14:paraId="35B73CFA" w14:textId="77777777" w:rsidR="009C0610" w:rsidRPr="00BC7337" w:rsidRDefault="001C0C20" w:rsidP="009C0610">
            <w:pPr>
              <w:rPr>
                <w:rFonts w:ascii="Arial Narrow" w:hAnsi="Arial Narrow" w:cs="Arial"/>
                <w:sz w:val="20"/>
                <w:szCs w:val="20"/>
              </w:rPr>
            </w:pPr>
            <w:hyperlink r:id="rId373" w:history="1">
              <w:r w:rsidR="009C0610" w:rsidRPr="00BC7337">
                <w:rPr>
                  <w:rStyle w:val="Hyperlink"/>
                  <w:rFonts w:ascii="Arial Narrow" w:hAnsi="Arial Narrow" w:cs="Times New Roman"/>
                  <w:color w:val="0000FF"/>
                  <w:sz w:val="20"/>
                  <w:szCs w:val="20"/>
                </w:rPr>
                <w:t>F-TF.3.8</w:t>
              </w:r>
            </w:hyperlink>
          </w:p>
        </w:tc>
        <w:tc>
          <w:tcPr>
            <w:tcW w:w="13272" w:type="dxa"/>
            <w:gridSpan w:val="5"/>
            <w:tcBorders>
              <w:top w:val="nil"/>
              <w:left w:val="single" w:sz="4" w:space="0" w:color="auto"/>
              <w:bottom w:val="single" w:sz="4" w:space="0" w:color="auto"/>
              <w:right w:val="single" w:sz="4" w:space="0" w:color="auto"/>
            </w:tcBorders>
          </w:tcPr>
          <w:p w14:paraId="51AB1517" w14:textId="77777777" w:rsidR="009C0610" w:rsidRPr="00BC7337" w:rsidRDefault="009C0610" w:rsidP="009C0610">
            <w:pPr>
              <w:pStyle w:val="Default"/>
              <w:rPr>
                <w:rFonts w:ascii="Arial Narrow" w:hAnsi="Arial Narrow"/>
                <w:sz w:val="20"/>
                <w:szCs w:val="20"/>
              </w:rPr>
            </w:pPr>
            <w:r w:rsidRPr="00BC7337">
              <w:rPr>
                <w:rFonts w:ascii="Arial Narrow" w:eastAsia="Times New Roman" w:hAnsi="Arial Narrow" w:cs="Times New Roman"/>
                <w:sz w:val="20"/>
                <w:szCs w:val="20"/>
              </w:rPr>
              <w:t>Prove the Pythagorean identity sin²(θ) + cos²(θ) = 1 and use it to calculate trigonometric ratios.</w:t>
            </w:r>
          </w:p>
        </w:tc>
        <w:tc>
          <w:tcPr>
            <w:tcW w:w="1041" w:type="dxa"/>
            <w:tcBorders>
              <w:top w:val="nil"/>
              <w:left w:val="single" w:sz="4" w:space="0" w:color="auto"/>
              <w:bottom w:val="single" w:sz="4" w:space="0" w:color="auto"/>
              <w:right w:val="single" w:sz="4" w:space="0" w:color="auto"/>
            </w:tcBorders>
          </w:tcPr>
          <w:p w14:paraId="2B54FE21" w14:textId="77777777" w:rsidR="009C0610" w:rsidRPr="00BC7337" w:rsidRDefault="009C0610" w:rsidP="009C0610">
            <w:pPr>
              <w:jc w:val="center"/>
              <w:rPr>
                <w:rFonts w:ascii="Arial Narrow" w:hAnsi="Arial Narrow" w:cs="Arial"/>
                <w:sz w:val="20"/>
                <w:szCs w:val="20"/>
              </w:rPr>
            </w:pPr>
            <w:r w:rsidRPr="00BC7337">
              <w:rPr>
                <w:rFonts w:ascii="Arial Narrow" w:hAnsi="Arial Narrow" w:cs="Arial"/>
                <w:sz w:val="20"/>
                <w:szCs w:val="20"/>
              </w:rPr>
              <w:t>1, 3</w:t>
            </w:r>
          </w:p>
        </w:tc>
      </w:tr>
      <w:tr w:rsidR="009C0610" w14:paraId="755A13C7" w14:textId="77777777" w:rsidTr="009C0610">
        <w:trPr>
          <w:trHeight w:val="60"/>
        </w:trPr>
        <w:tc>
          <w:tcPr>
            <w:tcW w:w="6492" w:type="dxa"/>
            <w:gridSpan w:val="4"/>
            <w:tcBorders>
              <w:top w:val="nil"/>
              <w:left w:val="single" w:sz="4" w:space="0" w:color="auto"/>
              <w:right w:val="single" w:sz="4" w:space="0" w:color="auto"/>
            </w:tcBorders>
            <w:shd w:val="clear" w:color="auto" w:fill="D9D9D9" w:themeFill="background1" w:themeFillShade="D9"/>
          </w:tcPr>
          <w:p w14:paraId="5B182E6C" w14:textId="77777777" w:rsidR="009C0610" w:rsidRPr="005274D3" w:rsidRDefault="009C0610" w:rsidP="009C0610">
            <w:pPr>
              <w:rPr>
                <w:rFonts w:ascii="Arial" w:hAnsi="Arial" w:cs="Arial"/>
                <w:szCs w:val="24"/>
              </w:rPr>
            </w:pPr>
            <w:r w:rsidRPr="005274D3">
              <w:rPr>
                <w:rFonts w:ascii="Arial" w:hAnsi="Arial" w:cs="Arial"/>
                <w:b/>
                <w:szCs w:val="24"/>
              </w:rPr>
              <w:t>Learning Goal and Scale</w:t>
            </w:r>
          </w:p>
        </w:tc>
        <w:tc>
          <w:tcPr>
            <w:tcW w:w="8716"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49B9BB7A" w14:textId="77777777" w:rsidR="009C0610" w:rsidRPr="005274D3" w:rsidRDefault="009C0610" w:rsidP="009C0610">
            <w:pPr>
              <w:rPr>
                <w:rFonts w:ascii="Arial" w:hAnsi="Arial" w:cs="Arial"/>
                <w:sz w:val="19"/>
                <w:szCs w:val="19"/>
              </w:rPr>
            </w:pPr>
            <w:r w:rsidRPr="005274D3">
              <w:rPr>
                <w:rFonts w:ascii="Arial" w:hAnsi="Arial" w:cs="Arial"/>
                <w:b/>
                <w:szCs w:val="24"/>
              </w:rPr>
              <w:t>Instructional Strategies &amp; Misconceptions</w:t>
            </w:r>
            <w:r w:rsidRPr="005274D3">
              <w:rPr>
                <w:rFonts w:ascii="Arial" w:hAnsi="Arial" w:cs="Arial"/>
                <w:szCs w:val="24"/>
              </w:rPr>
              <w:t xml:space="preserve"> </w:t>
            </w:r>
          </w:p>
        </w:tc>
      </w:tr>
      <w:tr w:rsidR="009C0610" w14:paraId="0294705F" w14:textId="77777777" w:rsidTr="009C0610">
        <w:trPr>
          <w:trHeight w:val="720"/>
        </w:trPr>
        <w:tc>
          <w:tcPr>
            <w:tcW w:w="6492" w:type="dxa"/>
            <w:gridSpan w:val="4"/>
            <w:tcBorders>
              <w:left w:val="single" w:sz="4" w:space="0" w:color="auto"/>
              <w:bottom w:val="single" w:sz="4" w:space="0" w:color="auto"/>
              <w:right w:val="single" w:sz="4" w:space="0" w:color="auto"/>
            </w:tcBorders>
          </w:tcPr>
          <w:p w14:paraId="1BB5BF0B" w14:textId="1D78100F" w:rsidR="009C0610" w:rsidRPr="00BC7337" w:rsidRDefault="001C0C20" w:rsidP="009C0610">
            <w:pPr>
              <w:rPr>
                <w:rFonts w:ascii="Arial Narrow" w:hAnsi="Arial Narrow" w:cs="Arial"/>
                <w:b/>
                <w:sz w:val="20"/>
                <w:szCs w:val="20"/>
              </w:rPr>
            </w:pPr>
            <w:hyperlink r:id="rId374" w:history="1">
              <w:r w:rsidR="009C0610" w:rsidRPr="003A48D1">
                <w:rPr>
                  <w:rStyle w:val="Hyperlink"/>
                  <w:rFonts w:ascii="Arial Narrow" w:hAnsi="Arial Narrow" w:cs="Arial"/>
                  <w:b/>
                  <w:color w:val="3333FF"/>
                  <w:sz w:val="20"/>
                  <w:szCs w:val="20"/>
                </w:rPr>
                <w:t xml:space="preserve">A211: </w:t>
              </w:r>
              <w:r w:rsidR="009C0610" w:rsidRPr="003A48D1">
                <w:rPr>
                  <w:rStyle w:val="Hyperlink"/>
                  <w:rFonts w:ascii="Arial Narrow" w:hAnsi="Arial Narrow" w:cs="Arial"/>
                  <w:color w:val="3333FF"/>
                  <w:sz w:val="20"/>
                  <w:szCs w:val="20"/>
                </w:rPr>
                <w:t>Model periodic phenomena using the unit circle and trigonometric functions.  Prove and apply trigonometric identities</w:t>
              </w:r>
              <w:r w:rsidR="009C0610" w:rsidRPr="003A48D1">
                <w:rPr>
                  <w:rStyle w:val="Hyperlink"/>
                  <w:rFonts w:ascii="Arial Narrow" w:hAnsi="Arial Narrow" w:cs="Arial"/>
                  <w:b/>
                  <w:color w:val="3333FF"/>
                  <w:sz w:val="20"/>
                  <w:szCs w:val="20"/>
                </w:rPr>
                <w:t>.</w:t>
              </w:r>
            </w:hyperlink>
          </w:p>
        </w:tc>
        <w:tc>
          <w:tcPr>
            <w:tcW w:w="8716" w:type="dxa"/>
            <w:gridSpan w:val="3"/>
            <w:tcBorders>
              <w:top w:val="nil"/>
              <w:left w:val="single" w:sz="4" w:space="0" w:color="auto"/>
              <w:bottom w:val="single" w:sz="4" w:space="0" w:color="auto"/>
              <w:right w:val="single" w:sz="4" w:space="0" w:color="auto"/>
            </w:tcBorders>
          </w:tcPr>
          <w:p w14:paraId="266EC551" w14:textId="62701ED9" w:rsidR="009C0610" w:rsidRPr="00BC7337" w:rsidRDefault="009C0610" w:rsidP="00BC7337">
            <w:pPr>
              <w:rPr>
                <w:rFonts w:ascii="Arial Narrow" w:hAnsi="Arial Narrow" w:cs="Arial"/>
                <w:sz w:val="20"/>
                <w:szCs w:val="20"/>
              </w:rPr>
            </w:pPr>
            <w:r w:rsidRPr="00BC7337">
              <w:rPr>
                <w:rFonts w:ascii="Arial Narrow" w:hAnsi="Arial Narrow" w:cs="Arial"/>
                <w:sz w:val="20"/>
                <w:szCs w:val="20"/>
              </w:rPr>
              <w:t>This is to be taught after the EOC</w:t>
            </w:r>
          </w:p>
        </w:tc>
      </w:tr>
      <w:tr w:rsidR="009C0610" w14:paraId="7A1C9C47" w14:textId="77777777" w:rsidTr="009C0610">
        <w:trPr>
          <w:trHeight w:val="260"/>
        </w:trPr>
        <w:tc>
          <w:tcPr>
            <w:tcW w:w="4978" w:type="dxa"/>
            <w:gridSpan w:val="3"/>
            <w:tcBorders>
              <w:top w:val="nil"/>
              <w:left w:val="single" w:sz="4" w:space="0" w:color="auto"/>
              <w:bottom w:val="single" w:sz="4" w:space="0" w:color="auto"/>
              <w:right w:val="single" w:sz="4" w:space="0" w:color="auto"/>
            </w:tcBorders>
            <w:shd w:val="clear" w:color="auto" w:fill="D9D9D9" w:themeFill="background1" w:themeFillShade="D9"/>
            <w:hideMark/>
          </w:tcPr>
          <w:p w14:paraId="13A7ABFB" w14:textId="77777777" w:rsidR="009C0610" w:rsidRDefault="009C0610" w:rsidP="009C0610">
            <w:pPr>
              <w:jc w:val="center"/>
              <w:rPr>
                <w:rFonts w:ascii="Arial" w:hAnsi="Arial" w:cs="Arial"/>
                <w:szCs w:val="24"/>
              </w:rPr>
            </w:pPr>
            <w:r>
              <w:rPr>
                <w:rFonts w:ascii="Arial" w:hAnsi="Arial" w:cs="Arial"/>
                <w:b/>
                <w:szCs w:val="24"/>
              </w:rPr>
              <w:t>Math Practices for Unit</w:t>
            </w:r>
          </w:p>
        </w:tc>
        <w:tc>
          <w:tcPr>
            <w:tcW w:w="4378" w:type="dxa"/>
            <w:gridSpan w:val="2"/>
            <w:tcBorders>
              <w:top w:val="nil"/>
              <w:left w:val="single" w:sz="4" w:space="0" w:color="auto"/>
              <w:bottom w:val="nil"/>
              <w:right w:val="single" w:sz="4" w:space="0" w:color="auto"/>
            </w:tcBorders>
            <w:shd w:val="clear" w:color="auto" w:fill="D9D9D9" w:themeFill="background1" w:themeFillShade="D9"/>
            <w:hideMark/>
          </w:tcPr>
          <w:p w14:paraId="227D69E5" w14:textId="77777777" w:rsidR="009C0610" w:rsidRDefault="009C0610" w:rsidP="009C0610">
            <w:pPr>
              <w:jc w:val="center"/>
              <w:rPr>
                <w:rFonts w:ascii="Arial" w:hAnsi="Arial" w:cs="Arial"/>
                <w:b/>
                <w:szCs w:val="24"/>
              </w:rPr>
            </w:pPr>
            <w:r>
              <w:rPr>
                <w:rFonts w:ascii="Arial" w:hAnsi="Arial" w:cs="Arial"/>
                <w:b/>
                <w:szCs w:val="24"/>
              </w:rPr>
              <w:t>Unit Connections</w:t>
            </w:r>
          </w:p>
        </w:tc>
        <w:tc>
          <w:tcPr>
            <w:tcW w:w="5852" w:type="dxa"/>
            <w:gridSpan w:val="2"/>
            <w:tcBorders>
              <w:top w:val="nil"/>
              <w:left w:val="single" w:sz="4" w:space="0" w:color="auto"/>
              <w:bottom w:val="single" w:sz="4" w:space="0" w:color="auto"/>
              <w:right w:val="single" w:sz="4" w:space="0" w:color="auto"/>
            </w:tcBorders>
            <w:shd w:val="clear" w:color="auto" w:fill="D9D9D9" w:themeFill="background1" w:themeFillShade="D9"/>
            <w:hideMark/>
          </w:tcPr>
          <w:p w14:paraId="40543907" w14:textId="77777777" w:rsidR="009C0610" w:rsidRDefault="009C0610" w:rsidP="009C0610">
            <w:pPr>
              <w:jc w:val="center"/>
              <w:rPr>
                <w:rFonts w:ascii="Arial" w:hAnsi="Arial" w:cs="Arial"/>
                <w:szCs w:val="24"/>
              </w:rPr>
            </w:pPr>
            <w:r>
              <w:rPr>
                <w:rFonts w:ascii="Arial" w:hAnsi="Arial" w:cs="Arial"/>
                <w:b/>
                <w:szCs w:val="24"/>
              </w:rPr>
              <w:t>Instructional Resources</w:t>
            </w:r>
          </w:p>
        </w:tc>
      </w:tr>
      <w:tr w:rsidR="00707AB9" w14:paraId="3C6A1A90" w14:textId="77777777" w:rsidTr="006B0A42">
        <w:trPr>
          <w:trHeight w:val="432"/>
        </w:trPr>
        <w:tc>
          <w:tcPr>
            <w:tcW w:w="252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36A44EB9" w14:textId="77777777" w:rsidR="00707AB9" w:rsidRPr="00B7484F" w:rsidRDefault="00707AB9" w:rsidP="009C0610">
            <w:pPr>
              <w:rPr>
                <w:rFonts w:ascii="Arial Narrow" w:hAnsi="Arial Narrow" w:cs="Arial"/>
                <w:sz w:val="18"/>
                <w:szCs w:val="18"/>
              </w:rPr>
            </w:pPr>
            <w:r w:rsidRPr="00B7484F">
              <w:rPr>
                <w:rFonts w:ascii="Arial Narrow" w:hAnsi="Arial Narrow" w:cs="Arial"/>
                <w:sz w:val="18"/>
                <w:szCs w:val="18"/>
              </w:rPr>
              <w:t>1. Make sense of problems and persevere in solving them.</w:t>
            </w:r>
          </w:p>
        </w:tc>
        <w:tc>
          <w:tcPr>
            <w:tcW w:w="24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586CDDA8" w14:textId="77777777" w:rsidR="00707AB9" w:rsidRPr="00B7484F" w:rsidRDefault="00707AB9" w:rsidP="009C0610">
            <w:pPr>
              <w:rPr>
                <w:rFonts w:ascii="Arial Narrow" w:hAnsi="Arial Narrow" w:cs="Arial"/>
                <w:sz w:val="18"/>
                <w:szCs w:val="18"/>
              </w:rPr>
            </w:pPr>
            <w:r w:rsidRPr="00B7484F">
              <w:rPr>
                <w:rFonts w:ascii="Arial Narrow" w:hAnsi="Arial Narrow" w:cs="Arial"/>
                <w:sz w:val="18"/>
                <w:szCs w:val="18"/>
              </w:rPr>
              <w:t>5. Use appropriate tools strategically.</w:t>
            </w:r>
          </w:p>
        </w:tc>
        <w:tc>
          <w:tcPr>
            <w:tcW w:w="4378" w:type="dxa"/>
            <w:gridSpan w:val="2"/>
            <w:vMerge w:val="restart"/>
            <w:tcBorders>
              <w:top w:val="single" w:sz="4" w:space="0" w:color="auto"/>
              <w:left w:val="single" w:sz="4" w:space="0" w:color="auto"/>
              <w:bottom w:val="single" w:sz="4" w:space="0" w:color="auto"/>
              <w:right w:val="single" w:sz="4" w:space="0" w:color="auto"/>
            </w:tcBorders>
          </w:tcPr>
          <w:p w14:paraId="638056B0" w14:textId="77777777" w:rsidR="00707AB9" w:rsidRPr="00BC7337" w:rsidRDefault="00707AB9" w:rsidP="00BC7337">
            <w:pPr>
              <w:pStyle w:val="ListParagraph"/>
              <w:numPr>
                <w:ilvl w:val="0"/>
                <w:numId w:val="16"/>
              </w:numPr>
              <w:spacing w:line="259" w:lineRule="auto"/>
              <w:ind w:left="360"/>
              <w:rPr>
                <w:rFonts w:ascii="Arial Narrow" w:hAnsi="Arial Narrow"/>
                <w:sz w:val="20"/>
                <w:szCs w:val="20"/>
              </w:rPr>
            </w:pPr>
            <w:r w:rsidRPr="00BC7337">
              <w:rPr>
                <w:rFonts w:ascii="Arial Narrow" w:hAnsi="Arial Narrow"/>
                <w:sz w:val="20"/>
                <w:szCs w:val="20"/>
              </w:rPr>
              <w:t>Express angle measures in degrees</w:t>
            </w:r>
          </w:p>
          <w:p w14:paraId="4D8A83EA" w14:textId="77777777" w:rsidR="00707AB9" w:rsidRPr="00BC7337" w:rsidRDefault="00707AB9" w:rsidP="00BC7337">
            <w:pPr>
              <w:pStyle w:val="ListParagraph"/>
              <w:numPr>
                <w:ilvl w:val="0"/>
                <w:numId w:val="16"/>
              </w:numPr>
              <w:spacing w:line="259" w:lineRule="auto"/>
              <w:ind w:left="360"/>
              <w:rPr>
                <w:rFonts w:ascii="Arial Narrow" w:hAnsi="Arial Narrow"/>
                <w:sz w:val="20"/>
                <w:szCs w:val="20"/>
              </w:rPr>
            </w:pPr>
            <w:r w:rsidRPr="00BC7337">
              <w:rPr>
                <w:rFonts w:ascii="Arial Narrow" w:hAnsi="Arial Narrow"/>
                <w:sz w:val="20"/>
                <w:szCs w:val="20"/>
              </w:rPr>
              <w:t xml:space="preserve">Write trigonometric ratios for angle </w:t>
            </w:r>
            <w:r w:rsidRPr="00BC7337">
              <w:rPr>
                <w:rFonts w:ascii="Calibri" w:hAnsi="Calibri" w:cs="Calibri"/>
                <w:sz w:val="20"/>
                <w:szCs w:val="20"/>
              </w:rPr>
              <w:t>Ɵ</w:t>
            </w:r>
            <w:r w:rsidRPr="00BC7337">
              <w:rPr>
                <w:rFonts w:ascii="Arial Narrow" w:hAnsi="Arial Narrow"/>
                <w:sz w:val="20"/>
                <w:szCs w:val="20"/>
              </w:rPr>
              <w:t xml:space="preserve"> in a given right triangle</w:t>
            </w:r>
          </w:p>
          <w:p w14:paraId="55F38A03" w14:textId="560418E2" w:rsidR="00707AB9" w:rsidRPr="00BC7337" w:rsidRDefault="00707AB9" w:rsidP="00BC7337">
            <w:pPr>
              <w:pStyle w:val="ListParagraph"/>
              <w:numPr>
                <w:ilvl w:val="0"/>
                <w:numId w:val="16"/>
              </w:numPr>
              <w:spacing w:line="259" w:lineRule="auto"/>
              <w:ind w:left="360"/>
              <w:rPr>
                <w:rFonts w:ascii="Arial Narrow" w:hAnsi="Arial Narrow"/>
                <w:sz w:val="20"/>
                <w:szCs w:val="20"/>
              </w:rPr>
            </w:pPr>
            <w:r w:rsidRPr="00BC7337">
              <w:rPr>
                <w:rFonts w:ascii="Arial Narrow" w:hAnsi="Arial Narrow"/>
                <w:sz w:val="20"/>
                <w:szCs w:val="20"/>
              </w:rPr>
              <w:t>Graphing transformations</w:t>
            </w:r>
          </w:p>
        </w:tc>
        <w:tc>
          <w:tcPr>
            <w:tcW w:w="5852" w:type="dxa"/>
            <w:gridSpan w:val="2"/>
            <w:vMerge w:val="restart"/>
            <w:tcBorders>
              <w:top w:val="single" w:sz="4" w:space="0" w:color="auto"/>
              <w:left w:val="single" w:sz="4" w:space="0" w:color="auto"/>
              <w:right w:val="single" w:sz="4" w:space="0" w:color="auto"/>
            </w:tcBorders>
          </w:tcPr>
          <w:p w14:paraId="73C40421" w14:textId="77777777" w:rsidR="00707AB9" w:rsidRPr="00BC7337" w:rsidRDefault="00707AB9" w:rsidP="009C0610">
            <w:pPr>
              <w:rPr>
                <w:rFonts w:ascii="Arial Narrow" w:hAnsi="Arial Narrow" w:cs="Arial"/>
                <w:sz w:val="20"/>
                <w:szCs w:val="20"/>
              </w:rPr>
            </w:pPr>
            <w:r w:rsidRPr="00BC7337">
              <w:rPr>
                <w:rFonts w:ascii="Arial Narrow" w:hAnsi="Arial Narrow" w:cs="Arial"/>
                <w:sz w:val="20"/>
                <w:szCs w:val="20"/>
              </w:rPr>
              <w:t xml:space="preserve">Glencoe Precalculus </w:t>
            </w:r>
          </w:p>
          <w:p w14:paraId="41DF6272" w14:textId="77777777" w:rsidR="00707AB9" w:rsidRPr="003A48D1" w:rsidRDefault="001C0C20" w:rsidP="009C0610">
            <w:pPr>
              <w:rPr>
                <w:rFonts w:ascii="Arial Narrow" w:hAnsi="Arial Narrow" w:cs="Arial"/>
                <w:color w:val="3333FF"/>
                <w:sz w:val="20"/>
                <w:szCs w:val="20"/>
              </w:rPr>
            </w:pPr>
            <w:hyperlink r:id="rId375" w:history="1">
              <w:r w:rsidR="00707AB9" w:rsidRPr="003A48D1">
                <w:rPr>
                  <w:rStyle w:val="Hyperlink"/>
                  <w:rFonts w:ascii="Arial Narrow" w:hAnsi="Arial Narrow" w:cs="Arial"/>
                  <w:color w:val="3333FF"/>
                  <w:sz w:val="20"/>
                  <w:szCs w:val="20"/>
                </w:rPr>
                <w:t>http://teachers.henrico.k12.va.us/math/ito_08/</w:t>
              </w:r>
            </w:hyperlink>
          </w:p>
          <w:p w14:paraId="31D07E04" w14:textId="77777777" w:rsidR="00707AB9" w:rsidRPr="003A48D1" w:rsidRDefault="001C0C20" w:rsidP="009C0610">
            <w:pPr>
              <w:rPr>
                <w:rFonts w:ascii="Arial Narrow" w:hAnsi="Arial Narrow" w:cs="Arial"/>
                <w:color w:val="3333FF"/>
                <w:sz w:val="20"/>
                <w:szCs w:val="20"/>
              </w:rPr>
            </w:pPr>
            <w:hyperlink r:id="rId376" w:history="1">
              <w:r w:rsidR="00707AB9" w:rsidRPr="003A48D1">
                <w:rPr>
                  <w:rStyle w:val="Hyperlink"/>
                  <w:rFonts w:ascii="Arial Narrow" w:hAnsi="Arial Narrow" w:cs="Arial"/>
                  <w:color w:val="3333FF"/>
                  <w:sz w:val="20"/>
                  <w:szCs w:val="20"/>
                </w:rPr>
                <w:t>http://regentsprep.org/Regents/math/algtrig/math-algtrig.htm</w:t>
              </w:r>
            </w:hyperlink>
          </w:p>
          <w:p w14:paraId="267F27B0" w14:textId="77777777" w:rsidR="00707AB9" w:rsidRPr="00BC7337" w:rsidRDefault="00707AB9" w:rsidP="009C0610">
            <w:pPr>
              <w:rPr>
                <w:rFonts w:ascii="Arial Narrow" w:hAnsi="Arial Narrow" w:cs="Arial"/>
                <w:sz w:val="20"/>
                <w:szCs w:val="20"/>
              </w:rPr>
            </w:pPr>
          </w:p>
          <w:p w14:paraId="3A4677AE" w14:textId="77777777" w:rsidR="00707AB9" w:rsidRPr="00BC7337" w:rsidRDefault="00707AB9" w:rsidP="009C0610">
            <w:pPr>
              <w:rPr>
                <w:rFonts w:ascii="Arial Narrow" w:hAnsi="Arial Narrow" w:cs="Arial"/>
                <w:sz w:val="20"/>
                <w:szCs w:val="20"/>
              </w:rPr>
            </w:pPr>
          </w:p>
        </w:tc>
      </w:tr>
      <w:tr w:rsidR="00707AB9" w14:paraId="72E565B6" w14:textId="77777777" w:rsidTr="006B0A42">
        <w:trPr>
          <w:trHeight w:val="432"/>
        </w:trPr>
        <w:tc>
          <w:tcPr>
            <w:tcW w:w="252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D89E3AC" w14:textId="77777777" w:rsidR="00707AB9" w:rsidRPr="00B7484F" w:rsidRDefault="00707AB9" w:rsidP="009C0610">
            <w:pPr>
              <w:rPr>
                <w:rFonts w:ascii="Arial Narrow" w:hAnsi="Arial Narrow" w:cs="Arial"/>
                <w:sz w:val="18"/>
                <w:szCs w:val="18"/>
              </w:rPr>
            </w:pPr>
            <w:r w:rsidRPr="00B7484F">
              <w:rPr>
                <w:rFonts w:ascii="Arial Narrow" w:hAnsi="Arial Narrow" w:cs="Arial"/>
                <w:sz w:val="18"/>
                <w:szCs w:val="18"/>
              </w:rPr>
              <w:t>2. Reason abstractly and quantitatively.</w:t>
            </w:r>
          </w:p>
        </w:tc>
        <w:tc>
          <w:tcPr>
            <w:tcW w:w="2450" w:type="dxa"/>
            <w:tcBorders>
              <w:top w:val="single" w:sz="4" w:space="0" w:color="auto"/>
              <w:left w:val="single" w:sz="4" w:space="0" w:color="auto"/>
              <w:bottom w:val="single" w:sz="4" w:space="0" w:color="auto"/>
              <w:right w:val="single" w:sz="4" w:space="0" w:color="auto"/>
            </w:tcBorders>
            <w:shd w:val="clear" w:color="auto" w:fill="E7E6E6" w:themeFill="background2"/>
            <w:hideMark/>
          </w:tcPr>
          <w:p w14:paraId="3DF023C3" w14:textId="77777777" w:rsidR="00707AB9" w:rsidRPr="00B7484F" w:rsidRDefault="00707AB9" w:rsidP="009C0610">
            <w:pPr>
              <w:rPr>
                <w:rFonts w:ascii="Arial Narrow" w:hAnsi="Arial Narrow" w:cs="Arial"/>
                <w:sz w:val="18"/>
                <w:szCs w:val="18"/>
              </w:rPr>
            </w:pPr>
            <w:r w:rsidRPr="00B7484F">
              <w:rPr>
                <w:rFonts w:ascii="Arial Narrow" w:hAnsi="Arial Narrow" w:cs="Arial"/>
                <w:sz w:val="18"/>
                <w:szCs w:val="18"/>
              </w:rPr>
              <w:t>6. Attend to precision.</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4098C75B" w14:textId="77777777" w:rsidR="00707AB9" w:rsidRDefault="00707AB9" w:rsidP="009C0610">
            <w:pPr>
              <w:rPr>
                <w:rFonts w:ascii="Arial Narrow" w:hAnsi="Arial Narrow" w:cs="Arial"/>
                <w:color w:val="000000"/>
                <w:sz w:val="18"/>
                <w:szCs w:val="18"/>
              </w:rPr>
            </w:pPr>
          </w:p>
        </w:tc>
        <w:tc>
          <w:tcPr>
            <w:tcW w:w="5852" w:type="dxa"/>
            <w:gridSpan w:val="2"/>
            <w:vMerge/>
            <w:tcBorders>
              <w:left w:val="single" w:sz="4" w:space="0" w:color="auto"/>
              <w:right w:val="single" w:sz="4" w:space="0" w:color="auto"/>
            </w:tcBorders>
            <w:vAlign w:val="center"/>
          </w:tcPr>
          <w:p w14:paraId="5EFB89E1" w14:textId="77777777" w:rsidR="00707AB9" w:rsidRDefault="00707AB9" w:rsidP="009C0610">
            <w:pPr>
              <w:rPr>
                <w:rFonts w:ascii="Arial" w:hAnsi="Arial" w:cs="Arial"/>
                <w:sz w:val="20"/>
                <w:szCs w:val="20"/>
              </w:rPr>
            </w:pPr>
          </w:p>
        </w:tc>
      </w:tr>
      <w:tr w:rsidR="00707AB9" w14:paraId="43D45BE6" w14:textId="77777777" w:rsidTr="006B0A42">
        <w:trPr>
          <w:trHeight w:val="432"/>
        </w:trPr>
        <w:tc>
          <w:tcPr>
            <w:tcW w:w="252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657BE350" w14:textId="77777777" w:rsidR="00707AB9" w:rsidRPr="00B7484F" w:rsidRDefault="00707AB9" w:rsidP="009C0610">
            <w:pPr>
              <w:rPr>
                <w:rFonts w:ascii="Arial Narrow" w:hAnsi="Arial Narrow" w:cs="Arial"/>
                <w:sz w:val="18"/>
                <w:szCs w:val="18"/>
              </w:rPr>
            </w:pPr>
            <w:r w:rsidRPr="00B7484F">
              <w:rPr>
                <w:rFonts w:ascii="Arial Narrow" w:hAnsi="Arial Narrow" w:cs="Arial"/>
                <w:sz w:val="18"/>
                <w:szCs w:val="18"/>
              </w:rPr>
              <w:t>3. Construct viable arguments &amp; critique reasoning of others.</w:t>
            </w:r>
          </w:p>
        </w:tc>
        <w:tc>
          <w:tcPr>
            <w:tcW w:w="2450" w:type="dxa"/>
            <w:tcBorders>
              <w:top w:val="single" w:sz="4" w:space="0" w:color="auto"/>
              <w:left w:val="single" w:sz="4" w:space="0" w:color="auto"/>
              <w:bottom w:val="single" w:sz="4" w:space="0" w:color="auto"/>
              <w:right w:val="single" w:sz="4" w:space="0" w:color="auto"/>
            </w:tcBorders>
            <w:hideMark/>
          </w:tcPr>
          <w:p w14:paraId="5CCC58FD" w14:textId="77777777" w:rsidR="00707AB9" w:rsidRPr="00B7484F" w:rsidRDefault="00707AB9" w:rsidP="009C0610">
            <w:pPr>
              <w:rPr>
                <w:rFonts w:ascii="Arial Narrow" w:hAnsi="Arial Narrow" w:cs="Arial"/>
                <w:sz w:val="18"/>
                <w:szCs w:val="18"/>
              </w:rPr>
            </w:pPr>
            <w:r w:rsidRPr="00B7484F">
              <w:rPr>
                <w:rFonts w:ascii="Arial Narrow" w:hAnsi="Arial Narrow" w:cs="Arial"/>
                <w:sz w:val="18"/>
                <w:szCs w:val="18"/>
              </w:rPr>
              <w:t>7. Look for and make use of structure.</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267ED574" w14:textId="77777777" w:rsidR="00707AB9" w:rsidRDefault="00707AB9" w:rsidP="009C0610">
            <w:pPr>
              <w:rPr>
                <w:rFonts w:ascii="Arial Narrow" w:hAnsi="Arial Narrow" w:cs="Arial"/>
                <w:color w:val="000000"/>
                <w:sz w:val="18"/>
                <w:szCs w:val="18"/>
              </w:rPr>
            </w:pPr>
          </w:p>
        </w:tc>
        <w:tc>
          <w:tcPr>
            <w:tcW w:w="5852" w:type="dxa"/>
            <w:gridSpan w:val="2"/>
            <w:vMerge/>
            <w:tcBorders>
              <w:left w:val="single" w:sz="4" w:space="0" w:color="auto"/>
              <w:right w:val="single" w:sz="4" w:space="0" w:color="auto"/>
            </w:tcBorders>
            <w:vAlign w:val="center"/>
          </w:tcPr>
          <w:p w14:paraId="348A971F" w14:textId="77777777" w:rsidR="00707AB9" w:rsidRDefault="00707AB9" w:rsidP="009C0610">
            <w:pPr>
              <w:rPr>
                <w:rFonts w:ascii="Arial" w:hAnsi="Arial" w:cs="Arial"/>
                <w:sz w:val="20"/>
                <w:szCs w:val="20"/>
              </w:rPr>
            </w:pPr>
          </w:p>
        </w:tc>
      </w:tr>
      <w:tr w:rsidR="00707AB9" w14:paraId="6638F87D" w14:textId="77777777" w:rsidTr="006B0A42">
        <w:trPr>
          <w:trHeight w:val="432"/>
        </w:trPr>
        <w:tc>
          <w:tcPr>
            <w:tcW w:w="2528" w:type="dxa"/>
            <w:gridSpan w:val="2"/>
            <w:tcBorders>
              <w:top w:val="single" w:sz="4" w:space="0" w:color="auto"/>
              <w:left w:val="single" w:sz="4" w:space="0" w:color="auto"/>
              <w:bottom w:val="single" w:sz="4" w:space="0" w:color="auto"/>
              <w:right w:val="single" w:sz="4" w:space="0" w:color="auto"/>
            </w:tcBorders>
            <w:shd w:val="clear" w:color="auto" w:fill="E7E6E6" w:themeFill="background2"/>
            <w:hideMark/>
          </w:tcPr>
          <w:p w14:paraId="44D66603" w14:textId="77777777" w:rsidR="00707AB9" w:rsidRPr="00B7484F" w:rsidRDefault="00707AB9" w:rsidP="009C0610">
            <w:pPr>
              <w:rPr>
                <w:rFonts w:ascii="Arial Narrow" w:hAnsi="Arial Narrow" w:cs="Arial"/>
                <w:sz w:val="18"/>
                <w:szCs w:val="18"/>
              </w:rPr>
            </w:pPr>
            <w:r w:rsidRPr="00B7484F">
              <w:rPr>
                <w:rFonts w:ascii="Arial Narrow" w:hAnsi="Arial Narrow" w:cs="Arial"/>
                <w:sz w:val="18"/>
                <w:szCs w:val="18"/>
              </w:rPr>
              <w:t>4. Model with mathematics.</w:t>
            </w:r>
          </w:p>
        </w:tc>
        <w:tc>
          <w:tcPr>
            <w:tcW w:w="2450" w:type="dxa"/>
            <w:tcBorders>
              <w:top w:val="single" w:sz="4" w:space="0" w:color="auto"/>
              <w:left w:val="single" w:sz="4" w:space="0" w:color="auto"/>
              <w:bottom w:val="single" w:sz="4" w:space="0" w:color="auto"/>
              <w:right w:val="single" w:sz="4" w:space="0" w:color="auto"/>
            </w:tcBorders>
            <w:hideMark/>
          </w:tcPr>
          <w:p w14:paraId="70146AA9" w14:textId="77777777" w:rsidR="00707AB9" w:rsidRPr="00B7484F" w:rsidRDefault="00707AB9" w:rsidP="009C0610">
            <w:pPr>
              <w:rPr>
                <w:rFonts w:ascii="Arial Narrow" w:hAnsi="Arial Narrow" w:cs="Arial"/>
                <w:sz w:val="18"/>
                <w:szCs w:val="18"/>
              </w:rPr>
            </w:pPr>
            <w:r w:rsidRPr="00B7484F">
              <w:rPr>
                <w:rFonts w:ascii="Arial Narrow" w:hAnsi="Arial Narrow" w:cs="Arial"/>
                <w:sz w:val="18"/>
                <w:szCs w:val="18"/>
              </w:rPr>
              <w:t>8. Look for and express regularity in repeated reasoning.</w:t>
            </w:r>
          </w:p>
        </w:tc>
        <w:tc>
          <w:tcPr>
            <w:tcW w:w="0" w:type="auto"/>
            <w:gridSpan w:val="2"/>
            <w:vMerge/>
            <w:tcBorders>
              <w:top w:val="single" w:sz="4" w:space="0" w:color="auto"/>
              <w:left w:val="single" w:sz="4" w:space="0" w:color="auto"/>
              <w:bottom w:val="single" w:sz="4" w:space="0" w:color="auto"/>
              <w:right w:val="single" w:sz="4" w:space="0" w:color="auto"/>
            </w:tcBorders>
            <w:vAlign w:val="center"/>
          </w:tcPr>
          <w:p w14:paraId="5A4CD2F9" w14:textId="77777777" w:rsidR="00707AB9" w:rsidRDefault="00707AB9" w:rsidP="009C0610">
            <w:pPr>
              <w:rPr>
                <w:rFonts w:ascii="Arial Narrow" w:hAnsi="Arial Narrow" w:cs="Arial"/>
                <w:color w:val="000000"/>
                <w:sz w:val="18"/>
                <w:szCs w:val="18"/>
              </w:rPr>
            </w:pPr>
          </w:p>
        </w:tc>
        <w:tc>
          <w:tcPr>
            <w:tcW w:w="5852" w:type="dxa"/>
            <w:gridSpan w:val="2"/>
            <w:vMerge/>
            <w:tcBorders>
              <w:left w:val="single" w:sz="4" w:space="0" w:color="auto"/>
              <w:bottom w:val="single" w:sz="4" w:space="0" w:color="auto"/>
              <w:right w:val="single" w:sz="4" w:space="0" w:color="auto"/>
            </w:tcBorders>
            <w:vAlign w:val="center"/>
          </w:tcPr>
          <w:p w14:paraId="3C60BCD4" w14:textId="77777777" w:rsidR="00707AB9" w:rsidRDefault="00707AB9" w:rsidP="009C0610">
            <w:pPr>
              <w:rPr>
                <w:rFonts w:ascii="Arial" w:hAnsi="Arial" w:cs="Arial"/>
                <w:sz w:val="20"/>
                <w:szCs w:val="20"/>
              </w:rPr>
            </w:pPr>
          </w:p>
        </w:tc>
      </w:tr>
    </w:tbl>
    <w:p w14:paraId="32A1CDB2" w14:textId="77777777" w:rsidR="009C0610" w:rsidRPr="00B7484F" w:rsidRDefault="009C0610" w:rsidP="009C0610">
      <w:pPr>
        <w:rPr>
          <w:rFonts w:asciiTheme="minorHAnsi" w:hAnsiTheme="minorHAnsi"/>
          <w:i/>
          <w:sz w:val="16"/>
        </w:rPr>
      </w:pPr>
    </w:p>
    <w:p w14:paraId="539C9B65" w14:textId="77777777" w:rsidR="003B40F7" w:rsidRDefault="003B40F7">
      <w:r>
        <w:br w:type="page"/>
      </w:r>
    </w:p>
    <w:tbl>
      <w:tblPr>
        <w:tblW w:w="14940" w:type="dxa"/>
        <w:tblInd w:w="-2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23"/>
        <w:gridCol w:w="1440"/>
        <w:gridCol w:w="5324"/>
        <w:gridCol w:w="3023"/>
        <w:gridCol w:w="2021"/>
        <w:gridCol w:w="1279"/>
        <w:gridCol w:w="630"/>
      </w:tblGrid>
      <w:tr w:rsidR="005C2D21" w:rsidRPr="0075214A" w14:paraId="25CCB218" w14:textId="77777777" w:rsidTr="00B37CAA">
        <w:trPr>
          <w:trHeight w:val="288"/>
        </w:trPr>
        <w:tc>
          <w:tcPr>
            <w:tcW w:w="14940" w:type="dxa"/>
            <w:gridSpan w:val="7"/>
            <w:shd w:val="clear" w:color="auto" w:fill="D9D9D9"/>
          </w:tcPr>
          <w:p w14:paraId="51EDAB2D" w14:textId="00ABA319" w:rsidR="005C2D21" w:rsidRPr="00BC7337" w:rsidRDefault="005C2D21" w:rsidP="00863BC3">
            <w:pPr>
              <w:rPr>
                <w:rFonts w:asciiTheme="minorHAnsi" w:hAnsiTheme="minorHAnsi"/>
                <w:b/>
                <w:szCs w:val="24"/>
              </w:rPr>
            </w:pPr>
            <w:r w:rsidRPr="00BC7337">
              <w:rPr>
                <w:rFonts w:asciiTheme="minorHAnsi" w:hAnsiTheme="minorHAnsi"/>
                <w:szCs w:val="24"/>
              </w:rPr>
              <w:lastRenderedPageBreak/>
              <w:br w:type="page"/>
            </w:r>
            <w:r w:rsidRPr="00BC7337">
              <w:rPr>
                <w:rFonts w:asciiTheme="minorHAnsi" w:hAnsiTheme="minorHAnsi"/>
                <w:szCs w:val="24"/>
              </w:rPr>
              <w:br w:type="page"/>
            </w:r>
            <w:r w:rsidRPr="00BC7337">
              <w:rPr>
                <w:rFonts w:asciiTheme="minorHAnsi" w:hAnsiTheme="minorHAnsi"/>
                <w:b/>
                <w:szCs w:val="24"/>
              </w:rPr>
              <w:t xml:space="preserve"> FOURTH QUARTER</w:t>
            </w:r>
          </w:p>
        </w:tc>
      </w:tr>
      <w:tr w:rsidR="005C2D21" w:rsidRPr="0075214A" w14:paraId="78EAB0FE" w14:textId="77777777" w:rsidTr="00B37CAA">
        <w:trPr>
          <w:trHeight w:val="288"/>
        </w:trPr>
        <w:tc>
          <w:tcPr>
            <w:tcW w:w="14940" w:type="dxa"/>
            <w:gridSpan w:val="7"/>
            <w:shd w:val="clear" w:color="auto" w:fill="D9D9D9"/>
          </w:tcPr>
          <w:p w14:paraId="38D906E7" w14:textId="704E3141" w:rsidR="005C2D21" w:rsidRPr="00BC7337" w:rsidRDefault="005C2D21" w:rsidP="00863BC3">
            <w:pPr>
              <w:rPr>
                <w:rFonts w:asciiTheme="minorHAnsi" w:hAnsiTheme="minorHAnsi"/>
                <w:b/>
                <w:szCs w:val="24"/>
              </w:rPr>
            </w:pPr>
            <w:r w:rsidRPr="00BC7337">
              <w:rPr>
                <w:rFonts w:asciiTheme="minorHAnsi" w:hAnsiTheme="minorHAnsi"/>
                <w:b/>
                <w:szCs w:val="24"/>
              </w:rPr>
              <w:t>Unit 13: Trigonometric Functions (Part 2)</w:t>
            </w:r>
          </w:p>
        </w:tc>
      </w:tr>
      <w:tr w:rsidR="005C2D21" w:rsidRPr="0075214A" w14:paraId="78191592" w14:textId="77777777" w:rsidTr="00B37CAA">
        <w:trPr>
          <w:trHeight w:val="288"/>
        </w:trPr>
        <w:tc>
          <w:tcPr>
            <w:tcW w:w="1223" w:type="dxa"/>
            <w:shd w:val="clear" w:color="auto" w:fill="D9D9D9"/>
          </w:tcPr>
          <w:p w14:paraId="5E9501BF" w14:textId="77777777" w:rsidR="005C2D21" w:rsidRPr="00BC7337" w:rsidRDefault="005C2D21" w:rsidP="00863BC3">
            <w:pPr>
              <w:rPr>
                <w:rFonts w:asciiTheme="minorHAnsi" w:hAnsiTheme="minorHAnsi"/>
                <w:b/>
                <w:szCs w:val="24"/>
              </w:rPr>
            </w:pPr>
            <w:r w:rsidRPr="00BC7337">
              <w:rPr>
                <w:rFonts w:asciiTheme="minorHAnsi" w:hAnsiTheme="minorHAnsi"/>
                <w:b/>
                <w:szCs w:val="24"/>
              </w:rPr>
              <w:t>Learning Goal</w:t>
            </w:r>
          </w:p>
        </w:tc>
        <w:tc>
          <w:tcPr>
            <w:tcW w:w="11808" w:type="dxa"/>
            <w:gridSpan w:val="4"/>
            <w:shd w:val="clear" w:color="auto" w:fill="auto"/>
          </w:tcPr>
          <w:p w14:paraId="1570F7CC" w14:textId="2EC482CB" w:rsidR="005C2D21" w:rsidRPr="00BC7337" w:rsidRDefault="001C0C20" w:rsidP="00863BC3">
            <w:pPr>
              <w:rPr>
                <w:rFonts w:asciiTheme="minorHAnsi" w:hAnsiTheme="minorHAnsi"/>
                <w:i/>
                <w:szCs w:val="24"/>
              </w:rPr>
            </w:pPr>
            <w:hyperlink r:id="rId377" w:history="1">
              <w:r w:rsidR="004B7A30" w:rsidRPr="003A48D1">
                <w:rPr>
                  <w:rStyle w:val="Hyperlink"/>
                  <w:rFonts w:asciiTheme="minorHAnsi" w:hAnsiTheme="minorHAnsi" w:cs="Arial"/>
                  <w:b/>
                  <w:color w:val="3333FF"/>
                  <w:szCs w:val="24"/>
                </w:rPr>
                <w:t xml:space="preserve">A211: </w:t>
              </w:r>
              <w:r w:rsidR="004B7A30" w:rsidRPr="003A48D1">
                <w:rPr>
                  <w:rStyle w:val="Hyperlink"/>
                  <w:rFonts w:asciiTheme="minorHAnsi" w:hAnsiTheme="minorHAnsi" w:cs="Arial"/>
                  <w:color w:val="3333FF"/>
                  <w:szCs w:val="24"/>
                </w:rPr>
                <w:t>Model periodic phenomena using the unit circle and trigonometric functions.  Prove and apply trigonometric identities</w:t>
              </w:r>
              <w:r w:rsidR="004B7A30" w:rsidRPr="003A48D1">
                <w:rPr>
                  <w:rStyle w:val="Hyperlink"/>
                  <w:rFonts w:asciiTheme="minorHAnsi" w:hAnsiTheme="minorHAnsi" w:cs="Arial"/>
                  <w:b/>
                  <w:color w:val="3333FF"/>
                  <w:szCs w:val="24"/>
                </w:rPr>
                <w:t>.</w:t>
              </w:r>
            </w:hyperlink>
          </w:p>
        </w:tc>
        <w:tc>
          <w:tcPr>
            <w:tcW w:w="1279" w:type="dxa"/>
            <w:shd w:val="clear" w:color="auto" w:fill="D9D9D9"/>
          </w:tcPr>
          <w:p w14:paraId="29DF06CE" w14:textId="77777777" w:rsidR="005C2D21" w:rsidRPr="00BC7337" w:rsidRDefault="005C2D21" w:rsidP="00863BC3">
            <w:pPr>
              <w:rPr>
                <w:rFonts w:asciiTheme="minorHAnsi" w:hAnsiTheme="minorHAnsi"/>
                <w:b/>
                <w:szCs w:val="24"/>
              </w:rPr>
            </w:pPr>
            <w:r w:rsidRPr="00BC7337">
              <w:rPr>
                <w:rFonts w:asciiTheme="minorHAnsi" w:hAnsiTheme="minorHAnsi"/>
                <w:b/>
                <w:szCs w:val="24"/>
              </w:rPr>
              <w:t>Suggested # of Days</w:t>
            </w:r>
          </w:p>
        </w:tc>
        <w:tc>
          <w:tcPr>
            <w:tcW w:w="630" w:type="dxa"/>
            <w:shd w:val="clear" w:color="auto" w:fill="auto"/>
          </w:tcPr>
          <w:p w14:paraId="7A6B7F6F" w14:textId="77777777" w:rsidR="005C2D21" w:rsidRDefault="005C2D21" w:rsidP="00B37CAA">
            <w:pPr>
              <w:jc w:val="center"/>
              <w:rPr>
                <w:rFonts w:asciiTheme="minorHAnsi" w:hAnsiTheme="minorHAnsi"/>
                <w:b/>
                <w:szCs w:val="24"/>
              </w:rPr>
            </w:pPr>
            <w:r w:rsidRPr="00BC7337">
              <w:rPr>
                <w:rFonts w:asciiTheme="minorHAnsi" w:hAnsiTheme="minorHAnsi"/>
                <w:b/>
                <w:szCs w:val="24"/>
              </w:rPr>
              <w:t>1</w:t>
            </w:r>
            <w:r w:rsidR="00B37CAA">
              <w:rPr>
                <w:rFonts w:asciiTheme="minorHAnsi" w:hAnsiTheme="minorHAnsi"/>
                <w:b/>
                <w:szCs w:val="24"/>
              </w:rPr>
              <w:t>6</w:t>
            </w:r>
          </w:p>
          <w:p w14:paraId="6C14E16D" w14:textId="0904C621" w:rsidR="00B37CAA" w:rsidRPr="00BC7337" w:rsidRDefault="00B37CAA" w:rsidP="00B37CAA">
            <w:pPr>
              <w:jc w:val="center"/>
              <w:rPr>
                <w:rFonts w:asciiTheme="minorHAnsi" w:hAnsiTheme="minorHAnsi"/>
                <w:b/>
                <w:szCs w:val="24"/>
              </w:rPr>
            </w:pPr>
            <w:r>
              <w:rPr>
                <w:rFonts w:asciiTheme="minorHAnsi" w:hAnsiTheme="minorHAnsi"/>
                <w:b/>
                <w:szCs w:val="24"/>
              </w:rPr>
              <w:t>(10)</w:t>
            </w:r>
          </w:p>
        </w:tc>
      </w:tr>
      <w:tr w:rsidR="005C2D21" w:rsidRPr="0075214A" w14:paraId="39FA5B8D" w14:textId="77777777" w:rsidTr="00B37CAA">
        <w:tc>
          <w:tcPr>
            <w:tcW w:w="1223" w:type="dxa"/>
            <w:shd w:val="clear" w:color="auto" w:fill="D9D9D9"/>
          </w:tcPr>
          <w:p w14:paraId="755D6F5B" w14:textId="77777777" w:rsidR="005C2D21" w:rsidRPr="00BC7337" w:rsidRDefault="005C2D21" w:rsidP="00863BC3">
            <w:pPr>
              <w:rPr>
                <w:rFonts w:asciiTheme="minorHAnsi" w:hAnsiTheme="minorHAnsi"/>
                <w:b/>
                <w:szCs w:val="24"/>
              </w:rPr>
            </w:pPr>
            <w:r w:rsidRPr="00BC7337">
              <w:rPr>
                <w:rFonts w:asciiTheme="minorHAnsi" w:hAnsiTheme="minorHAnsi"/>
                <w:b/>
                <w:szCs w:val="24"/>
              </w:rPr>
              <w:t>Approx. # of Day(s)</w:t>
            </w:r>
          </w:p>
        </w:tc>
        <w:tc>
          <w:tcPr>
            <w:tcW w:w="1440" w:type="dxa"/>
            <w:shd w:val="clear" w:color="auto" w:fill="D9D9D9"/>
          </w:tcPr>
          <w:p w14:paraId="1C85F6DD" w14:textId="77777777" w:rsidR="005C2D21" w:rsidRPr="00BC7337" w:rsidRDefault="005C2D21" w:rsidP="00863BC3">
            <w:pPr>
              <w:jc w:val="center"/>
              <w:rPr>
                <w:rFonts w:asciiTheme="minorHAnsi" w:hAnsiTheme="minorHAnsi"/>
                <w:b/>
                <w:szCs w:val="24"/>
              </w:rPr>
            </w:pPr>
            <w:r w:rsidRPr="00BC7337">
              <w:rPr>
                <w:rFonts w:asciiTheme="minorHAnsi" w:hAnsiTheme="minorHAnsi"/>
                <w:b/>
                <w:szCs w:val="24"/>
              </w:rPr>
              <w:t>MAFS</w:t>
            </w:r>
          </w:p>
        </w:tc>
        <w:tc>
          <w:tcPr>
            <w:tcW w:w="5324" w:type="dxa"/>
            <w:shd w:val="clear" w:color="auto" w:fill="D9D9D9"/>
          </w:tcPr>
          <w:p w14:paraId="5A5C390D" w14:textId="77777777" w:rsidR="005C2D21" w:rsidRPr="00BC7337" w:rsidRDefault="005C2D21" w:rsidP="00863BC3">
            <w:pPr>
              <w:rPr>
                <w:rFonts w:asciiTheme="minorHAnsi" w:hAnsiTheme="minorHAnsi"/>
                <w:b/>
                <w:szCs w:val="24"/>
              </w:rPr>
            </w:pPr>
            <w:r w:rsidRPr="00BC7337">
              <w:rPr>
                <w:rFonts w:asciiTheme="minorHAnsi" w:hAnsiTheme="minorHAnsi"/>
                <w:b/>
                <w:szCs w:val="24"/>
              </w:rPr>
              <w:t>Lesson Objective (Instructional Resources)</w:t>
            </w:r>
          </w:p>
        </w:tc>
        <w:tc>
          <w:tcPr>
            <w:tcW w:w="3023" w:type="dxa"/>
            <w:shd w:val="clear" w:color="auto" w:fill="D9D9D9"/>
          </w:tcPr>
          <w:p w14:paraId="1F058D7A" w14:textId="77777777" w:rsidR="005C2D21" w:rsidRPr="00BC7337" w:rsidRDefault="005C2D21" w:rsidP="00863BC3">
            <w:pPr>
              <w:rPr>
                <w:rFonts w:asciiTheme="minorHAnsi" w:hAnsiTheme="minorHAnsi"/>
                <w:b/>
                <w:szCs w:val="24"/>
              </w:rPr>
            </w:pPr>
            <w:r w:rsidRPr="00BC7337">
              <w:rPr>
                <w:rFonts w:asciiTheme="minorHAnsi" w:hAnsiTheme="minorHAnsi"/>
                <w:b/>
                <w:szCs w:val="24"/>
              </w:rPr>
              <w:t>Suggested Assignments/Assessments</w:t>
            </w:r>
          </w:p>
        </w:tc>
        <w:tc>
          <w:tcPr>
            <w:tcW w:w="3930" w:type="dxa"/>
            <w:gridSpan w:val="3"/>
            <w:shd w:val="clear" w:color="auto" w:fill="D9D9D9"/>
          </w:tcPr>
          <w:p w14:paraId="33114E6C" w14:textId="77777777" w:rsidR="005C2D21" w:rsidRPr="00BC7337" w:rsidRDefault="005C2D21" w:rsidP="00863BC3">
            <w:pPr>
              <w:rPr>
                <w:rFonts w:asciiTheme="minorHAnsi" w:hAnsiTheme="minorHAnsi"/>
                <w:b/>
                <w:szCs w:val="24"/>
              </w:rPr>
            </w:pPr>
            <w:r w:rsidRPr="00BC7337">
              <w:rPr>
                <w:rFonts w:asciiTheme="minorHAnsi" w:hAnsiTheme="minorHAnsi"/>
                <w:b/>
                <w:szCs w:val="24"/>
              </w:rPr>
              <w:t>Ancillary Materials</w:t>
            </w:r>
          </w:p>
        </w:tc>
      </w:tr>
      <w:tr w:rsidR="005C2D21" w14:paraId="42D9C8EE" w14:textId="77777777" w:rsidTr="00B37CAA">
        <w:tc>
          <w:tcPr>
            <w:tcW w:w="14940" w:type="dxa"/>
            <w:gridSpan w:val="7"/>
            <w:shd w:val="clear" w:color="auto" w:fill="FFFFFF" w:themeFill="background1"/>
          </w:tcPr>
          <w:p w14:paraId="549713A7" w14:textId="77777777" w:rsidR="005C2D21" w:rsidRPr="00BC7337" w:rsidRDefault="005C2D21" w:rsidP="00863BC3">
            <w:pPr>
              <w:rPr>
                <w:rFonts w:asciiTheme="minorHAnsi" w:hAnsiTheme="minorHAnsi"/>
                <w:b/>
                <w:szCs w:val="24"/>
              </w:rPr>
            </w:pPr>
            <w:r w:rsidRPr="00BC7337">
              <w:rPr>
                <w:rFonts w:asciiTheme="minorHAnsi" w:hAnsiTheme="minorHAnsi"/>
                <w:b/>
                <w:szCs w:val="24"/>
              </w:rPr>
              <w:t>For this unit on trigonometric functions, in order to address standard F-IF.3.9, students should be exposed to on trigonometric functions in various forms and asked to discuss similarities and differences of the key features presented in this unit.</w:t>
            </w:r>
          </w:p>
        </w:tc>
      </w:tr>
      <w:tr w:rsidR="005C2D21" w:rsidRPr="00AB4379" w14:paraId="233BADE3" w14:textId="77777777" w:rsidTr="00B37CAA">
        <w:trPr>
          <w:trHeight w:val="432"/>
        </w:trPr>
        <w:tc>
          <w:tcPr>
            <w:tcW w:w="1223" w:type="dxa"/>
            <w:shd w:val="clear" w:color="auto" w:fill="auto"/>
          </w:tcPr>
          <w:p w14:paraId="482EDC25" w14:textId="3E920498" w:rsidR="005C2D21" w:rsidRPr="00BC7337" w:rsidRDefault="00B37CAA" w:rsidP="00863BC3">
            <w:pPr>
              <w:rPr>
                <w:rFonts w:asciiTheme="minorHAnsi" w:hAnsiTheme="minorHAnsi"/>
                <w:szCs w:val="24"/>
              </w:rPr>
            </w:pPr>
            <w:r>
              <w:rPr>
                <w:rFonts w:asciiTheme="minorHAnsi" w:hAnsiTheme="minorHAnsi"/>
                <w:szCs w:val="24"/>
              </w:rPr>
              <w:t>5</w:t>
            </w:r>
          </w:p>
        </w:tc>
        <w:tc>
          <w:tcPr>
            <w:tcW w:w="1440" w:type="dxa"/>
          </w:tcPr>
          <w:p w14:paraId="48C04464" w14:textId="77777777" w:rsidR="005C2D21" w:rsidRPr="00BC7337" w:rsidRDefault="001C0C20" w:rsidP="00863BC3">
            <w:pPr>
              <w:rPr>
                <w:rFonts w:asciiTheme="minorHAnsi" w:eastAsia="Times New Roman" w:hAnsiTheme="minorHAnsi" w:cs="Times New Roman"/>
                <w:color w:val="0000FF"/>
                <w:szCs w:val="24"/>
                <w:u w:val="single"/>
              </w:rPr>
            </w:pPr>
            <w:hyperlink r:id="rId378" w:history="1">
              <w:r w:rsidR="005C2D21" w:rsidRPr="00BC7337">
                <w:rPr>
                  <w:rFonts w:asciiTheme="minorHAnsi" w:eastAsia="Times New Roman" w:hAnsiTheme="minorHAnsi" w:cs="Times New Roman"/>
                  <w:color w:val="0000FF"/>
                  <w:szCs w:val="24"/>
                  <w:u w:val="single"/>
                </w:rPr>
                <w:t>F-TF.1.2</w:t>
              </w:r>
            </w:hyperlink>
          </w:p>
          <w:p w14:paraId="130C9F13" w14:textId="77777777" w:rsidR="005C2D21" w:rsidRPr="00BC7337" w:rsidRDefault="001C0C20" w:rsidP="00863BC3">
            <w:pPr>
              <w:rPr>
                <w:rFonts w:asciiTheme="minorHAnsi" w:hAnsiTheme="minorHAnsi" w:cs="Times New Roman"/>
                <w:color w:val="0000FF"/>
                <w:szCs w:val="24"/>
              </w:rPr>
            </w:pPr>
            <w:hyperlink r:id="rId379" w:history="1">
              <w:r w:rsidR="005C2D21" w:rsidRPr="00BC7337">
                <w:rPr>
                  <w:rStyle w:val="Hyperlink"/>
                  <w:rFonts w:asciiTheme="minorHAnsi" w:hAnsiTheme="minorHAnsi" w:cs="Times New Roman"/>
                  <w:color w:val="0000FF"/>
                  <w:szCs w:val="24"/>
                </w:rPr>
                <w:t>F-TF.3.8</w:t>
              </w:r>
            </w:hyperlink>
          </w:p>
        </w:tc>
        <w:tc>
          <w:tcPr>
            <w:tcW w:w="5324" w:type="dxa"/>
            <w:shd w:val="clear" w:color="auto" w:fill="auto"/>
          </w:tcPr>
          <w:p w14:paraId="663F6136" w14:textId="4364B95F" w:rsidR="005C2D21" w:rsidRPr="00BC7337" w:rsidRDefault="005C2D21" w:rsidP="005C2D21">
            <w:pPr>
              <w:rPr>
                <w:rFonts w:asciiTheme="minorHAnsi" w:hAnsiTheme="minorHAnsi"/>
                <w:szCs w:val="24"/>
              </w:rPr>
            </w:pPr>
            <w:r w:rsidRPr="00BC7337">
              <w:rPr>
                <w:rFonts w:asciiTheme="minorHAnsi" w:hAnsiTheme="minorHAnsi"/>
                <w:szCs w:val="24"/>
              </w:rPr>
              <w:t xml:space="preserve">Precalculus: Chapter 4.1: Right Triangle Trigonometry </w:t>
            </w:r>
            <w:r w:rsidR="004815CD" w:rsidRPr="00BC7337">
              <w:rPr>
                <w:rFonts w:asciiTheme="minorHAnsi" w:hAnsiTheme="minorHAnsi"/>
                <w:szCs w:val="24"/>
              </w:rPr>
              <w:t xml:space="preserve">– Focus on finding the six trigonometric ratios – Sine, Cosine, Tangent, Cosecant, Secant, and Cotangent – as well as the inverse of the ratios to find the </w:t>
            </w:r>
            <w:r w:rsidR="00C81D1B" w:rsidRPr="00BC7337">
              <w:rPr>
                <w:rFonts w:asciiTheme="minorHAnsi" w:hAnsiTheme="minorHAnsi"/>
                <w:szCs w:val="24"/>
              </w:rPr>
              <w:t>angles in a right triangle.</w:t>
            </w:r>
          </w:p>
        </w:tc>
        <w:tc>
          <w:tcPr>
            <w:tcW w:w="3023" w:type="dxa"/>
            <w:shd w:val="clear" w:color="auto" w:fill="auto"/>
          </w:tcPr>
          <w:p w14:paraId="448D967B" w14:textId="77777777" w:rsidR="005908B1" w:rsidRPr="00BC7337" w:rsidRDefault="004815CD" w:rsidP="004815CD">
            <w:pPr>
              <w:rPr>
                <w:rFonts w:asciiTheme="minorHAnsi" w:hAnsiTheme="minorHAnsi"/>
                <w:szCs w:val="24"/>
              </w:rPr>
            </w:pPr>
            <w:r w:rsidRPr="00BC7337">
              <w:rPr>
                <w:rFonts w:asciiTheme="minorHAnsi" w:hAnsiTheme="minorHAnsi"/>
                <w:szCs w:val="24"/>
              </w:rPr>
              <w:t xml:space="preserve">From Glencoe – </w:t>
            </w:r>
          </w:p>
          <w:p w14:paraId="712DDB43" w14:textId="06D2BD29" w:rsidR="004815CD" w:rsidRPr="00BC7337" w:rsidRDefault="004815CD" w:rsidP="004815CD">
            <w:pPr>
              <w:rPr>
                <w:rFonts w:asciiTheme="minorHAnsi" w:hAnsiTheme="minorHAnsi"/>
                <w:szCs w:val="24"/>
              </w:rPr>
            </w:pPr>
            <w:r w:rsidRPr="00BC7337">
              <w:rPr>
                <w:rFonts w:asciiTheme="minorHAnsi" w:hAnsiTheme="minorHAnsi"/>
                <w:b/>
                <w:szCs w:val="24"/>
              </w:rPr>
              <w:t>Precalculus Book</w:t>
            </w:r>
          </w:p>
          <w:p w14:paraId="07419127" w14:textId="77777777" w:rsidR="004815CD" w:rsidRPr="00BC7337" w:rsidRDefault="004815CD" w:rsidP="004815CD">
            <w:pPr>
              <w:pStyle w:val="Default"/>
              <w:rPr>
                <w:rFonts w:asciiTheme="minorHAnsi" w:hAnsiTheme="minorHAnsi"/>
              </w:rPr>
            </w:pPr>
            <w:r w:rsidRPr="00BC7337">
              <w:rPr>
                <w:rFonts w:asciiTheme="minorHAnsi" w:hAnsiTheme="minorHAnsi"/>
              </w:rPr>
              <w:t>Pg. 227 - #1-18</w:t>
            </w:r>
          </w:p>
          <w:p w14:paraId="2F40AEEA" w14:textId="796A49B9" w:rsidR="004815CD" w:rsidRPr="00BC7337" w:rsidRDefault="004815CD" w:rsidP="004815CD">
            <w:pPr>
              <w:rPr>
                <w:rFonts w:asciiTheme="minorHAnsi" w:hAnsiTheme="minorHAnsi"/>
                <w:szCs w:val="24"/>
              </w:rPr>
            </w:pPr>
            <w:r w:rsidRPr="00BC7337">
              <w:rPr>
                <w:rFonts w:asciiTheme="minorHAnsi" w:hAnsiTheme="minorHAnsi"/>
                <w:szCs w:val="24"/>
              </w:rPr>
              <w:t>Pg. 227 - #31-38</w:t>
            </w:r>
          </w:p>
        </w:tc>
        <w:tc>
          <w:tcPr>
            <w:tcW w:w="3930" w:type="dxa"/>
            <w:gridSpan w:val="3"/>
            <w:shd w:val="clear" w:color="auto" w:fill="auto"/>
          </w:tcPr>
          <w:p w14:paraId="0B8F7D3A" w14:textId="77777777" w:rsidR="005C2D21" w:rsidRPr="00BC7337" w:rsidRDefault="004815CD" w:rsidP="005C2D21">
            <w:pPr>
              <w:pStyle w:val="Default"/>
              <w:rPr>
                <w:rFonts w:asciiTheme="minorHAnsi" w:hAnsiTheme="minorHAnsi"/>
              </w:rPr>
            </w:pPr>
            <w:r w:rsidRPr="00BC7337">
              <w:rPr>
                <w:rFonts w:asciiTheme="minorHAnsi" w:hAnsiTheme="minorHAnsi"/>
              </w:rPr>
              <w:t>Precalculus – Glencoe</w:t>
            </w:r>
          </w:p>
          <w:p w14:paraId="6987599E" w14:textId="77777777" w:rsidR="004815CD" w:rsidRPr="00BC7337" w:rsidRDefault="004815CD" w:rsidP="005C2D21">
            <w:pPr>
              <w:pStyle w:val="Default"/>
              <w:rPr>
                <w:rFonts w:asciiTheme="minorHAnsi" w:hAnsiTheme="minorHAnsi"/>
              </w:rPr>
            </w:pPr>
            <w:r w:rsidRPr="00BC7337">
              <w:rPr>
                <w:rFonts w:asciiTheme="minorHAnsi" w:hAnsiTheme="minorHAnsi"/>
              </w:rPr>
              <w:t>4.1 – Right Triangle Trigonometry</w:t>
            </w:r>
          </w:p>
          <w:p w14:paraId="7D9B4620" w14:textId="65BC4D52" w:rsidR="004815CD" w:rsidRPr="00BC7337" w:rsidRDefault="004815CD" w:rsidP="004815CD">
            <w:pPr>
              <w:pStyle w:val="Default"/>
              <w:rPr>
                <w:rFonts w:asciiTheme="minorHAnsi" w:hAnsiTheme="minorHAnsi"/>
              </w:rPr>
            </w:pPr>
          </w:p>
          <w:p w14:paraId="008902C3" w14:textId="0E21DC06" w:rsidR="004815CD" w:rsidRPr="00BC7337" w:rsidRDefault="004815CD" w:rsidP="005C2D21">
            <w:pPr>
              <w:pStyle w:val="Default"/>
              <w:rPr>
                <w:rFonts w:asciiTheme="minorHAnsi" w:hAnsiTheme="minorHAnsi"/>
              </w:rPr>
            </w:pPr>
          </w:p>
        </w:tc>
      </w:tr>
      <w:tr w:rsidR="004815CD" w:rsidRPr="00AB4379" w14:paraId="3EEB9C84" w14:textId="77777777" w:rsidTr="00B37CAA">
        <w:trPr>
          <w:trHeight w:val="432"/>
        </w:trPr>
        <w:tc>
          <w:tcPr>
            <w:tcW w:w="1223" w:type="dxa"/>
            <w:shd w:val="clear" w:color="auto" w:fill="auto"/>
          </w:tcPr>
          <w:p w14:paraId="12919588" w14:textId="29CD7A24" w:rsidR="004815CD" w:rsidRPr="00BC7337" w:rsidRDefault="00B37CAA" w:rsidP="004815CD">
            <w:pPr>
              <w:rPr>
                <w:rFonts w:asciiTheme="minorHAnsi" w:hAnsiTheme="minorHAnsi"/>
                <w:szCs w:val="24"/>
              </w:rPr>
            </w:pPr>
            <w:r>
              <w:rPr>
                <w:rFonts w:asciiTheme="minorHAnsi" w:hAnsiTheme="minorHAnsi"/>
                <w:szCs w:val="24"/>
              </w:rPr>
              <w:t>5</w:t>
            </w:r>
          </w:p>
        </w:tc>
        <w:tc>
          <w:tcPr>
            <w:tcW w:w="1440" w:type="dxa"/>
          </w:tcPr>
          <w:p w14:paraId="5F15BE76" w14:textId="77777777" w:rsidR="004815CD" w:rsidRPr="00BC7337" w:rsidRDefault="001C0C20" w:rsidP="004815CD">
            <w:pPr>
              <w:rPr>
                <w:rFonts w:asciiTheme="minorHAnsi" w:hAnsiTheme="minorHAnsi" w:cs="Times New Roman"/>
                <w:color w:val="0000FF"/>
                <w:szCs w:val="24"/>
              </w:rPr>
            </w:pPr>
            <w:hyperlink r:id="rId380" w:history="1">
              <w:r w:rsidR="004815CD" w:rsidRPr="00BC7337">
                <w:rPr>
                  <w:rStyle w:val="Hyperlink"/>
                  <w:rFonts w:asciiTheme="minorHAnsi" w:hAnsiTheme="minorHAnsi" w:cs="Times New Roman"/>
                  <w:color w:val="0000FF"/>
                  <w:szCs w:val="24"/>
                </w:rPr>
                <w:t>F-TF.2.5</w:t>
              </w:r>
            </w:hyperlink>
          </w:p>
          <w:p w14:paraId="603895BF" w14:textId="77777777" w:rsidR="004815CD" w:rsidRPr="00BC7337" w:rsidRDefault="001C0C20" w:rsidP="004815CD">
            <w:pPr>
              <w:rPr>
                <w:rFonts w:asciiTheme="minorHAnsi" w:eastAsia="Times New Roman" w:hAnsiTheme="minorHAnsi" w:cs="Times New Roman"/>
                <w:color w:val="0000FF"/>
                <w:szCs w:val="24"/>
                <w:u w:val="single"/>
              </w:rPr>
            </w:pPr>
            <w:hyperlink r:id="rId381" w:history="1">
              <w:r w:rsidR="004815CD" w:rsidRPr="00BC7337">
                <w:rPr>
                  <w:rFonts w:asciiTheme="minorHAnsi" w:eastAsia="Times New Roman" w:hAnsiTheme="minorHAnsi" w:cs="Times New Roman"/>
                  <w:color w:val="0000FF"/>
                  <w:szCs w:val="24"/>
                  <w:u w:val="single"/>
                </w:rPr>
                <w:t>F-BF.2.3</w:t>
              </w:r>
            </w:hyperlink>
          </w:p>
          <w:p w14:paraId="75D5BB44" w14:textId="77777777" w:rsidR="004815CD" w:rsidRPr="00BC7337" w:rsidRDefault="001C0C20" w:rsidP="004815CD">
            <w:pPr>
              <w:rPr>
                <w:rFonts w:asciiTheme="minorHAnsi" w:eastAsia="Times New Roman" w:hAnsiTheme="minorHAnsi" w:cs="Times New Roman"/>
                <w:color w:val="0000FF"/>
                <w:szCs w:val="24"/>
                <w:u w:val="single"/>
              </w:rPr>
            </w:pPr>
            <w:hyperlink r:id="rId382" w:history="1">
              <w:r w:rsidR="004815CD" w:rsidRPr="00BC7337">
                <w:rPr>
                  <w:rFonts w:asciiTheme="minorHAnsi" w:eastAsia="Times New Roman" w:hAnsiTheme="minorHAnsi" w:cs="Times New Roman"/>
                  <w:color w:val="0000FF"/>
                  <w:szCs w:val="24"/>
                  <w:u w:val="single"/>
                </w:rPr>
                <w:t>F-IF.3.7</w:t>
              </w:r>
            </w:hyperlink>
          </w:p>
          <w:p w14:paraId="237E1BB6" w14:textId="77777777" w:rsidR="004815CD" w:rsidRPr="00BC7337" w:rsidRDefault="001C0C20" w:rsidP="004815CD">
            <w:pPr>
              <w:rPr>
                <w:rFonts w:asciiTheme="minorHAnsi" w:eastAsia="Times New Roman" w:hAnsiTheme="minorHAnsi" w:cs="Times New Roman"/>
                <w:color w:val="0000FF"/>
                <w:szCs w:val="24"/>
                <w:u w:val="single"/>
              </w:rPr>
            </w:pPr>
            <w:hyperlink r:id="rId383" w:history="1">
              <w:r w:rsidR="004815CD" w:rsidRPr="00BC7337">
                <w:rPr>
                  <w:rFonts w:asciiTheme="minorHAnsi" w:eastAsia="Times New Roman" w:hAnsiTheme="minorHAnsi" w:cs="Times New Roman"/>
                  <w:color w:val="0000FF"/>
                  <w:szCs w:val="24"/>
                  <w:u w:val="single"/>
                </w:rPr>
                <w:t>F-IF.2.5</w:t>
              </w:r>
            </w:hyperlink>
          </w:p>
          <w:p w14:paraId="37F9E045" w14:textId="77777777" w:rsidR="004815CD" w:rsidRPr="00BC7337" w:rsidRDefault="001C0C20" w:rsidP="004815CD">
            <w:pPr>
              <w:rPr>
                <w:rFonts w:asciiTheme="minorHAnsi" w:eastAsia="Times New Roman" w:hAnsiTheme="minorHAnsi" w:cs="Times New Roman"/>
                <w:color w:val="0000FF"/>
                <w:szCs w:val="24"/>
                <w:u w:val="single"/>
              </w:rPr>
            </w:pPr>
            <w:hyperlink r:id="rId384" w:history="1">
              <w:r w:rsidR="004815CD" w:rsidRPr="00BC7337">
                <w:rPr>
                  <w:rFonts w:asciiTheme="minorHAnsi" w:eastAsia="Times New Roman" w:hAnsiTheme="minorHAnsi" w:cs="Times New Roman"/>
                  <w:color w:val="0000FF"/>
                  <w:szCs w:val="24"/>
                  <w:u w:val="single"/>
                </w:rPr>
                <w:t>F-IF.2.4</w:t>
              </w:r>
            </w:hyperlink>
          </w:p>
          <w:p w14:paraId="76223D72" w14:textId="081D9807" w:rsidR="004815CD" w:rsidRPr="00BC7337" w:rsidRDefault="001C0C20" w:rsidP="004815CD">
            <w:pPr>
              <w:rPr>
                <w:rFonts w:asciiTheme="minorHAnsi" w:hAnsiTheme="minorHAnsi"/>
                <w:szCs w:val="24"/>
              </w:rPr>
            </w:pPr>
            <w:hyperlink r:id="rId385" w:history="1">
              <w:r w:rsidR="004815CD" w:rsidRPr="00BC7337">
                <w:rPr>
                  <w:rStyle w:val="Hyperlink"/>
                  <w:rFonts w:asciiTheme="minorHAnsi" w:hAnsiTheme="minorHAnsi" w:cs="Times New Roman"/>
                  <w:color w:val="0000FF"/>
                  <w:szCs w:val="24"/>
                </w:rPr>
                <w:t>F-IF.3.9</w:t>
              </w:r>
            </w:hyperlink>
          </w:p>
        </w:tc>
        <w:tc>
          <w:tcPr>
            <w:tcW w:w="5324" w:type="dxa"/>
            <w:shd w:val="clear" w:color="auto" w:fill="auto"/>
          </w:tcPr>
          <w:p w14:paraId="1A9C43B7" w14:textId="0C011E6C" w:rsidR="004815CD" w:rsidRPr="00BC7337" w:rsidRDefault="004815CD" w:rsidP="00266A56">
            <w:pPr>
              <w:rPr>
                <w:rFonts w:asciiTheme="minorHAnsi" w:hAnsiTheme="minorHAnsi"/>
                <w:szCs w:val="24"/>
              </w:rPr>
            </w:pPr>
            <w:r w:rsidRPr="00BC7337">
              <w:rPr>
                <w:rFonts w:asciiTheme="minorHAnsi" w:hAnsiTheme="minorHAnsi"/>
                <w:szCs w:val="24"/>
              </w:rPr>
              <w:t>Precalculus: Graphing Sine and Cosine Functions</w:t>
            </w:r>
            <w:r w:rsidR="00266A56" w:rsidRPr="00BC7337">
              <w:rPr>
                <w:rFonts w:asciiTheme="minorHAnsi" w:hAnsiTheme="minorHAnsi"/>
                <w:szCs w:val="24"/>
              </w:rPr>
              <w:t xml:space="preserve"> - Modeling Sine and Cosine waves</w:t>
            </w:r>
          </w:p>
        </w:tc>
        <w:tc>
          <w:tcPr>
            <w:tcW w:w="3023" w:type="dxa"/>
            <w:shd w:val="clear" w:color="auto" w:fill="auto"/>
          </w:tcPr>
          <w:p w14:paraId="77DE7C59" w14:textId="5C9645D0" w:rsidR="004815CD" w:rsidRPr="00BC7337" w:rsidRDefault="00266A56" w:rsidP="004815CD">
            <w:pPr>
              <w:rPr>
                <w:rFonts w:asciiTheme="minorHAnsi" w:hAnsiTheme="minorHAnsi"/>
                <w:szCs w:val="24"/>
              </w:rPr>
            </w:pPr>
            <w:r w:rsidRPr="00BC7337">
              <w:rPr>
                <w:rFonts w:asciiTheme="minorHAnsi" w:hAnsiTheme="minorHAnsi"/>
                <w:szCs w:val="24"/>
              </w:rPr>
              <w:t>See Ancillary Worksheets</w:t>
            </w:r>
          </w:p>
        </w:tc>
        <w:tc>
          <w:tcPr>
            <w:tcW w:w="3930" w:type="dxa"/>
            <w:gridSpan w:val="3"/>
            <w:shd w:val="clear" w:color="auto" w:fill="auto"/>
          </w:tcPr>
          <w:p w14:paraId="6D09946B" w14:textId="4CDC1822" w:rsidR="008E09A9" w:rsidRPr="003A48D1" w:rsidRDefault="001C0C20" w:rsidP="008E09A9">
            <w:pPr>
              <w:pStyle w:val="Default"/>
              <w:rPr>
                <w:rFonts w:asciiTheme="minorHAnsi" w:hAnsiTheme="minorHAnsi"/>
                <w:color w:val="3333FF"/>
              </w:rPr>
            </w:pPr>
            <w:hyperlink r:id="rId386" w:history="1">
              <w:r w:rsidR="008E09A9" w:rsidRPr="003A48D1">
                <w:rPr>
                  <w:rStyle w:val="Hyperlink"/>
                  <w:rFonts w:asciiTheme="minorHAnsi" w:hAnsiTheme="minorHAnsi"/>
                  <w:color w:val="3333FF"/>
                </w:rPr>
                <w:t>29 -</w:t>
              </w:r>
              <w:r w:rsidR="00266A56" w:rsidRPr="003A48D1">
                <w:rPr>
                  <w:rStyle w:val="Hyperlink"/>
                  <w:rFonts w:asciiTheme="minorHAnsi" w:hAnsiTheme="minorHAnsi"/>
                  <w:color w:val="3333FF"/>
                </w:rPr>
                <w:t>Sinusoidal Word Problems Worksh</w:t>
              </w:r>
              <w:r w:rsidR="008E09A9" w:rsidRPr="003A48D1">
                <w:rPr>
                  <w:rStyle w:val="Hyperlink"/>
                  <w:rFonts w:asciiTheme="minorHAnsi" w:hAnsiTheme="minorHAnsi"/>
                  <w:color w:val="3333FF"/>
                </w:rPr>
                <w:t>e</w:t>
              </w:r>
              <w:r w:rsidR="00266A56" w:rsidRPr="003A48D1">
                <w:rPr>
                  <w:rStyle w:val="Hyperlink"/>
                  <w:rFonts w:asciiTheme="minorHAnsi" w:hAnsiTheme="minorHAnsi"/>
                  <w:color w:val="3333FF"/>
                </w:rPr>
                <w:t>e</w:t>
              </w:r>
              <w:r w:rsidR="008E09A9" w:rsidRPr="003A48D1">
                <w:rPr>
                  <w:rStyle w:val="Hyperlink"/>
                  <w:rFonts w:asciiTheme="minorHAnsi" w:hAnsiTheme="minorHAnsi"/>
                  <w:color w:val="3333FF"/>
                </w:rPr>
                <w:t>t 1</w:t>
              </w:r>
            </w:hyperlink>
          </w:p>
          <w:p w14:paraId="42CDEE5A" w14:textId="25F30D4F" w:rsidR="004815CD" w:rsidRPr="003A48D1" w:rsidRDefault="001C0C20" w:rsidP="008E09A9">
            <w:pPr>
              <w:pStyle w:val="Default"/>
              <w:rPr>
                <w:rFonts w:asciiTheme="minorHAnsi" w:hAnsiTheme="minorHAnsi"/>
                <w:color w:val="3333FF"/>
              </w:rPr>
            </w:pPr>
            <w:hyperlink r:id="rId387" w:history="1">
              <w:r w:rsidR="008E09A9" w:rsidRPr="003A48D1">
                <w:rPr>
                  <w:rStyle w:val="Hyperlink"/>
                  <w:rFonts w:asciiTheme="minorHAnsi" w:hAnsiTheme="minorHAnsi"/>
                  <w:color w:val="3333FF"/>
                </w:rPr>
                <w:t>30 -Sinusoidal Word Problems Worksheet 2</w:t>
              </w:r>
            </w:hyperlink>
          </w:p>
          <w:p w14:paraId="2D555D5E" w14:textId="4858D3B4" w:rsidR="008E09A9" w:rsidRPr="00BC7337" w:rsidRDefault="001C0C20" w:rsidP="008E09A9">
            <w:pPr>
              <w:pStyle w:val="Default"/>
              <w:rPr>
                <w:rFonts w:asciiTheme="minorHAnsi" w:hAnsiTheme="minorHAnsi"/>
              </w:rPr>
            </w:pPr>
            <w:hyperlink r:id="rId388" w:history="1">
              <w:r w:rsidR="008E09A9" w:rsidRPr="003A48D1">
                <w:rPr>
                  <w:rStyle w:val="Hyperlink"/>
                  <w:rFonts w:asciiTheme="minorHAnsi" w:hAnsiTheme="minorHAnsi"/>
                  <w:color w:val="3333FF"/>
                </w:rPr>
                <w:t>31 -Sinusoidal Word Problems Worksheet 3</w:t>
              </w:r>
            </w:hyperlink>
          </w:p>
        </w:tc>
      </w:tr>
      <w:tr w:rsidR="005C2D21" w:rsidRPr="00AB4379" w14:paraId="1286A48D" w14:textId="77777777" w:rsidTr="00B37CAA">
        <w:trPr>
          <w:trHeight w:val="432"/>
        </w:trPr>
        <w:tc>
          <w:tcPr>
            <w:tcW w:w="1223" w:type="dxa"/>
            <w:shd w:val="clear" w:color="auto" w:fill="auto"/>
          </w:tcPr>
          <w:p w14:paraId="438A9609" w14:textId="6067045F" w:rsidR="005C2D21" w:rsidRPr="00BC7337" w:rsidRDefault="00B37CAA" w:rsidP="00863BC3">
            <w:pPr>
              <w:rPr>
                <w:rFonts w:asciiTheme="minorHAnsi" w:hAnsiTheme="minorHAnsi"/>
                <w:szCs w:val="24"/>
              </w:rPr>
            </w:pPr>
            <w:r>
              <w:rPr>
                <w:rFonts w:asciiTheme="minorHAnsi" w:hAnsiTheme="minorHAnsi"/>
                <w:szCs w:val="24"/>
              </w:rPr>
              <w:t>3</w:t>
            </w:r>
          </w:p>
        </w:tc>
        <w:tc>
          <w:tcPr>
            <w:tcW w:w="1440" w:type="dxa"/>
          </w:tcPr>
          <w:p w14:paraId="36AAC1EE" w14:textId="77777777" w:rsidR="005C2D21" w:rsidRPr="00BC7337" w:rsidRDefault="001C0C20" w:rsidP="00863BC3">
            <w:pPr>
              <w:rPr>
                <w:rFonts w:asciiTheme="minorHAnsi" w:hAnsiTheme="minorHAnsi" w:cs="Times New Roman"/>
                <w:color w:val="0000FF"/>
                <w:szCs w:val="24"/>
              </w:rPr>
            </w:pPr>
            <w:hyperlink r:id="rId389" w:history="1">
              <w:r w:rsidR="005C2D21" w:rsidRPr="00BC7337">
                <w:rPr>
                  <w:rStyle w:val="Hyperlink"/>
                  <w:rFonts w:asciiTheme="minorHAnsi" w:hAnsiTheme="minorHAnsi" w:cs="Times New Roman"/>
                  <w:color w:val="0000FF"/>
                  <w:szCs w:val="24"/>
                </w:rPr>
                <w:t>F-TF.2.5</w:t>
              </w:r>
            </w:hyperlink>
          </w:p>
          <w:p w14:paraId="4FDEA3C6" w14:textId="77777777" w:rsidR="005C2D21" w:rsidRPr="00BC7337" w:rsidRDefault="001C0C20" w:rsidP="00863BC3">
            <w:pPr>
              <w:rPr>
                <w:rFonts w:asciiTheme="minorHAnsi" w:eastAsia="Times New Roman" w:hAnsiTheme="minorHAnsi" w:cs="Times New Roman"/>
                <w:color w:val="0000FF"/>
                <w:szCs w:val="24"/>
                <w:u w:val="single"/>
              </w:rPr>
            </w:pPr>
            <w:hyperlink r:id="rId390" w:history="1">
              <w:r w:rsidR="005C2D21" w:rsidRPr="00BC7337">
                <w:rPr>
                  <w:rFonts w:asciiTheme="minorHAnsi" w:eastAsia="Times New Roman" w:hAnsiTheme="minorHAnsi" w:cs="Times New Roman"/>
                  <w:color w:val="0000FF"/>
                  <w:szCs w:val="24"/>
                  <w:u w:val="single"/>
                </w:rPr>
                <w:t>F-BF.2.3</w:t>
              </w:r>
            </w:hyperlink>
          </w:p>
          <w:p w14:paraId="2B3DB461" w14:textId="77777777" w:rsidR="005C2D21" w:rsidRPr="00BC7337" w:rsidRDefault="001C0C20" w:rsidP="00863BC3">
            <w:pPr>
              <w:rPr>
                <w:rFonts w:asciiTheme="minorHAnsi" w:eastAsia="Times New Roman" w:hAnsiTheme="minorHAnsi" w:cs="Times New Roman"/>
                <w:color w:val="0000FF"/>
                <w:szCs w:val="24"/>
                <w:u w:val="single"/>
              </w:rPr>
            </w:pPr>
            <w:hyperlink r:id="rId391" w:history="1">
              <w:r w:rsidR="005C2D21" w:rsidRPr="00BC7337">
                <w:rPr>
                  <w:rFonts w:asciiTheme="minorHAnsi" w:eastAsia="Times New Roman" w:hAnsiTheme="minorHAnsi" w:cs="Times New Roman"/>
                  <w:color w:val="0000FF"/>
                  <w:szCs w:val="24"/>
                  <w:u w:val="single"/>
                </w:rPr>
                <w:t>F-IF.3.7</w:t>
              </w:r>
            </w:hyperlink>
          </w:p>
          <w:p w14:paraId="793DB1B8" w14:textId="77777777" w:rsidR="005C2D21" w:rsidRPr="00BC7337" w:rsidRDefault="001C0C20" w:rsidP="00863BC3">
            <w:pPr>
              <w:rPr>
                <w:rFonts w:asciiTheme="minorHAnsi" w:eastAsia="Times New Roman" w:hAnsiTheme="minorHAnsi" w:cs="Times New Roman"/>
                <w:color w:val="0000FF"/>
                <w:szCs w:val="24"/>
                <w:u w:val="single"/>
              </w:rPr>
            </w:pPr>
            <w:hyperlink r:id="rId392" w:history="1">
              <w:r w:rsidR="005C2D21" w:rsidRPr="00BC7337">
                <w:rPr>
                  <w:rFonts w:asciiTheme="minorHAnsi" w:eastAsia="Times New Roman" w:hAnsiTheme="minorHAnsi" w:cs="Times New Roman"/>
                  <w:color w:val="0000FF"/>
                  <w:szCs w:val="24"/>
                  <w:u w:val="single"/>
                </w:rPr>
                <w:t>F-IF.2.5</w:t>
              </w:r>
            </w:hyperlink>
          </w:p>
          <w:p w14:paraId="4ED7E0CB" w14:textId="77777777" w:rsidR="005C2D21" w:rsidRPr="00BC7337" w:rsidRDefault="001C0C20" w:rsidP="00863BC3">
            <w:pPr>
              <w:rPr>
                <w:rFonts w:asciiTheme="minorHAnsi" w:eastAsia="Times New Roman" w:hAnsiTheme="minorHAnsi" w:cs="Times New Roman"/>
                <w:color w:val="0000FF"/>
                <w:szCs w:val="24"/>
                <w:u w:val="single"/>
              </w:rPr>
            </w:pPr>
            <w:hyperlink r:id="rId393" w:history="1">
              <w:r w:rsidR="005C2D21" w:rsidRPr="00BC7337">
                <w:rPr>
                  <w:rFonts w:asciiTheme="minorHAnsi" w:eastAsia="Times New Roman" w:hAnsiTheme="minorHAnsi" w:cs="Times New Roman"/>
                  <w:color w:val="0000FF"/>
                  <w:szCs w:val="24"/>
                  <w:u w:val="single"/>
                </w:rPr>
                <w:t>F-IF.2.4</w:t>
              </w:r>
            </w:hyperlink>
          </w:p>
          <w:p w14:paraId="4AD7BCD0" w14:textId="77777777" w:rsidR="005C2D21" w:rsidRPr="00BC7337" w:rsidRDefault="001C0C20" w:rsidP="00863BC3">
            <w:pPr>
              <w:rPr>
                <w:rFonts w:asciiTheme="minorHAnsi" w:hAnsiTheme="minorHAnsi" w:cs="Times New Roman"/>
                <w:color w:val="0000FF"/>
                <w:szCs w:val="24"/>
              </w:rPr>
            </w:pPr>
            <w:hyperlink r:id="rId394" w:history="1">
              <w:r w:rsidR="005C2D21" w:rsidRPr="00BC7337">
                <w:rPr>
                  <w:rStyle w:val="Hyperlink"/>
                  <w:rFonts w:asciiTheme="minorHAnsi" w:hAnsiTheme="minorHAnsi" w:cs="Times New Roman"/>
                  <w:color w:val="0000FF"/>
                  <w:szCs w:val="24"/>
                </w:rPr>
                <w:t>F-IF.3.9</w:t>
              </w:r>
            </w:hyperlink>
          </w:p>
        </w:tc>
        <w:tc>
          <w:tcPr>
            <w:tcW w:w="5324" w:type="dxa"/>
            <w:shd w:val="clear" w:color="auto" w:fill="auto"/>
          </w:tcPr>
          <w:p w14:paraId="51735513" w14:textId="659FEDA5" w:rsidR="005C2D21" w:rsidRPr="00BC7337" w:rsidRDefault="005C2D21" w:rsidP="005C2D21">
            <w:pPr>
              <w:rPr>
                <w:rFonts w:asciiTheme="minorHAnsi" w:hAnsiTheme="minorHAnsi"/>
                <w:szCs w:val="24"/>
              </w:rPr>
            </w:pPr>
            <w:r w:rsidRPr="00BC7337">
              <w:rPr>
                <w:rFonts w:asciiTheme="minorHAnsi" w:hAnsiTheme="minorHAnsi"/>
                <w:szCs w:val="24"/>
              </w:rPr>
              <w:t>Precalculus: Chapter 4.5: Graphing Other Trigonometric Functions</w:t>
            </w:r>
            <w:r w:rsidR="00C81D1B" w:rsidRPr="00BC7337">
              <w:rPr>
                <w:rFonts w:asciiTheme="minorHAnsi" w:hAnsiTheme="minorHAnsi"/>
                <w:szCs w:val="24"/>
              </w:rPr>
              <w:t xml:space="preserve"> – Practice graphing Tangent Functions and asymptotes. </w:t>
            </w:r>
          </w:p>
        </w:tc>
        <w:tc>
          <w:tcPr>
            <w:tcW w:w="3023" w:type="dxa"/>
            <w:shd w:val="clear" w:color="auto" w:fill="auto"/>
          </w:tcPr>
          <w:p w14:paraId="5DAF8484" w14:textId="77777777" w:rsidR="005908B1" w:rsidRPr="00BC7337" w:rsidRDefault="00C81D1B" w:rsidP="00C81D1B">
            <w:pPr>
              <w:rPr>
                <w:rFonts w:asciiTheme="minorHAnsi" w:hAnsiTheme="minorHAnsi"/>
                <w:szCs w:val="24"/>
              </w:rPr>
            </w:pPr>
            <w:r w:rsidRPr="00BC7337">
              <w:rPr>
                <w:rFonts w:asciiTheme="minorHAnsi" w:hAnsiTheme="minorHAnsi"/>
                <w:szCs w:val="24"/>
              </w:rPr>
              <w:t xml:space="preserve">From Glencoe – </w:t>
            </w:r>
          </w:p>
          <w:p w14:paraId="7746AC96" w14:textId="317BA5C1" w:rsidR="00C81D1B" w:rsidRPr="00BC7337" w:rsidRDefault="00C81D1B" w:rsidP="00C81D1B">
            <w:pPr>
              <w:rPr>
                <w:rFonts w:asciiTheme="minorHAnsi" w:hAnsiTheme="minorHAnsi"/>
                <w:szCs w:val="24"/>
              </w:rPr>
            </w:pPr>
            <w:r w:rsidRPr="00BC7337">
              <w:rPr>
                <w:rFonts w:asciiTheme="minorHAnsi" w:hAnsiTheme="minorHAnsi"/>
                <w:b/>
                <w:szCs w:val="24"/>
              </w:rPr>
              <w:t>Precalculus Book</w:t>
            </w:r>
          </w:p>
          <w:p w14:paraId="6D57EB01" w14:textId="26F693F1" w:rsidR="00266A56" w:rsidRPr="00BC7337" w:rsidRDefault="00C81D1B" w:rsidP="00266A56">
            <w:pPr>
              <w:pStyle w:val="Default"/>
              <w:rPr>
                <w:rFonts w:asciiTheme="minorHAnsi" w:hAnsiTheme="minorHAnsi"/>
              </w:rPr>
            </w:pPr>
            <w:r w:rsidRPr="00BC7337">
              <w:rPr>
                <w:rFonts w:asciiTheme="minorHAnsi" w:hAnsiTheme="minorHAnsi"/>
              </w:rPr>
              <w:t xml:space="preserve">Pg. </w:t>
            </w:r>
            <w:r w:rsidR="00266A56" w:rsidRPr="00BC7337">
              <w:rPr>
                <w:rFonts w:asciiTheme="minorHAnsi" w:hAnsiTheme="minorHAnsi"/>
              </w:rPr>
              <w:t>277 - #1, 2, 4, 6</w:t>
            </w:r>
          </w:p>
          <w:p w14:paraId="509387C1" w14:textId="693E1CF2" w:rsidR="005C2D21" w:rsidRPr="00BC7337" w:rsidRDefault="005C2D21" w:rsidP="00C81D1B">
            <w:pPr>
              <w:rPr>
                <w:rFonts w:asciiTheme="minorHAnsi" w:hAnsiTheme="minorHAnsi"/>
                <w:szCs w:val="24"/>
              </w:rPr>
            </w:pPr>
          </w:p>
        </w:tc>
        <w:tc>
          <w:tcPr>
            <w:tcW w:w="3930" w:type="dxa"/>
            <w:gridSpan w:val="3"/>
            <w:shd w:val="clear" w:color="auto" w:fill="auto"/>
          </w:tcPr>
          <w:p w14:paraId="409B8EAB" w14:textId="77777777" w:rsidR="00C81D1B" w:rsidRPr="00BC7337" w:rsidRDefault="00C81D1B" w:rsidP="00C81D1B">
            <w:pPr>
              <w:pStyle w:val="Default"/>
              <w:rPr>
                <w:rFonts w:asciiTheme="minorHAnsi" w:hAnsiTheme="minorHAnsi"/>
              </w:rPr>
            </w:pPr>
            <w:r w:rsidRPr="00BC7337">
              <w:rPr>
                <w:rFonts w:asciiTheme="minorHAnsi" w:hAnsiTheme="minorHAnsi"/>
              </w:rPr>
              <w:t>Precalculus – Glencoe</w:t>
            </w:r>
          </w:p>
          <w:p w14:paraId="2ABD1A60" w14:textId="64D6B7BD" w:rsidR="00C81D1B" w:rsidRPr="00BC7337" w:rsidRDefault="00C81D1B" w:rsidP="00C81D1B">
            <w:pPr>
              <w:pStyle w:val="Default"/>
              <w:rPr>
                <w:rFonts w:asciiTheme="minorHAnsi" w:hAnsiTheme="minorHAnsi"/>
              </w:rPr>
            </w:pPr>
            <w:r w:rsidRPr="00BC7337">
              <w:rPr>
                <w:rFonts w:asciiTheme="minorHAnsi" w:hAnsiTheme="minorHAnsi"/>
              </w:rPr>
              <w:t>4.5 – Graphing Other Trigonometric Functions</w:t>
            </w:r>
          </w:p>
          <w:p w14:paraId="46CBC663" w14:textId="5EA37A66" w:rsidR="005C2D21" w:rsidRPr="00BC7337" w:rsidRDefault="005C2D21" w:rsidP="00863BC3">
            <w:pPr>
              <w:pStyle w:val="Default"/>
              <w:rPr>
                <w:rFonts w:asciiTheme="minorHAnsi" w:hAnsiTheme="minorHAnsi"/>
              </w:rPr>
            </w:pPr>
          </w:p>
        </w:tc>
      </w:tr>
      <w:tr w:rsidR="005C2D21" w:rsidRPr="00AB4379" w14:paraId="44815F44" w14:textId="77777777" w:rsidTr="00B37CAA">
        <w:trPr>
          <w:trHeight w:val="432"/>
        </w:trPr>
        <w:tc>
          <w:tcPr>
            <w:tcW w:w="1223" w:type="dxa"/>
            <w:shd w:val="clear" w:color="auto" w:fill="auto"/>
          </w:tcPr>
          <w:p w14:paraId="52636DDE" w14:textId="01E53445" w:rsidR="005C2D21" w:rsidRPr="00BC7337" w:rsidRDefault="00B37CAA" w:rsidP="00863BC3">
            <w:pPr>
              <w:rPr>
                <w:rFonts w:asciiTheme="minorHAnsi" w:hAnsiTheme="minorHAnsi"/>
                <w:szCs w:val="24"/>
              </w:rPr>
            </w:pPr>
            <w:r>
              <w:rPr>
                <w:rFonts w:asciiTheme="minorHAnsi" w:hAnsiTheme="minorHAnsi"/>
                <w:szCs w:val="24"/>
              </w:rPr>
              <w:t>3</w:t>
            </w:r>
          </w:p>
        </w:tc>
        <w:tc>
          <w:tcPr>
            <w:tcW w:w="1440" w:type="dxa"/>
          </w:tcPr>
          <w:p w14:paraId="4B7AC3C6" w14:textId="77777777" w:rsidR="005C2D21" w:rsidRPr="00BC7337" w:rsidRDefault="005C2D21" w:rsidP="00863BC3">
            <w:pPr>
              <w:rPr>
                <w:rFonts w:asciiTheme="minorHAnsi" w:hAnsiTheme="minorHAnsi"/>
                <w:szCs w:val="24"/>
              </w:rPr>
            </w:pPr>
          </w:p>
        </w:tc>
        <w:tc>
          <w:tcPr>
            <w:tcW w:w="5324" w:type="dxa"/>
            <w:shd w:val="clear" w:color="auto" w:fill="auto"/>
          </w:tcPr>
          <w:p w14:paraId="3FB572DF" w14:textId="77777777" w:rsidR="005C2D21" w:rsidRPr="00BC7337" w:rsidRDefault="005C2D21" w:rsidP="00863BC3">
            <w:pPr>
              <w:rPr>
                <w:rFonts w:asciiTheme="minorHAnsi" w:hAnsiTheme="minorHAnsi"/>
                <w:szCs w:val="24"/>
              </w:rPr>
            </w:pPr>
            <w:r w:rsidRPr="00BC7337">
              <w:rPr>
                <w:rFonts w:asciiTheme="minorHAnsi" w:hAnsiTheme="minorHAnsi"/>
                <w:szCs w:val="24"/>
              </w:rPr>
              <w:t>Review and Assessment</w:t>
            </w:r>
          </w:p>
        </w:tc>
        <w:tc>
          <w:tcPr>
            <w:tcW w:w="3023" w:type="dxa"/>
            <w:shd w:val="clear" w:color="auto" w:fill="auto"/>
          </w:tcPr>
          <w:p w14:paraId="2F04BD17" w14:textId="77777777" w:rsidR="005C2D21" w:rsidRPr="00BC7337" w:rsidRDefault="005C2D21" w:rsidP="00863BC3">
            <w:pPr>
              <w:rPr>
                <w:rFonts w:asciiTheme="minorHAnsi" w:hAnsiTheme="minorHAnsi"/>
                <w:szCs w:val="24"/>
              </w:rPr>
            </w:pPr>
          </w:p>
        </w:tc>
        <w:tc>
          <w:tcPr>
            <w:tcW w:w="3930" w:type="dxa"/>
            <w:gridSpan w:val="3"/>
            <w:shd w:val="clear" w:color="auto" w:fill="auto"/>
          </w:tcPr>
          <w:p w14:paraId="63D6DA4B" w14:textId="77777777" w:rsidR="005C2D21" w:rsidRPr="00BC7337" w:rsidRDefault="005C2D21" w:rsidP="00863BC3">
            <w:pPr>
              <w:jc w:val="both"/>
              <w:rPr>
                <w:rFonts w:asciiTheme="minorHAnsi" w:hAnsiTheme="minorHAnsi"/>
                <w:b/>
                <w:color w:val="FF0000"/>
                <w:szCs w:val="24"/>
              </w:rPr>
            </w:pPr>
          </w:p>
        </w:tc>
      </w:tr>
      <w:tr w:rsidR="00B37CAA" w:rsidRPr="00AB4379" w14:paraId="336920AF" w14:textId="77777777" w:rsidTr="00B37CAA">
        <w:trPr>
          <w:trHeight w:val="432"/>
        </w:trPr>
        <w:tc>
          <w:tcPr>
            <w:tcW w:w="1223" w:type="dxa"/>
            <w:shd w:val="clear" w:color="auto" w:fill="auto"/>
          </w:tcPr>
          <w:p w14:paraId="0DDAC888" w14:textId="3D7357B4" w:rsidR="00B37CAA" w:rsidRPr="00BC7337" w:rsidRDefault="00B37CAA" w:rsidP="00863BC3">
            <w:pPr>
              <w:rPr>
                <w:rFonts w:asciiTheme="minorHAnsi" w:hAnsiTheme="minorHAnsi"/>
                <w:szCs w:val="24"/>
              </w:rPr>
            </w:pPr>
            <w:r>
              <w:rPr>
                <w:rFonts w:asciiTheme="minorHAnsi" w:hAnsiTheme="minorHAnsi"/>
                <w:szCs w:val="24"/>
              </w:rPr>
              <w:t>10</w:t>
            </w:r>
          </w:p>
        </w:tc>
        <w:tc>
          <w:tcPr>
            <w:tcW w:w="1440" w:type="dxa"/>
          </w:tcPr>
          <w:p w14:paraId="1D4BCB32" w14:textId="77777777" w:rsidR="00B37CAA" w:rsidRPr="00BC7337" w:rsidRDefault="00B37CAA" w:rsidP="00863BC3">
            <w:pPr>
              <w:rPr>
                <w:rFonts w:asciiTheme="minorHAnsi" w:hAnsiTheme="minorHAnsi"/>
                <w:szCs w:val="24"/>
              </w:rPr>
            </w:pPr>
          </w:p>
        </w:tc>
        <w:tc>
          <w:tcPr>
            <w:tcW w:w="5324" w:type="dxa"/>
            <w:shd w:val="clear" w:color="auto" w:fill="auto"/>
          </w:tcPr>
          <w:p w14:paraId="7FBF0312" w14:textId="30F4E148" w:rsidR="00B37CAA" w:rsidRPr="00BC7337" w:rsidRDefault="00B37CAA" w:rsidP="00863BC3">
            <w:pPr>
              <w:rPr>
                <w:rFonts w:asciiTheme="minorHAnsi" w:hAnsiTheme="minorHAnsi"/>
                <w:szCs w:val="24"/>
              </w:rPr>
            </w:pPr>
            <w:r w:rsidRPr="00BE7B10">
              <w:rPr>
                <w:rFonts w:ascii="Calibri" w:hAnsi="Calibri" w:cs="Calibri"/>
              </w:rPr>
              <w:t xml:space="preserve">FSA </w:t>
            </w:r>
            <w:r>
              <w:rPr>
                <w:rFonts w:ascii="Calibri" w:hAnsi="Calibri" w:cs="Calibri"/>
              </w:rPr>
              <w:t>Review/</w:t>
            </w:r>
            <w:r w:rsidRPr="00BE7B10">
              <w:rPr>
                <w:rFonts w:ascii="Calibri" w:hAnsi="Calibri" w:cs="Calibri"/>
              </w:rPr>
              <w:t>Tests (</w:t>
            </w:r>
            <w:r>
              <w:rPr>
                <w:rFonts w:ascii="Calibri" w:hAnsi="Calibri" w:cs="Calibri"/>
              </w:rPr>
              <w:t>7</w:t>
            </w:r>
            <w:r w:rsidRPr="00BE7B10">
              <w:rPr>
                <w:rFonts w:ascii="Calibri" w:hAnsi="Calibri" w:cs="Calibri"/>
              </w:rPr>
              <w:t xml:space="preserve"> days)</w:t>
            </w:r>
            <w:r>
              <w:rPr>
                <w:rFonts w:ascii="Calibri" w:hAnsi="Calibri" w:cs="Calibri"/>
              </w:rPr>
              <w:t>;</w:t>
            </w:r>
            <w:r w:rsidRPr="00BE7B10">
              <w:rPr>
                <w:rFonts w:ascii="Calibri" w:hAnsi="Calibri" w:cs="Calibri"/>
              </w:rPr>
              <w:t xml:space="preserve"> </w:t>
            </w:r>
            <w:r w:rsidRPr="004D4063">
              <w:rPr>
                <w:rFonts w:ascii="Calibri" w:hAnsi="Calibri"/>
                <w:szCs w:val="24"/>
              </w:rPr>
              <w:t>9 Weeks Exams</w:t>
            </w:r>
            <w:r>
              <w:rPr>
                <w:rFonts w:ascii="Calibri" w:hAnsi="Calibri"/>
                <w:szCs w:val="24"/>
              </w:rPr>
              <w:t xml:space="preserve"> (3</w:t>
            </w:r>
            <w:r w:rsidRPr="004D4063">
              <w:rPr>
                <w:rFonts w:ascii="Calibri" w:hAnsi="Calibri"/>
                <w:szCs w:val="24"/>
              </w:rPr>
              <w:t xml:space="preserve"> days)</w:t>
            </w:r>
          </w:p>
        </w:tc>
        <w:tc>
          <w:tcPr>
            <w:tcW w:w="3023" w:type="dxa"/>
            <w:shd w:val="clear" w:color="auto" w:fill="auto"/>
          </w:tcPr>
          <w:p w14:paraId="5DE5B56F" w14:textId="77777777" w:rsidR="00B37CAA" w:rsidRPr="00BC7337" w:rsidRDefault="00B37CAA" w:rsidP="00863BC3">
            <w:pPr>
              <w:rPr>
                <w:rFonts w:asciiTheme="minorHAnsi" w:hAnsiTheme="minorHAnsi"/>
                <w:szCs w:val="24"/>
              </w:rPr>
            </w:pPr>
          </w:p>
        </w:tc>
        <w:tc>
          <w:tcPr>
            <w:tcW w:w="3930" w:type="dxa"/>
            <w:gridSpan w:val="3"/>
            <w:shd w:val="clear" w:color="auto" w:fill="auto"/>
          </w:tcPr>
          <w:p w14:paraId="506E52BE" w14:textId="77777777" w:rsidR="00B37CAA" w:rsidRPr="00BC7337" w:rsidRDefault="00B37CAA" w:rsidP="00863BC3">
            <w:pPr>
              <w:jc w:val="both"/>
              <w:rPr>
                <w:rFonts w:asciiTheme="minorHAnsi" w:hAnsiTheme="minorHAnsi"/>
                <w:b/>
                <w:color w:val="FF0000"/>
                <w:szCs w:val="24"/>
              </w:rPr>
            </w:pPr>
          </w:p>
        </w:tc>
      </w:tr>
    </w:tbl>
    <w:p w14:paraId="33E5D892" w14:textId="77777777" w:rsidR="009C0610" w:rsidRPr="009C0610" w:rsidRDefault="009C0610" w:rsidP="009C0610">
      <w:pPr>
        <w:tabs>
          <w:tab w:val="left" w:pos="3696"/>
        </w:tabs>
      </w:pPr>
    </w:p>
    <w:sectPr w:rsidR="009C0610" w:rsidRPr="009C0610" w:rsidSect="00B7484F">
      <w:headerReference w:type="default" r:id="rId395"/>
      <w:pgSz w:w="15840" w:h="12240" w:orient="landscape"/>
      <w:pgMar w:top="720" w:right="1080" w:bottom="720" w:left="720" w:header="18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780DAB" w14:textId="77777777" w:rsidR="001C0C20" w:rsidRDefault="001C0C20" w:rsidP="0075214A">
      <w:r>
        <w:separator/>
      </w:r>
    </w:p>
  </w:endnote>
  <w:endnote w:type="continuationSeparator" w:id="0">
    <w:p w14:paraId="47E0C85F" w14:textId="77777777" w:rsidR="001C0C20" w:rsidRDefault="001C0C20" w:rsidP="0075214A">
      <w:r>
        <w:continuationSeparator/>
      </w:r>
    </w:p>
  </w:endnote>
  <w:endnote w:type="continuationNotice" w:id="1">
    <w:p w14:paraId="161AC032" w14:textId="77777777" w:rsidR="001C0C20" w:rsidRDefault="001C0C2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Theme="minorHAnsi" w:hAnsiTheme="minorHAnsi"/>
        <w:sz w:val="16"/>
        <w:szCs w:val="16"/>
      </w:rPr>
      <w:id w:val="974250072"/>
      <w:docPartObj>
        <w:docPartGallery w:val="Page Numbers (Bottom of Page)"/>
        <w:docPartUnique/>
      </w:docPartObj>
    </w:sdtPr>
    <w:sdtContent>
      <w:sdt>
        <w:sdtPr>
          <w:rPr>
            <w:rFonts w:asciiTheme="minorHAnsi" w:hAnsiTheme="minorHAnsi"/>
            <w:sz w:val="16"/>
            <w:szCs w:val="16"/>
          </w:rPr>
          <w:id w:val="1728636285"/>
          <w:docPartObj>
            <w:docPartGallery w:val="Page Numbers (Top of Page)"/>
            <w:docPartUnique/>
          </w:docPartObj>
        </w:sdtPr>
        <w:sdtContent>
          <w:p w14:paraId="370B2BEB" w14:textId="7C90E9C5" w:rsidR="004576D2" w:rsidRPr="001B49ED" w:rsidRDefault="001B49ED" w:rsidP="001B49ED">
            <w:pPr>
              <w:pStyle w:val="Footer"/>
              <w:tabs>
                <w:tab w:val="clear" w:pos="4680"/>
                <w:tab w:val="clear" w:pos="9360"/>
                <w:tab w:val="right" w:pos="13680"/>
              </w:tabs>
              <w:ind w:firstLine="6480"/>
              <w:rPr>
                <w:rFonts w:asciiTheme="minorHAnsi" w:hAnsiTheme="minorHAnsi"/>
                <w:sz w:val="16"/>
                <w:szCs w:val="16"/>
              </w:rPr>
            </w:pPr>
            <w:r>
              <w:rPr>
                <w:rFonts w:asciiTheme="minorHAnsi" w:hAnsiTheme="minorHAnsi"/>
                <w:sz w:val="16"/>
                <w:szCs w:val="16"/>
              </w:rPr>
              <w:t xml:space="preserve">Page </w:t>
            </w:r>
            <w:r>
              <w:rPr>
                <w:rFonts w:asciiTheme="minorHAnsi" w:hAnsiTheme="minorHAnsi"/>
                <w:b/>
                <w:bCs/>
                <w:sz w:val="16"/>
                <w:szCs w:val="16"/>
              </w:rPr>
              <w:fldChar w:fldCharType="begin"/>
            </w:r>
            <w:r>
              <w:rPr>
                <w:rFonts w:asciiTheme="minorHAnsi" w:hAnsiTheme="minorHAnsi"/>
                <w:b/>
                <w:bCs/>
                <w:sz w:val="16"/>
                <w:szCs w:val="16"/>
              </w:rPr>
              <w:instrText xml:space="preserve"> PAGE </w:instrText>
            </w:r>
            <w:r>
              <w:rPr>
                <w:rFonts w:asciiTheme="minorHAnsi" w:hAnsiTheme="minorHAnsi"/>
                <w:b/>
                <w:bCs/>
                <w:sz w:val="16"/>
                <w:szCs w:val="16"/>
              </w:rPr>
              <w:fldChar w:fldCharType="separate"/>
            </w:r>
            <w:r>
              <w:rPr>
                <w:rFonts w:asciiTheme="minorHAnsi" w:hAnsiTheme="minorHAnsi"/>
                <w:b/>
                <w:bCs/>
                <w:noProof/>
                <w:sz w:val="16"/>
                <w:szCs w:val="16"/>
              </w:rPr>
              <w:t>10</w:t>
            </w:r>
            <w:r>
              <w:rPr>
                <w:rFonts w:asciiTheme="minorHAnsi" w:hAnsiTheme="minorHAnsi"/>
                <w:b/>
                <w:bCs/>
                <w:sz w:val="16"/>
                <w:szCs w:val="16"/>
              </w:rPr>
              <w:fldChar w:fldCharType="end"/>
            </w:r>
            <w:r>
              <w:rPr>
                <w:rFonts w:asciiTheme="minorHAnsi" w:hAnsiTheme="minorHAnsi"/>
                <w:sz w:val="16"/>
                <w:szCs w:val="16"/>
              </w:rPr>
              <w:t xml:space="preserve"> of </w:t>
            </w:r>
            <w:r>
              <w:rPr>
                <w:rFonts w:asciiTheme="minorHAnsi" w:hAnsiTheme="minorHAnsi"/>
                <w:b/>
                <w:bCs/>
                <w:sz w:val="16"/>
                <w:szCs w:val="16"/>
              </w:rPr>
              <w:fldChar w:fldCharType="begin"/>
            </w:r>
            <w:r>
              <w:rPr>
                <w:rFonts w:asciiTheme="minorHAnsi" w:hAnsiTheme="minorHAnsi"/>
                <w:b/>
                <w:bCs/>
                <w:sz w:val="16"/>
                <w:szCs w:val="16"/>
              </w:rPr>
              <w:instrText xml:space="preserve"> NUMPAGES  </w:instrText>
            </w:r>
            <w:r>
              <w:rPr>
                <w:rFonts w:asciiTheme="minorHAnsi" w:hAnsiTheme="minorHAnsi"/>
                <w:b/>
                <w:bCs/>
                <w:sz w:val="16"/>
                <w:szCs w:val="16"/>
              </w:rPr>
              <w:fldChar w:fldCharType="separate"/>
            </w:r>
            <w:r>
              <w:rPr>
                <w:rFonts w:asciiTheme="minorHAnsi" w:hAnsiTheme="minorHAnsi"/>
                <w:b/>
                <w:bCs/>
                <w:noProof/>
                <w:sz w:val="16"/>
                <w:szCs w:val="16"/>
              </w:rPr>
              <w:t>34</w:t>
            </w:r>
            <w:r>
              <w:rPr>
                <w:rFonts w:asciiTheme="minorHAnsi" w:hAnsiTheme="minorHAnsi"/>
                <w:b/>
                <w:bCs/>
                <w:sz w:val="16"/>
                <w:szCs w:val="16"/>
              </w:rPr>
              <w:fldChar w:fldCharType="end"/>
            </w:r>
            <w:r>
              <w:rPr>
                <w:rFonts w:asciiTheme="minorHAnsi" w:hAnsiTheme="minorHAnsi"/>
                <w:b/>
                <w:bCs/>
                <w:sz w:val="16"/>
                <w:szCs w:val="16"/>
              </w:rPr>
              <w:tab/>
            </w:r>
            <w:r>
              <w:rPr>
                <w:rFonts w:asciiTheme="minorHAnsi" w:hAnsiTheme="minorHAnsi"/>
                <w:bCs/>
                <w:sz w:val="16"/>
                <w:szCs w:val="16"/>
              </w:rPr>
              <w:t>Revised: 7/9/2014</w:t>
            </w:r>
          </w:p>
        </w:sdtContent>
      </w:sdt>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5E7F8A" w14:textId="77777777" w:rsidR="001C0C20" w:rsidRDefault="001C0C20" w:rsidP="0075214A">
      <w:r>
        <w:separator/>
      </w:r>
    </w:p>
  </w:footnote>
  <w:footnote w:type="continuationSeparator" w:id="0">
    <w:p w14:paraId="57505944" w14:textId="77777777" w:rsidR="001C0C20" w:rsidRDefault="001C0C20" w:rsidP="0075214A">
      <w:r>
        <w:continuationSeparator/>
      </w:r>
    </w:p>
  </w:footnote>
  <w:footnote w:type="continuationNotice" w:id="1">
    <w:p w14:paraId="24936B7F" w14:textId="77777777" w:rsidR="001C0C20" w:rsidRDefault="001C0C20"/>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F07E5E" w14:textId="77777777" w:rsidR="004576D2" w:rsidRDefault="001C0C20">
    <w:pPr>
      <w:pStyle w:val="Header"/>
    </w:pPr>
    <w:sdt>
      <w:sdtPr>
        <w:id w:val="171999623"/>
        <w:placeholder>
          <w:docPart w:val="C9CF4D1EEBB14D69959C7845063FA6F8"/>
        </w:placeholder>
        <w:temporary/>
        <w:showingPlcHdr/>
      </w:sdtPr>
      <w:sdtEndPr/>
      <w:sdtContent>
        <w:r w:rsidR="004576D2">
          <w:t>[Type text]</w:t>
        </w:r>
      </w:sdtContent>
    </w:sdt>
    <w:r w:rsidR="004576D2">
      <w:ptab w:relativeTo="margin" w:alignment="center" w:leader="none"/>
    </w:r>
    <w:sdt>
      <w:sdtPr>
        <w:id w:val="171999624"/>
        <w:placeholder>
          <w:docPart w:val="292E551D12044FEA90058DBA003FD1A2"/>
        </w:placeholder>
        <w:temporary/>
        <w:showingPlcHdr/>
      </w:sdtPr>
      <w:sdtEndPr/>
      <w:sdtContent>
        <w:r w:rsidR="004576D2" w:rsidRPr="00220AF2">
          <w:rPr>
            <w:rStyle w:val="PlaceholderText"/>
            <w:rFonts w:ascii="Arial Narrow" w:hAnsi="Arial Narrow"/>
            <w:sz w:val="24"/>
            <w:szCs w:val="24"/>
          </w:rPr>
          <w:t>Click here to enter text.</w:t>
        </w:r>
      </w:sdtContent>
    </w:sdt>
    <w:r w:rsidR="004576D2">
      <w:ptab w:relativeTo="margin" w:alignment="right" w:leader="none"/>
    </w:r>
    <w:sdt>
      <w:sdtPr>
        <w:id w:val="171999625"/>
        <w:placeholder>
          <w:docPart w:val="C9CF4D1EEBB14D69959C7845063FA6F8"/>
        </w:placeholder>
        <w:temporary/>
        <w:showingPlcHdr/>
      </w:sdtPr>
      <w:sdtEndPr/>
      <w:sdtContent>
        <w:r w:rsidR="004576D2">
          <w:t>[Type text]</w:t>
        </w:r>
      </w:sdtContent>
    </w:sdt>
  </w:p>
  <w:p w14:paraId="002C8AD5" w14:textId="77777777" w:rsidR="004576D2" w:rsidRDefault="004576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59FF880" w14:textId="03C75753" w:rsidR="004576D2" w:rsidRPr="00B7484F" w:rsidRDefault="004576D2" w:rsidP="0078247E">
    <w:pPr>
      <w:pStyle w:val="Header"/>
      <w:jc w:val="center"/>
      <w:rPr>
        <w:rFonts w:ascii="Calibri" w:hAnsi="Calibri"/>
        <w:b/>
        <w:sz w:val="28"/>
        <w:szCs w:val="36"/>
      </w:rPr>
    </w:pPr>
    <w:r w:rsidRPr="00B7484F">
      <w:rPr>
        <w:rFonts w:ascii="Calibri" w:hAnsi="Calibri"/>
        <w:b/>
        <w:noProof/>
        <w:sz w:val="28"/>
        <w:szCs w:val="36"/>
      </w:rPr>
      <w:drawing>
        <wp:anchor distT="0" distB="0" distL="114300" distR="114300" simplePos="0" relativeHeight="251655680" behindDoc="1" locked="0" layoutInCell="1" allowOverlap="1" wp14:anchorId="04F0B372" wp14:editId="2120DBE1">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Pr>
        <w:rFonts w:ascii="Calibri" w:hAnsi="Calibri"/>
        <w:b/>
        <w:noProof/>
        <w:sz w:val="28"/>
        <w:szCs w:val="36"/>
      </w:rPr>
      <w:t>Algebra 2 Standard</w:t>
    </w:r>
  </w:p>
  <w:p w14:paraId="350D0B23" w14:textId="75446EAA" w:rsidR="004576D2" w:rsidRPr="00B7484F" w:rsidRDefault="004576D2" w:rsidP="0078247E">
    <w:pPr>
      <w:pStyle w:val="Header"/>
      <w:jc w:val="center"/>
      <w:rPr>
        <w:rFonts w:ascii="Calibri" w:hAnsi="Calibri"/>
        <w:b/>
        <w:sz w:val="18"/>
      </w:rPr>
    </w:pPr>
    <w:r>
      <w:rPr>
        <w:rFonts w:ascii="Calibri" w:hAnsi="Calibri"/>
        <w:b/>
        <w:sz w:val="18"/>
      </w:rPr>
      <w:t>Pearson Algebra 2</w:t>
    </w:r>
  </w:p>
  <w:p w14:paraId="5070FFE0" w14:textId="77777777" w:rsidR="004576D2" w:rsidRPr="00B7484F" w:rsidRDefault="004576D2" w:rsidP="0078247E">
    <w:pPr>
      <w:pStyle w:val="Header"/>
      <w:tabs>
        <w:tab w:val="center" w:pos="7200"/>
      </w:tabs>
      <w:jc w:val="center"/>
      <w:rPr>
        <w:rFonts w:ascii="Calibri" w:hAnsi="Calibri"/>
        <w:sz w:val="18"/>
        <w:szCs w:val="28"/>
      </w:rPr>
    </w:pPr>
    <w:r>
      <w:rPr>
        <w:rFonts w:ascii="Calibri" w:hAnsi="Calibri"/>
        <w:sz w:val="18"/>
      </w:rPr>
      <w:t>2014-2015</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758D307" w14:textId="77777777" w:rsidR="004576D2" w:rsidRDefault="004576D2" w:rsidP="0078247E">
    <w:pPr>
      <w:pStyle w:val="Header"/>
      <w:jc w:val="center"/>
      <w:rPr>
        <w:rFonts w:ascii="Berlin Sans FB Demi" w:hAnsi="Berlin Sans FB Demi"/>
        <w:b/>
        <w:noProof/>
        <w:sz w:val="20"/>
        <w:szCs w:val="20"/>
      </w:rPr>
    </w:pPr>
  </w:p>
  <w:p w14:paraId="15A47509" w14:textId="77777777" w:rsidR="004576D2" w:rsidRPr="00584423" w:rsidRDefault="004576D2" w:rsidP="0078247E">
    <w:pPr>
      <w:pStyle w:val="Header"/>
      <w:jc w:val="center"/>
      <w:rPr>
        <w:sz w:val="32"/>
      </w:rPr>
    </w:pPr>
    <w:r w:rsidRPr="00584423">
      <w:rPr>
        <w:rFonts w:ascii="Times New Roman" w:hAnsi="Times New Roman"/>
        <w:noProof/>
        <w:sz w:val="36"/>
        <w:szCs w:val="24"/>
      </w:rPr>
      <w:drawing>
        <wp:anchor distT="0" distB="0" distL="114300" distR="114300" simplePos="0" relativeHeight="251657728" behindDoc="1" locked="0" layoutInCell="1" allowOverlap="1" wp14:anchorId="04A01AD0" wp14:editId="0D314966">
          <wp:simplePos x="0" y="0"/>
          <wp:positionH relativeFrom="column">
            <wp:posOffset>-182880</wp:posOffset>
          </wp:positionH>
          <wp:positionV relativeFrom="paragraph">
            <wp:posOffset>-68580</wp:posOffset>
          </wp:positionV>
          <wp:extent cx="434975" cy="628650"/>
          <wp:effectExtent l="0" t="0" r="3175" b="0"/>
          <wp:wrapTight wrapText="bothSides">
            <wp:wrapPolygon edited="0">
              <wp:start x="0" y="0"/>
              <wp:lineTo x="0" y="20945"/>
              <wp:lineTo x="20812" y="20945"/>
              <wp:lineTo x="20812"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34975" cy="628650"/>
                  </a:xfrm>
                  <a:prstGeom prst="rect">
                    <a:avLst/>
                  </a:prstGeom>
                  <a:noFill/>
                </pic:spPr>
              </pic:pic>
            </a:graphicData>
          </a:graphic>
          <wp14:sizeRelH relativeFrom="page">
            <wp14:pctWidth>0</wp14:pctWidth>
          </wp14:sizeRelH>
          <wp14:sizeRelV relativeFrom="page">
            <wp14:pctHeight>0</wp14:pctHeight>
          </wp14:sizeRelV>
        </wp:anchor>
      </w:drawing>
    </w:r>
    <w:r w:rsidRPr="00584423">
      <w:rPr>
        <w:rFonts w:ascii="Berlin Sans FB Demi" w:hAnsi="Berlin Sans FB Demi"/>
        <w:b/>
        <w:noProof/>
        <w:sz w:val="72"/>
        <w:szCs w:val="36"/>
      </w:rPr>
      <w:t>SEMINOLE COUNTY PUBLIC SCHOOLS</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7227A5B" w14:textId="3506AA82" w:rsidR="004576D2" w:rsidRPr="008825FF" w:rsidRDefault="004576D2" w:rsidP="0078247E">
    <w:pPr>
      <w:pStyle w:val="Header"/>
      <w:jc w:val="center"/>
      <w:rPr>
        <w:rFonts w:ascii="Calibri" w:hAnsi="Calibri"/>
        <w:b/>
        <w:sz w:val="36"/>
        <w:szCs w:val="36"/>
      </w:rPr>
    </w:pPr>
    <w:r>
      <w:rPr>
        <w:rFonts w:ascii="Calibri" w:hAnsi="Calibri"/>
        <w:b/>
        <w:noProof/>
        <w:sz w:val="36"/>
        <w:szCs w:val="36"/>
      </w:rPr>
      <w:drawing>
        <wp:anchor distT="0" distB="0" distL="114300" distR="114300" simplePos="0" relativeHeight="251656704" behindDoc="1" locked="0" layoutInCell="1" allowOverlap="1" wp14:anchorId="36D98B7F" wp14:editId="52C95EE0">
          <wp:simplePos x="0" y="0"/>
          <wp:positionH relativeFrom="column">
            <wp:posOffset>-228600</wp:posOffset>
          </wp:positionH>
          <wp:positionV relativeFrom="paragraph">
            <wp:posOffset>-114300</wp:posOffset>
          </wp:positionV>
          <wp:extent cx="434975" cy="628650"/>
          <wp:effectExtent l="0" t="0" r="0" b="6350"/>
          <wp:wrapTight wrapText="bothSides">
            <wp:wrapPolygon edited="0">
              <wp:start x="0" y="0"/>
              <wp:lineTo x="0" y="20945"/>
              <wp:lineTo x="20181" y="20945"/>
              <wp:lineTo x="20181" y="0"/>
              <wp:lineTo x="0"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434975" cy="628650"/>
                  </a:xfrm>
                  <a:prstGeom prst="rect">
                    <a:avLst/>
                  </a:prstGeom>
                  <a:noFill/>
                  <a:ln w="9525">
                    <a:noFill/>
                    <a:miter lim="800000"/>
                    <a:headEnd/>
                    <a:tailEnd/>
                  </a:ln>
                </pic:spPr>
              </pic:pic>
            </a:graphicData>
          </a:graphic>
        </wp:anchor>
      </w:drawing>
    </w:r>
    <w:r>
      <w:rPr>
        <w:rFonts w:ascii="Calibri" w:hAnsi="Calibri"/>
        <w:b/>
        <w:noProof/>
        <w:sz w:val="36"/>
        <w:szCs w:val="36"/>
      </w:rPr>
      <w:t>Algebra 2 Standard</w:t>
    </w:r>
  </w:p>
  <w:p w14:paraId="40BCBC9E" w14:textId="3D83EA9C" w:rsidR="004576D2" w:rsidRPr="008825FF" w:rsidRDefault="004576D2" w:rsidP="0078247E">
    <w:pPr>
      <w:pStyle w:val="Header"/>
      <w:jc w:val="center"/>
      <w:rPr>
        <w:rFonts w:ascii="Calibri" w:hAnsi="Calibri"/>
        <w:b/>
      </w:rPr>
    </w:pPr>
    <w:r>
      <w:rPr>
        <w:rFonts w:ascii="Calibri" w:hAnsi="Calibri"/>
        <w:b/>
      </w:rPr>
      <w:t>Pearson Algebra 2</w:t>
    </w:r>
  </w:p>
  <w:p w14:paraId="239CBEC9" w14:textId="40A27A9B" w:rsidR="004576D2" w:rsidRPr="00B654ED" w:rsidRDefault="004576D2" w:rsidP="0078247E">
    <w:pPr>
      <w:pStyle w:val="Header"/>
      <w:tabs>
        <w:tab w:val="center" w:pos="7200"/>
      </w:tabs>
      <w:jc w:val="center"/>
      <w:rPr>
        <w:rFonts w:ascii="Calibri" w:hAnsi="Calibri"/>
        <w:szCs w:val="28"/>
      </w:rPr>
    </w:pPr>
    <w:r w:rsidRPr="008825FF">
      <w:rPr>
        <w:rFonts w:ascii="Calibri" w:hAnsi="Calibri"/>
      </w:rPr>
      <w:t>201</w:t>
    </w:r>
    <w:r>
      <w:rPr>
        <w:rFonts w:ascii="Calibri" w:hAnsi="Calibri"/>
      </w:rPr>
      <w:t>4</w:t>
    </w:r>
    <w:r w:rsidRPr="008825FF">
      <w:rPr>
        <w:rFonts w:ascii="Calibri" w:hAnsi="Calibri"/>
      </w:rPr>
      <w:t>-201</w:t>
    </w:r>
    <w:r>
      <w:rPr>
        <w:rFonts w:ascii="Calibri" w:hAnsi="Calibri"/>
      </w:rPr>
      <w:t>5</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138CE48" w14:textId="3042041C" w:rsidR="004576D2" w:rsidRPr="00B7484F" w:rsidRDefault="001C0C20" w:rsidP="00B7484F">
    <w:pPr>
      <w:pStyle w:val="Header"/>
      <w:jc w:val="center"/>
      <w:rPr>
        <w:rFonts w:ascii="Calibri" w:hAnsi="Calibri"/>
        <w:b/>
        <w:sz w:val="28"/>
        <w:szCs w:val="36"/>
      </w:rPr>
    </w:pPr>
    <w:sdt>
      <w:sdtPr>
        <w:rPr>
          <w:rFonts w:ascii="Calibri" w:hAnsi="Calibri"/>
          <w:b/>
          <w:noProof/>
          <w:sz w:val="28"/>
          <w:szCs w:val="36"/>
        </w:rPr>
        <w:id w:val="-548920117"/>
        <w:docPartObj>
          <w:docPartGallery w:val="Watermarks"/>
          <w:docPartUnique/>
        </w:docPartObj>
      </w:sdtPr>
      <w:sdtEndPr/>
      <w:sdtContent>
        <w:r>
          <w:rPr>
            <w:rFonts w:ascii="Calibri" w:hAnsi="Calibri"/>
            <w:b/>
            <w:noProof/>
            <w:sz w:val="28"/>
            <w:szCs w:val="36"/>
          </w:rPr>
          <w:pict w14:anchorId="60FBA16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left:0;text-align:left;margin-left:0;margin-top:0;width:412.4pt;height:247.45pt;rotation:315;z-index:-251656704;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sidR="004576D2" w:rsidRPr="00B7484F">
      <w:rPr>
        <w:rFonts w:ascii="Calibri" w:hAnsi="Calibri"/>
        <w:b/>
        <w:noProof/>
        <w:sz w:val="28"/>
        <w:szCs w:val="36"/>
      </w:rPr>
      <w:drawing>
        <wp:anchor distT="0" distB="0" distL="114300" distR="114300" simplePos="0" relativeHeight="251658752" behindDoc="1" locked="0" layoutInCell="1" allowOverlap="1" wp14:anchorId="4ECE59D7" wp14:editId="5D597687">
          <wp:simplePos x="0" y="0"/>
          <wp:positionH relativeFrom="column">
            <wp:posOffset>11430</wp:posOffset>
          </wp:positionH>
          <wp:positionV relativeFrom="paragraph">
            <wp:posOffset>8255</wp:posOffset>
          </wp:positionV>
          <wp:extent cx="295275" cy="426748"/>
          <wp:effectExtent l="0" t="0" r="0" b="0"/>
          <wp:wrapTight wrapText="bothSides">
            <wp:wrapPolygon edited="0">
              <wp:start x="0" y="0"/>
              <wp:lineTo x="0" y="20250"/>
              <wp:lineTo x="19510" y="20250"/>
              <wp:lineTo x="1951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srcRect/>
                  <a:stretch>
                    <a:fillRect/>
                  </a:stretch>
                </pic:blipFill>
                <pic:spPr bwMode="auto">
                  <a:xfrm>
                    <a:off x="0" y="0"/>
                    <a:ext cx="295275" cy="42674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4576D2">
      <w:rPr>
        <w:rFonts w:ascii="Calibri" w:hAnsi="Calibri"/>
        <w:b/>
        <w:noProof/>
        <w:sz w:val="28"/>
        <w:szCs w:val="36"/>
      </w:rPr>
      <w:t>Algebra 2 Standard</w:t>
    </w:r>
  </w:p>
  <w:p w14:paraId="2B4E8D41" w14:textId="6A508C9A" w:rsidR="004576D2" w:rsidRPr="00B7484F" w:rsidRDefault="004576D2" w:rsidP="00B7484F">
    <w:pPr>
      <w:pStyle w:val="Header"/>
      <w:jc w:val="center"/>
      <w:rPr>
        <w:rFonts w:ascii="Calibri" w:hAnsi="Calibri"/>
        <w:b/>
        <w:sz w:val="18"/>
      </w:rPr>
    </w:pPr>
    <w:r>
      <w:rPr>
        <w:rFonts w:ascii="Calibri" w:hAnsi="Calibri"/>
        <w:b/>
        <w:sz w:val="18"/>
      </w:rPr>
      <w:t>Pearson Algebra 2</w:t>
    </w:r>
  </w:p>
  <w:p w14:paraId="7F8DBC11" w14:textId="77777777" w:rsidR="004576D2" w:rsidRPr="00B7484F" w:rsidRDefault="004576D2" w:rsidP="00B7484F">
    <w:pPr>
      <w:pStyle w:val="Header"/>
      <w:tabs>
        <w:tab w:val="center" w:pos="7200"/>
      </w:tabs>
      <w:jc w:val="center"/>
      <w:rPr>
        <w:rFonts w:ascii="Calibri" w:hAnsi="Calibri"/>
        <w:sz w:val="18"/>
        <w:szCs w:val="28"/>
      </w:rPr>
    </w:pPr>
    <w:r>
      <w:rPr>
        <w:rFonts w:ascii="Calibri" w:hAnsi="Calibri"/>
        <w:sz w:val="18"/>
      </w:rPr>
      <w:t>2014-2015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2845"/>
    <w:multiLevelType w:val="hybridMultilevel"/>
    <w:tmpl w:val="327881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17E43E04"/>
    <w:multiLevelType w:val="hybridMultilevel"/>
    <w:tmpl w:val="F4F04F0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1B751C5C"/>
    <w:multiLevelType w:val="hybridMultilevel"/>
    <w:tmpl w:val="675C9E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E0D0325"/>
    <w:multiLevelType w:val="multilevel"/>
    <w:tmpl w:val="7E3899D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
    <w:nsid w:val="20D9596A"/>
    <w:multiLevelType w:val="multilevel"/>
    <w:tmpl w:val="63808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5">
    <w:nsid w:val="23C8568A"/>
    <w:multiLevelType w:val="hybridMultilevel"/>
    <w:tmpl w:val="9F306A6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26886944"/>
    <w:multiLevelType w:val="hybridMultilevel"/>
    <w:tmpl w:val="484E3E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772054B"/>
    <w:multiLevelType w:val="multilevel"/>
    <w:tmpl w:val="7BA4C3F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8">
    <w:nsid w:val="28951ECA"/>
    <w:multiLevelType w:val="hybridMultilevel"/>
    <w:tmpl w:val="A740BF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2ECE4ABF"/>
    <w:multiLevelType w:val="hybridMultilevel"/>
    <w:tmpl w:val="EBAA9D9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0206E28"/>
    <w:multiLevelType w:val="multilevel"/>
    <w:tmpl w:val="6B4A4DE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1">
    <w:nsid w:val="34ED2AAB"/>
    <w:multiLevelType w:val="hybridMultilevel"/>
    <w:tmpl w:val="6BBA26F6"/>
    <w:lvl w:ilvl="0" w:tplc="CAFE1502">
      <w:numFmt w:val="bullet"/>
      <w:lvlText w:val="•"/>
      <w:lvlJc w:val="left"/>
      <w:pPr>
        <w:ind w:left="720" w:hanging="360"/>
      </w:pPr>
      <w:rPr>
        <w:rFonts w:ascii="Arial" w:eastAsiaTheme="minorHAnsi" w:hAnsi="Aria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37282F66"/>
    <w:multiLevelType w:val="multilevel"/>
    <w:tmpl w:val="4FA86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3">
    <w:nsid w:val="3A173B04"/>
    <w:multiLevelType w:val="multilevel"/>
    <w:tmpl w:val="A002E53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
    <w:nsid w:val="3C136DA5"/>
    <w:multiLevelType w:val="multilevel"/>
    <w:tmpl w:val="4C6E86E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5">
    <w:nsid w:val="3D907F46"/>
    <w:multiLevelType w:val="hybridMultilevel"/>
    <w:tmpl w:val="813C69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7D2B4B"/>
    <w:multiLevelType w:val="hybridMultilevel"/>
    <w:tmpl w:val="5D68B13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nsid w:val="451A2B9B"/>
    <w:multiLevelType w:val="multilevel"/>
    <w:tmpl w:val="081C6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8">
    <w:nsid w:val="48AE073F"/>
    <w:multiLevelType w:val="multilevel"/>
    <w:tmpl w:val="735CF22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19">
    <w:nsid w:val="48D26EAE"/>
    <w:multiLevelType w:val="hybridMultilevel"/>
    <w:tmpl w:val="D36A3AE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C6223C0"/>
    <w:multiLevelType w:val="hybridMultilevel"/>
    <w:tmpl w:val="8206946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4D156B17"/>
    <w:multiLevelType w:val="multilevel"/>
    <w:tmpl w:val="63808234"/>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2">
    <w:nsid w:val="4F5C364D"/>
    <w:multiLevelType w:val="hybridMultilevel"/>
    <w:tmpl w:val="DFB482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4FDF734F"/>
    <w:multiLevelType w:val="hybridMultilevel"/>
    <w:tmpl w:val="CD1656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50686220"/>
    <w:multiLevelType w:val="multilevel"/>
    <w:tmpl w:val="4FA86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5">
    <w:nsid w:val="519630C4"/>
    <w:multiLevelType w:val="hybridMultilevel"/>
    <w:tmpl w:val="033C53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4921B18"/>
    <w:multiLevelType w:val="multilevel"/>
    <w:tmpl w:val="5602F08A"/>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7">
    <w:nsid w:val="56220FDA"/>
    <w:multiLevelType w:val="hybridMultilevel"/>
    <w:tmpl w:val="8D569FC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nsid w:val="57714168"/>
    <w:multiLevelType w:val="multilevel"/>
    <w:tmpl w:val="4FA86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29">
    <w:nsid w:val="5BDD69DA"/>
    <w:multiLevelType w:val="hybridMultilevel"/>
    <w:tmpl w:val="19AC3CA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5C5E484C"/>
    <w:multiLevelType w:val="hybridMultilevel"/>
    <w:tmpl w:val="7FDEC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5E94284A"/>
    <w:multiLevelType w:val="hybridMultilevel"/>
    <w:tmpl w:val="EEF6EA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2">
    <w:nsid w:val="607C3875"/>
    <w:multiLevelType w:val="multilevel"/>
    <w:tmpl w:val="081C6B6E"/>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3">
    <w:nsid w:val="60920571"/>
    <w:multiLevelType w:val="multilevel"/>
    <w:tmpl w:val="CCB4B2B0"/>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4">
    <w:nsid w:val="69164AFD"/>
    <w:multiLevelType w:val="hybridMultilevel"/>
    <w:tmpl w:val="EE5CCF8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nsid w:val="6D8F5CEF"/>
    <w:multiLevelType w:val="hybridMultilevel"/>
    <w:tmpl w:val="0AC48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nsid w:val="71D5589C"/>
    <w:multiLevelType w:val="hybridMultilevel"/>
    <w:tmpl w:val="FAECBB8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nsid w:val="73A0228B"/>
    <w:multiLevelType w:val="hybridMultilevel"/>
    <w:tmpl w:val="E0E666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nsid w:val="78383EDB"/>
    <w:multiLevelType w:val="multilevel"/>
    <w:tmpl w:val="4FA86016"/>
    <w:lvl w:ilvl="0">
      <w:start w:val="1"/>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39">
    <w:nsid w:val="79770A3D"/>
    <w:multiLevelType w:val="hybridMultilevel"/>
    <w:tmpl w:val="E806BA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nsid w:val="7E1C5771"/>
    <w:multiLevelType w:val="hybridMultilevel"/>
    <w:tmpl w:val="87263C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1"/>
  </w:num>
  <w:num w:numId="2">
    <w:abstractNumId w:val="34"/>
  </w:num>
  <w:num w:numId="3">
    <w:abstractNumId w:val="27"/>
  </w:num>
  <w:num w:numId="4">
    <w:abstractNumId w:val="8"/>
  </w:num>
  <w:num w:numId="5">
    <w:abstractNumId w:val="37"/>
  </w:num>
  <w:num w:numId="6">
    <w:abstractNumId w:val="16"/>
  </w:num>
  <w:num w:numId="7">
    <w:abstractNumId w:val="1"/>
  </w:num>
  <w:num w:numId="8">
    <w:abstractNumId w:val="20"/>
  </w:num>
  <w:num w:numId="9">
    <w:abstractNumId w:val="5"/>
  </w:num>
  <w:num w:numId="10">
    <w:abstractNumId w:val="36"/>
  </w:num>
  <w:num w:numId="11">
    <w:abstractNumId w:val="40"/>
  </w:num>
  <w:num w:numId="12">
    <w:abstractNumId w:val="10"/>
  </w:num>
  <w:num w:numId="13">
    <w:abstractNumId w:val="3"/>
  </w:num>
  <w:num w:numId="14">
    <w:abstractNumId w:val="13"/>
  </w:num>
  <w:num w:numId="15">
    <w:abstractNumId w:val="0"/>
  </w:num>
  <w:num w:numId="16">
    <w:abstractNumId w:val="11"/>
  </w:num>
  <w:num w:numId="17">
    <w:abstractNumId w:val="23"/>
  </w:num>
  <w:num w:numId="18">
    <w:abstractNumId w:val="38"/>
  </w:num>
  <w:num w:numId="19">
    <w:abstractNumId w:val="7"/>
  </w:num>
  <w:num w:numId="20">
    <w:abstractNumId w:val="28"/>
  </w:num>
  <w:num w:numId="21">
    <w:abstractNumId w:val="17"/>
  </w:num>
  <w:num w:numId="22">
    <w:abstractNumId w:val="33"/>
  </w:num>
  <w:num w:numId="23">
    <w:abstractNumId w:val="21"/>
  </w:num>
  <w:num w:numId="24">
    <w:abstractNumId w:val="18"/>
  </w:num>
  <w:num w:numId="25">
    <w:abstractNumId w:val="24"/>
  </w:num>
  <w:num w:numId="26">
    <w:abstractNumId w:val="32"/>
  </w:num>
  <w:num w:numId="27">
    <w:abstractNumId w:val="26"/>
  </w:num>
  <w:num w:numId="28">
    <w:abstractNumId w:val="4"/>
  </w:num>
  <w:num w:numId="29">
    <w:abstractNumId w:val="12"/>
  </w:num>
  <w:num w:numId="30">
    <w:abstractNumId w:val="9"/>
  </w:num>
  <w:num w:numId="31">
    <w:abstractNumId w:val="15"/>
  </w:num>
  <w:num w:numId="32">
    <w:abstractNumId w:val="6"/>
  </w:num>
  <w:num w:numId="33">
    <w:abstractNumId w:val="39"/>
  </w:num>
  <w:num w:numId="34">
    <w:abstractNumId w:val="25"/>
  </w:num>
  <w:num w:numId="35">
    <w:abstractNumId w:val="2"/>
  </w:num>
  <w:num w:numId="36">
    <w:abstractNumId w:val="35"/>
  </w:num>
  <w:num w:numId="37">
    <w:abstractNumId w:val="22"/>
  </w:num>
  <w:num w:numId="38">
    <w:abstractNumId w:val="30"/>
  </w:num>
  <w:num w:numId="39">
    <w:abstractNumId w:val="29"/>
  </w:num>
  <w:num w:numId="40">
    <w:abstractNumId w:val="14"/>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50"/>
    <o:shapelayout v:ext="edit">
      <o:idmap v:ext="edit" data="2"/>
    </o:shapelayout>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6F67"/>
    <w:rsid w:val="00004A46"/>
    <w:rsid w:val="00007E51"/>
    <w:rsid w:val="00020EB1"/>
    <w:rsid w:val="000230BA"/>
    <w:rsid w:val="000412A7"/>
    <w:rsid w:val="00052D94"/>
    <w:rsid w:val="00087CB6"/>
    <w:rsid w:val="00094AC4"/>
    <w:rsid w:val="000B12D9"/>
    <w:rsid w:val="000C7577"/>
    <w:rsid w:val="000E17D6"/>
    <w:rsid w:val="001143F4"/>
    <w:rsid w:val="001330D2"/>
    <w:rsid w:val="001468B6"/>
    <w:rsid w:val="001700CC"/>
    <w:rsid w:val="00170584"/>
    <w:rsid w:val="00182ABE"/>
    <w:rsid w:val="001848CF"/>
    <w:rsid w:val="00186093"/>
    <w:rsid w:val="0018694D"/>
    <w:rsid w:val="00191720"/>
    <w:rsid w:val="001A12D2"/>
    <w:rsid w:val="001A2EEF"/>
    <w:rsid w:val="001B49ED"/>
    <w:rsid w:val="001B7A8F"/>
    <w:rsid w:val="001C0C20"/>
    <w:rsid w:val="001C40D8"/>
    <w:rsid w:val="001C7C2B"/>
    <w:rsid w:val="001D28E0"/>
    <w:rsid w:val="001E2396"/>
    <w:rsid w:val="001E716F"/>
    <w:rsid w:val="001F406C"/>
    <w:rsid w:val="001F5123"/>
    <w:rsid w:val="001F5C36"/>
    <w:rsid w:val="001F76DB"/>
    <w:rsid w:val="001F7776"/>
    <w:rsid w:val="00200A40"/>
    <w:rsid w:val="002077F2"/>
    <w:rsid w:val="00213786"/>
    <w:rsid w:val="00213C21"/>
    <w:rsid w:val="00220AF2"/>
    <w:rsid w:val="0022136D"/>
    <w:rsid w:val="002244BD"/>
    <w:rsid w:val="002347AA"/>
    <w:rsid w:val="00266A56"/>
    <w:rsid w:val="00276F67"/>
    <w:rsid w:val="00282172"/>
    <w:rsid w:val="002856E7"/>
    <w:rsid w:val="00293F75"/>
    <w:rsid w:val="002A3213"/>
    <w:rsid w:val="002B78C2"/>
    <w:rsid w:val="002E1980"/>
    <w:rsid w:val="002E207F"/>
    <w:rsid w:val="002E5377"/>
    <w:rsid w:val="003005FD"/>
    <w:rsid w:val="00325EF0"/>
    <w:rsid w:val="003378BD"/>
    <w:rsid w:val="003456D9"/>
    <w:rsid w:val="003476FB"/>
    <w:rsid w:val="003533F1"/>
    <w:rsid w:val="0035568E"/>
    <w:rsid w:val="0036737C"/>
    <w:rsid w:val="00367EEB"/>
    <w:rsid w:val="00375DC2"/>
    <w:rsid w:val="003802A3"/>
    <w:rsid w:val="003878B8"/>
    <w:rsid w:val="003A48D1"/>
    <w:rsid w:val="003A791A"/>
    <w:rsid w:val="003B40F7"/>
    <w:rsid w:val="003C41AE"/>
    <w:rsid w:val="00423BB7"/>
    <w:rsid w:val="00432F33"/>
    <w:rsid w:val="00442E5D"/>
    <w:rsid w:val="004557EC"/>
    <w:rsid w:val="00456FEE"/>
    <w:rsid w:val="004576D2"/>
    <w:rsid w:val="00460092"/>
    <w:rsid w:val="004815CD"/>
    <w:rsid w:val="00481A99"/>
    <w:rsid w:val="0049666B"/>
    <w:rsid w:val="004B2288"/>
    <w:rsid w:val="004B5547"/>
    <w:rsid w:val="004B7A30"/>
    <w:rsid w:val="004C4286"/>
    <w:rsid w:val="004E5451"/>
    <w:rsid w:val="004E6F36"/>
    <w:rsid w:val="004F796C"/>
    <w:rsid w:val="00500164"/>
    <w:rsid w:val="00504E45"/>
    <w:rsid w:val="00506F93"/>
    <w:rsid w:val="00514503"/>
    <w:rsid w:val="005274D3"/>
    <w:rsid w:val="00530E77"/>
    <w:rsid w:val="00531BB5"/>
    <w:rsid w:val="00546E15"/>
    <w:rsid w:val="00553C07"/>
    <w:rsid w:val="00564C59"/>
    <w:rsid w:val="00571633"/>
    <w:rsid w:val="00575C4C"/>
    <w:rsid w:val="00580ACB"/>
    <w:rsid w:val="00583402"/>
    <w:rsid w:val="005908B1"/>
    <w:rsid w:val="005B4405"/>
    <w:rsid w:val="005B4CB8"/>
    <w:rsid w:val="005C140C"/>
    <w:rsid w:val="005C2D21"/>
    <w:rsid w:val="005C6B64"/>
    <w:rsid w:val="005D06F9"/>
    <w:rsid w:val="005D5BE6"/>
    <w:rsid w:val="005E2198"/>
    <w:rsid w:val="005F1F22"/>
    <w:rsid w:val="005F7C9E"/>
    <w:rsid w:val="00603724"/>
    <w:rsid w:val="00613ABE"/>
    <w:rsid w:val="0061462E"/>
    <w:rsid w:val="0063198F"/>
    <w:rsid w:val="00636FCD"/>
    <w:rsid w:val="0065497D"/>
    <w:rsid w:val="00660F9E"/>
    <w:rsid w:val="00663E96"/>
    <w:rsid w:val="00671980"/>
    <w:rsid w:val="006762EA"/>
    <w:rsid w:val="00684D15"/>
    <w:rsid w:val="00693D76"/>
    <w:rsid w:val="006B0A42"/>
    <w:rsid w:val="006B436D"/>
    <w:rsid w:val="006C022F"/>
    <w:rsid w:val="006C1ABB"/>
    <w:rsid w:val="006E5B74"/>
    <w:rsid w:val="006F09BA"/>
    <w:rsid w:val="00707AB9"/>
    <w:rsid w:val="00715C73"/>
    <w:rsid w:val="00715D9D"/>
    <w:rsid w:val="00721452"/>
    <w:rsid w:val="00731393"/>
    <w:rsid w:val="007440CD"/>
    <w:rsid w:val="00746196"/>
    <w:rsid w:val="0075214A"/>
    <w:rsid w:val="0076355F"/>
    <w:rsid w:val="00766741"/>
    <w:rsid w:val="00773D09"/>
    <w:rsid w:val="0078247E"/>
    <w:rsid w:val="00786EAC"/>
    <w:rsid w:val="00786FE6"/>
    <w:rsid w:val="00796E6F"/>
    <w:rsid w:val="00797D2E"/>
    <w:rsid w:val="007B0AA6"/>
    <w:rsid w:val="007C27F6"/>
    <w:rsid w:val="007D3D99"/>
    <w:rsid w:val="007F0349"/>
    <w:rsid w:val="007F3CBD"/>
    <w:rsid w:val="008063B8"/>
    <w:rsid w:val="00811765"/>
    <w:rsid w:val="00834A49"/>
    <w:rsid w:val="0084632D"/>
    <w:rsid w:val="00846858"/>
    <w:rsid w:val="008579FF"/>
    <w:rsid w:val="0086224B"/>
    <w:rsid w:val="00863BC3"/>
    <w:rsid w:val="00863E06"/>
    <w:rsid w:val="00881B80"/>
    <w:rsid w:val="00893EB9"/>
    <w:rsid w:val="00897F3D"/>
    <w:rsid w:val="008A2C75"/>
    <w:rsid w:val="008B3987"/>
    <w:rsid w:val="008C3A47"/>
    <w:rsid w:val="008C5A55"/>
    <w:rsid w:val="008C7DCB"/>
    <w:rsid w:val="008D6E53"/>
    <w:rsid w:val="008E09A9"/>
    <w:rsid w:val="008F1731"/>
    <w:rsid w:val="008F6E8B"/>
    <w:rsid w:val="009045E6"/>
    <w:rsid w:val="00905E6A"/>
    <w:rsid w:val="009220E6"/>
    <w:rsid w:val="009551BA"/>
    <w:rsid w:val="00964D01"/>
    <w:rsid w:val="009668A7"/>
    <w:rsid w:val="00982E77"/>
    <w:rsid w:val="009835F9"/>
    <w:rsid w:val="009943A2"/>
    <w:rsid w:val="009A03CD"/>
    <w:rsid w:val="009A57A3"/>
    <w:rsid w:val="009A657B"/>
    <w:rsid w:val="009C0610"/>
    <w:rsid w:val="009D085D"/>
    <w:rsid w:val="009E2BBE"/>
    <w:rsid w:val="009E780F"/>
    <w:rsid w:val="009F6EF0"/>
    <w:rsid w:val="009F755F"/>
    <w:rsid w:val="00A04841"/>
    <w:rsid w:val="00A26EAA"/>
    <w:rsid w:val="00A330A1"/>
    <w:rsid w:val="00A3583F"/>
    <w:rsid w:val="00A46E6B"/>
    <w:rsid w:val="00A52230"/>
    <w:rsid w:val="00A553D7"/>
    <w:rsid w:val="00A766BB"/>
    <w:rsid w:val="00A858DD"/>
    <w:rsid w:val="00A94365"/>
    <w:rsid w:val="00AA2E04"/>
    <w:rsid w:val="00AB4379"/>
    <w:rsid w:val="00AC04EB"/>
    <w:rsid w:val="00AC3386"/>
    <w:rsid w:val="00AC49E0"/>
    <w:rsid w:val="00AD4061"/>
    <w:rsid w:val="00AE2A36"/>
    <w:rsid w:val="00AE4A45"/>
    <w:rsid w:val="00AE5362"/>
    <w:rsid w:val="00AF6D44"/>
    <w:rsid w:val="00B01011"/>
    <w:rsid w:val="00B01BF3"/>
    <w:rsid w:val="00B1459A"/>
    <w:rsid w:val="00B16CFF"/>
    <w:rsid w:val="00B254AD"/>
    <w:rsid w:val="00B2627F"/>
    <w:rsid w:val="00B27145"/>
    <w:rsid w:val="00B30709"/>
    <w:rsid w:val="00B37CAA"/>
    <w:rsid w:val="00B50C69"/>
    <w:rsid w:val="00B7484F"/>
    <w:rsid w:val="00B74F13"/>
    <w:rsid w:val="00B916D3"/>
    <w:rsid w:val="00B95FF8"/>
    <w:rsid w:val="00BA58C2"/>
    <w:rsid w:val="00BA7F0C"/>
    <w:rsid w:val="00BC0EFD"/>
    <w:rsid w:val="00BC7337"/>
    <w:rsid w:val="00BD575E"/>
    <w:rsid w:val="00BF1D71"/>
    <w:rsid w:val="00BF4545"/>
    <w:rsid w:val="00BF554D"/>
    <w:rsid w:val="00C00DDE"/>
    <w:rsid w:val="00C06CD1"/>
    <w:rsid w:val="00C30F16"/>
    <w:rsid w:val="00C319F3"/>
    <w:rsid w:val="00C37219"/>
    <w:rsid w:val="00C418B8"/>
    <w:rsid w:val="00C53526"/>
    <w:rsid w:val="00C646B2"/>
    <w:rsid w:val="00C662CF"/>
    <w:rsid w:val="00C7492F"/>
    <w:rsid w:val="00C764D4"/>
    <w:rsid w:val="00C81D1B"/>
    <w:rsid w:val="00C95141"/>
    <w:rsid w:val="00CA493E"/>
    <w:rsid w:val="00CA549A"/>
    <w:rsid w:val="00CC0268"/>
    <w:rsid w:val="00CC0F0D"/>
    <w:rsid w:val="00CC32B1"/>
    <w:rsid w:val="00CC3865"/>
    <w:rsid w:val="00CD3177"/>
    <w:rsid w:val="00CD361B"/>
    <w:rsid w:val="00CD52F1"/>
    <w:rsid w:val="00CD70E3"/>
    <w:rsid w:val="00CE0FB0"/>
    <w:rsid w:val="00D05DA7"/>
    <w:rsid w:val="00D17234"/>
    <w:rsid w:val="00D26103"/>
    <w:rsid w:val="00D27D26"/>
    <w:rsid w:val="00D43043"/>
    <w:rsid w:val="00D44806"/>
    <w:rsid w:val="00D46242"/>
    <w:rsid w:val="00D617A9"/>
    <w:rsid w:val="00D62EB4"/>
    <w:rsid w:val="00D717BE"/>
    <w:rsid w:val="00D94633"/>
    <w:rsid w:val="00DC13E6"/>
    <w:rsid w:val="00DC4A6A"/>
    <w:rsid w:val="00DD0288"/>
    <w:rsid w:val="00DD116E"/>
    <w:rsid w:val="00DD4B22"/>
    <w:rsid w:val="00DE33C9"/>
    <w:rsid w:val="00DE66E3"/>
    <w:rsid w:val="00DF4D62"/>
    <w:rsid w:val="00E02B65"/>
    <w:rsid w:val="00E248D2"/>
    <w:rsid w:val="00E2516C"/>
    <w:rsid w:val="00E27B23"/>
    <w:rsid w:val="00E57EF0"/>
    <w:rsid w:val="00E672A3"/>
    <w:rsid w:val="00E81A3C"/>
    <w:rsid w:val="00E93ECF"/>
    <w:rsid w:val="00E95E9C"/>
    <w:rsid w:val="00EA22FA"/>
    <w:rsid w:val="00EB49A1"/>
    <w:rsid w:val="00EC0059"/>
    <w:rsid w:val="00EC05D3"/>
    <w:rsid w:val="00ED028B"/>
    <w:rsid w:val="00ED4CC5"/>
    <w:rsid w:val="00ED510E"/>
    <w:rsid w:val="00ED6DC2"/>
    <w:rsid w:val="00EE2E20"/>
    <w:rsid w:val="00F0317D"/>
    <w:rsid w:val="00F214A1"/>
    <w:rsid w:val="00F21A38"/>
    <w:rsid w:val="00F30ACF"/>
    <w:rsid w:val="00F31FDA"/>
    <w:rsid w:val="00F46FF4"/>
    <w:rsid w:val="00F525F2"/>
    <w:rsid w:val="00F659C8"/>
    <w:rsid w:val="00F66D52"/>
    <w:rsid w:val="00F72E64"/>
    <w:rsid w:val="00F776F4"/>
    <w:rsid w:val="00FC1DEE"/>
    <w:rsid w:val="00FE18B5"/>
    <w:rsid w:val="00FE1F1A"/>
    <w:rsid w:val="00FE74EE"/>
    <w:rsid w:val="00FF3AB3"/>
    <w:rsid w:val="00FF65C7"/>
    <w:rsid w:val="00FF7D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0F698279"/>
  <w15:docId w15:val="{544418AF-13CB-4717-B336-BAA2FD09BF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aiandra GD" w:eastAsiaTheme="minorHAnsi" w:hAnsi="Maiandra GD"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8340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76F67"/>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75214A"/>
    <w:pPr>
      <w:ind w:left="720"/>
      <w:contextualSpacing/>
    </w:pPr>
    <w:rPr>
      <w:rFonts w:asciiTheme="minorHAnsi" w:hAnsiTheme="minorHAnsi"/>
      <w:sz w:val="22"/>
    </w:rPr>
  </w:style>
  <w:style w:type="paragraph" w:styleId="NoSpacing">
    <w:name w:val="No Spacing"/>
    <w:uiPriority w:val="1"/>
    <w:qFormat/>
    <w:rsid w:val="0075214A"/>
    <w:pPr>
      <w:ind w:left="720" w:hanging="360"/>
    </w:pPr>
    <w:rPr>
      <w:rFonts w:ascii="Calibri" w:eastAsia="Calibri" w:hAnsi="Calibri" w:cs="Times New Roman"/>
      <w:sz w:val="22"/>
    </w:rPr>
  </w:style>
  <w:style w:type="paragraph" w:styleId="Header">
    <w:name w:val="header"/>
    <w:basedOn w:val="Normal"/>
    <w:link w:val="HeaderChar"/>
    <w:uiPriority w:val="99"/>
    <w:unhideWhenUsed/>
    <w:rsid w:val="0075214A"/>
    <w:pPr>
      <w:tabs>
        <w:tab w:val="center" w:pos="4320"/>
        <w:tab w:val="right" w:pos="8640"/>
      </w:tabs>
    </w:pPr>
    <w:rPr>
      <w:rFonts w:asciiTheme="minorHAnsi" w:hAnsiTheme="minorHAnsi"/>
      <w:sz w:val="22"/>
    </w:rPr>
  </w:style>
  <w:style w:type="character" w:customStyle="1" w:styleId="HeaderChar">
    <w:name w:val="Header Char"/>
    <w:basedOn w:val="DefaultParagraphFont"/>
    <w:link w:val="Header"/>
    <w:uiPriority w:val="99"/>
    <w:rsid w:val="0075214A"/>
    <w:rPr>
      <w:rFonts w:asciiTheme="minorHAnsi" w:hAnsiTheme="minorHAnsi"/>
      <w:sz w:val="22"/>
    </w:rPr>
  </w:style>
  <w:style w:type="paragraph" w:styleId="Footer">
    <w:name w:val="footer"/>
    <w:basedOn w:val="Normal"/>
    <w:link w:val="FooterChar"/>
    <w:uiPriority w:val="99"/>
    <w:unhideWhenUsed/>
    <w:rsid w:val="0075214A"/>
    <w:pPr>
      <w:tabs>
        <w:tab w:val="center" w:pos="4680"/>
        <w:tab w:val="right" w:pos="9360"/>
      </w:tabs>
    </w:pPr>
  </w:style>
  <w:style w:type="character" w:customStyle="1" w:styleId="FooterChar">
    <w:name w:val="Footer Char"/>
    <w:basedOn w:val="DefaultParagraphFont"/>
    <w:link w:val="Footer"/>
    <w:uiPriority w:val="99"/>
    <w:rsid w:val="0075214A"/>
  </w:style>
  <w:style w:type="character" w:styleId="PlaceholderText">
    <w:name w:val="Placeholder Text"/>
    <w:basedOn w:val="DefaultParagraphFont"/>
    <w:uiPriority w:val="99"/>
    <w:semiHidden/>
    <w:rsid w:val="00220AF2"/>
    <w:rPr>
      <w:color w:val="808080"/>
    </w:rPr>
  </w:style>
  <w:style w:type="character" w:customStyle="1" w:styleId="Style1">
    <w:name w:val="Style1"/>
    <w:basedOn w:val="DefaultParagraphFont"/>
    <w:uiPriority w:val="1"/>
    <w:rsid w:val="00220AF2"/>
    <w:rPr>
      <w:rFonts w:ascii="Arial Narrow" w:hAnsi="Arial Narrow"/>
      <w:sz w:val="24"/>
    </w:rPr>
  </w:style>
  <w:style w:type="character" w:customStyle="1" w:styleId="Style2">
    <w:name w:val="Style2"/>
    <w:basedOn w:val="DefaultParagraphFont"/>
    <w:uiPriority w:val="1"/>
    <w:rsid w:val="0078247E"/>
    <w:rPr>
      <w:rFonts w:ascii="Arial Narrow" w:hAnsi="Arial Narrow"/>
      <w:sz w:val="20"/>
    </w:rPr>
  </w:style>
  <w:style w:type="paragraph" w:customStyle="1" w:styleId="Default">
    <w:name w:val="Default"/>
    <w:rsid w:val="00B7484F"/>
    <w:pPr>
      <w:autoSpaceDE w:val="0"/>
      <w:autoSpaceDN w:val="0"/>
      <w:adjustRightInd w:val="0"/>
    </w:pPr>
    <w:rPr>
      <w:rFonts w:ascii="Arial" w:hAnsi="Arial" w:cs="Arial"/>
      <w:color w:val="000000"/>
      <w:szCs w:val="24"/>
    </w:rPr>
  </w:style>
  <w:style w:type="character" w:styleId="Hyperlink">
    <w:name w:val="Hyperlink"/>
    <w:basedOn w:val="DefaultParagraphFont"/>
    <w:uiPriority w:val="99"/>
    <w:unhideWhenUsed/>
    <w:rsid w:val="00CA493E"/>
    <w:rPr>
      <w:color w:val="0563C1" w:themeColor="hyperlink"/>
      <w:u w:val="single"/>
    </w:rPr>
  </w:style>
  <w:style w:type="paragraph" w:styleId="BalloonText">
    <w:name w:val="Balloon Text"/>
    <w:basedOn w:val="Normal"/>
    <w:link w:val="BalloonTextChar"/>
    <w:uiPriority w:val="99"/>
    <w:semiHidden/>
    <w:unhideWhenUsed/>
    <w:rsid w:val="00ED6DC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D6DC2"/>
    <w:rPr>
      <w:rFonts w:ascii="Segoe UI" w:hAnsi="Segoe UI" w:cs="Segoe UI"/>
      <w:sz w:val="18"/>
      <w:szCs w:val="18"/>
    </w:rPr>
  </w:style>
  <w:style w:type="character" w:styleId="FollowedHyperlink">
    <w:name w:val="FollowedHyperlink"/>
    <w:basedOn w:val="DefaultParagraphFont"/>
    <w:uiPriority w:val="99"/>
    <w:semiHidden/>
    <w:unhideWhenUsed/>
    <w:rsid w:val="00671980"/>
    <w:rPr>
      <w:color w:val="954F72" w:themeColor="followedHyperlink"/>
      <w:u w:val="single"/>
    </w:rPr>
  </w:style>
  <w:style w:type="character" w:customStyle="1" w:styleId="cfontsize">
    <w:name w:val="cfontsize"/>
    <w:basedOn w:val="DefaultParagraphFont"/>
    <w:rsid w:val="009220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5415155">
      <w:bodyDiv w:val="1"/>
      <w:marLeft w:val="0"/>
      <w:marRight w:val="0"/>
      <w:marTop w:val="0"/>
      <w:marBottom w:val="0"/>
      <w:divBdr>
        <w:top w:val="none" w:sz="0" w:space="0" w:color="auto"/>
        <w:left w:val="none" w:sz="0" w:space="0" w:color="auto"/>
        <w:bottom w:val="none" w:sz="0" w:space="0" w:color="auto"/>
        <w:right w:val="none" w:sz="0" w:space="0" w:color="auto"/>
      </w:divBdr>
    </w:div>
    <w:div w:id="679284433">
      <w:bodyDiv w:val="1"/>
      <w:marLeft w:val="0"/>
      <w:marRight w:val="0"/>
      <w:marTop w:val="0"/>
      <w:marBottom w:val="0"/>
      <w:divBdr>
        <w:top w:val="none" w:sz="0" w:space="0" w:color="auto"/>
        <w:left w:val="none" w:sz="0" w:space="0" w:color="auto"/>
        <w:bottom w:val="none" w:sz="0" w:space="0" w:color="auto"/>
        <w:right w:val="none" w:sz="0" w:space="0" w:color="auto"/>
      </w:divBdr>
    </w:div>
    <w:div w:id="9140544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17" Type="http://schemas.openxmlformats.org/officeDocument/2006/relationships/hyperlink" Target="http://www.cpalms.org/Public/PreviewStandard/Preview/5517" TargetMode="External"/><Relationship Id="rId299" Type="http://schemas.openxmlformats.org/officeDocument/2006/relationships/hyperlink" Target="http://scpsmath.weebly.com/uploads/2/9/1/7/29174797/11.1.1_se.pdf" TargetMode="External"/><Relationship Id="rId21" Type="http://schemas.openxmlformats.org/officeDocument/2006/relationships/hyperlink" Target="http://www.cpalms.org/Public/PreviewStandard/Preview/5576" TargetMode="External"/><Relationship Id="rId63" Type="http://schemas.openxmlformats.org/officeDocument/2006/relationships/hyperlink" Target="http://scpsmath.weebly.com/uploads/2/9/1/7/29174797/scale_a2_12.docx" TargetMode="External"/><Relationship Id="rId159" Type="http://schemas.openxmlformats.org/officeDocument/2006/relationships/hyperlink" Target="http://www.cpalms.org/Public/PreviewStandard/Preview/5545" TargetMode="External"/><Relationship Id="rId324" Type="http://schemas.openxmlformats.org/officeDocument/2006/relationships/hyperlink" Target="http://www.cpalms.org/Public/PreviewStandard/Preview/5593" TargetMode="External"/><Relationship Id="rId366" Type="http://schemas.openxmlformats.org/officeDocument/2006/relationships/hyperlink" Target="http://www.cpalms.org/Public/PreviewStandard/Preview/5573" TargetMode="External"/><Relationship Id="rId170" Type="http://schemas.openxmlformats.org/officeDocument/2006/relationships/hyperlink" Target="http://scpsmath.weebly.com/uploads/2/9/1/7/29174797/scale_a2_09.docx" TargetMode="External"/><Relationship Id="rId226" Type="http://schemas.openxmlformats.org/officeDocument/2006/relationships/hyperlink" Target="http://scpsmath.weebly.com/uploads/2/9/1/7/29174797/4.2.3_se.pdf" TargetMode="External"/><Relationship Id="rId107" Type="http://schemas.openxmlformats.org/officeDocument/2006/relationships/image" Target="media/image10.png"/><Relationship Id="rId268" Type="http://schemas.openxmlformats.org/officeDocument/2006/relationships/hyperlink" Target="http://scpsmath.weebly.com/uploads/2/9/1/7/29174797/9.1.1_se.pdf" TargetMode="External"/><Relationship Id="rId289" Type="http://schemas.openxmlformats.org/officeDocument/2006/relationships/hyperlink" Target="http://scpsmath.weebly.com/uploads/2/9/1/7/29174797/9.3.3_se.pdf" TargetMode="External"/><Relationship Id="rId11" Type="http://schemas.openxmlformats.org/officeDocument/2006/relationships/header" Target="header1.xml"/><Relationship Id="rId32" Type="http://schemas.openxmlformats.org/officeDocument/2006/relationships/hyperlink" Target="http://www.cpalms.org/Public/PreviewStandard/Preview/5520" TargetMode="External"/><Relationship Id="rId53" Type="http://schemas.openxmlformats.org/officeDocument/2006/relationships/image" Target="media/image2.png"/><Relationship Id="rId74" Type="http://schemas.openxmlformats.org/officeDocument/2006/relationships/hyperlink" Target="http://www.cpalms.org/Public/PreviewStandard/Preview/5578" TargetMode="External"/><Relationship Id="rId128" Type="http://schemas.openxmlformats.org/officeDocument/2006/relationships/hyperlink" Target="http://scpsmath.weebly.com/uploads/2/9/1/7/29174797/scale_a2_08.docx" TargetMode="External"/><Relationship Id="rId149" Type="http://schemas.openxmlformats.org/officeDocument/2006/relationships/hyperlink" Target="http://www.cpalms.org/Public/PreviewStandard/Preview/5579" TargetMode="External"/><Relationship Id="rId314" Type="http://schemas.openxmlformats.org/officeDocument/2006/relationships/hyperlink" Target="http://scpsmath.weebly.com/uploads/2/9/1/7/29174797/11.2.4_te.pdf" TargetMode="External"/><Relationship Id="rId335" Type="http://schemas.openxmlformats.org/officeDocument/2006/relationships/hyperlink" Target="http://www.cpalms.org/Public/PreviewStandard/Preview/5590" TargetMode="External"/><Relationship Id="rId356" Type="http://schemas.openxmlformats.org/officeDocument/2006/relationships/hyperlink" Target="http://www.cpalms.org/Public/PreviewStandard/Preview/5568" TargetMode="External"/><Relationship Id="rId377" Type="http://schemas.openxmlformats.org/officeDocument/2006/relationships/hyperlink" Target="http://scpsmath.weebly.com/uploads/2/9/1/7/29174797/scale_a2_11.docx" TargetMode="External"/><Relationship Id="rId398" Type="http://schemas.openxmlformats.org/officeDocument/2006/relationships/theme" Target="theme/theme1.xml"/><Relationship Id="rId5" Type="http://schemas.openxmlformats.org/officeDocument/2006/relationships/numbering" Target="numbering.xml"/><Relationship Id="rId95" Type="http://schemas.openxmlformats.org/officeDocument/2006/relationships/hyperlink" Target="http://www.cpalms.org/Public/PreviewStandard/Preview/5576" TargetMode="External"/><Relationship Id="rId160" Type="http://schemas.openxmlformats.org/officeDocument/2006/relationships/hyperlink" Target="http://www.cpalms.org/Public/PreviewStandard/Preview/5573" TargetMode="External"/><Relationship Id="rId181" Type="http://schemas.openxmlformats.org/officeDocument/2006/relationships/hyperlink" Target="http://www.cpalms.org/Public/PreviewStandard/Preview/5574" TargetMode="External"/><Relationship Id="rId216" Type="http://schemas.openxmlformats.org/officeDocument/2006/relationships/hyperlink" Target="http://www.cpalms.org/Public/PreviewStandard/Preview/5662" TargetMode="External"/><Relationship Id="rId237" Type="http://schemas.openxmlformats.org/officeDocument/2006/relationships/hyperlink" Target="http://www.cpalms.org/Public/PreviewStandard/Preview/5658" TargetMode="External"/><Relationship Id="rId258" Type="http://schemas.openxmlformats.org/officeDocument/2006/relationships/hyperlink" Target="http://scpsmath.weebly.com/uploads/2/9/1/7/29174797/scale_a2_13.docx" TargetMode="External"/><Relationship Id="rId279" Type="http://schemas.openxmlformats.org/officeDocument/2006/relationships/hyperlink" Target="http://scpsmath.weebly.com/uploads/2/9/1/7/29174797/9.2.2_se.pdf" TargetMode="External"/><Relationship Id="rId22" Type="http://schemas.openxmlformats.org/officeDocument/2006/relationships/hyperlink" Target="http://www.cpalms.org/Public/PreviewStandard/Preview/5578" TargetMode="External"/><Relationship Id="rId43" Type="http://schemas.openxmlformats.org/officeDocument/2006/relationships/hyperlink" Target="http://www.cpalms.org/Public/PreviewStandard/Preview/5576" TargetMode="External"/><Relationship Id="rId64" Type="http://schemas.openxmlformats.org/officeDocument/2006/relationships/hyperlink" Target="http://scpsmath.weebly.com/uploads/2/9/1/7/29174797/scale_a2_02.docx" TargetMode="External"/><Relationship Id="rId118" Type="http://schemas.openxmlformats.org/officeDocument/2006/relationships/hyperlink" Target="http://www.cpalms.org/Public/PreviewStandard/Preview/5558" TargetMode="External"/><Relationship Id="rId139" Type="http://schemas.openxmlformats.org/officeDocument/2006/relationships/hyperlink" Target="http://www.cpalms.org/Public/PreviewStandard/Preview/5578" TargetMode="External"/><Relationship Id="rId290" Type="http://schemas.openxmlformats.org/officeDocument/2006/relationships/hyperlink" Target="http://scpsmath.weebly.com/uploads/2/9/1/7/29174797/9_closer_te.pdf" TargetMode="External"/><Relationship Id="rId304" Type="http://schemas.openxmlformats.org/officeDocument/2006/relationships/hyperlink" Target="http://scpsmath.weebly.com/uploads/2/9/1/7/29174797/24-11.1.1-11.1.2__simulations_support.docx" TargetMode="External"/><Relationship Id="rId325" Type="http://schemas.openxmlformats.org/officeDocument/2006/relationships/hyperlink" Target="http://www.cpalms.org/Public/PreviewStandard/Preview/5596" TargetMode="External"/><Relationship Id="rId346" Type="http://schemas.openxmlformats.org/officeDocument/2006/relationships/hyperlink" Target="http://www.cpalms.org/Public/PreviewStandard/Preview/5593" TargetMode="External"/><Relationship Id="rId367" Type="http://schemas.openxmlformats.org/officeDocument/2006/relationships/hyperlink" Target="http://www.cpalms.org/Public/PreviewStandard/Preview/5574" TargetMode="External"/><Relationship Id="rId388" Type="http://schemas.openxmlformats.org/officeDocument/2006/relationships/hyperlink" Target="http://scpsmath.weebly.com/uploads/2/9/1/7/29174797/31_-_sinusoidal_word_problems_worksheet_3_.png" TargetMode="External"/><Relationship Id="rId85" Type="http://schemas.openxmlformats.org/officeDocument/2006/relationships/hyperlink" Target="http://scpsmath.weebly.com/uploads/2/9/1/7/29174797/scale_a2_01.docx" TargetMode="External"/><Relationship Id="rId150" Type="http://schemas.openxmlformats.org/officeDocument/2006/relationships/hyperlink" Target="http://www.cpalms.org/Public/PreviewStandard/Preview/5580" TargetMode="External"/><Relationship Id="rId171" Type="http://schemas.openxmlformats.org/officeDocument/2006/relationships/hyperlink" Target="http://scpsmath.weebly.com/uploads/2/9/1/7/29174797/scale_a2_07.docx" TargetMode="External"/><Relationship Id="rId192" Type="http://schemas.openxmlformats.org/officeDocument/2006/relationships/hyperlink" Target="http://www.cpalms.org/Public/PreviewStandard/Preview/5576" TargetMode="External"/><Relationship Id="rId206" Type="http://schemas.openxmlformats.org/officeDocument/2006/relationships/hyperlink" Target="http://www.cpalms.org/Public/PreviewStandard/Preview/5553" TargetMode="External"/><Relationship Id="rId227" Type="http://schemas.openxmlformats.org/officeDocument/2006/relationships/hyperlink" Target="http://scpsmath.weebly.com/uploads/2/9/1/7/29174797/26-basic_statistics_powerpoint.pptx" TargetMode="External"/><Relationship Id="rId248" Type="http://schemas.openxmlformats.org/officeDocument/2006/relationships/hyperlink" Target="http://www.cpalms.org/Public/PreviewStandard/Preview/5662" TargetMode="External"/><Relationship Id="rId269" Type="http://schemas.openxmlformats.org/officeDocument/2006/relationships/hyperlink" Target="http://scpsmath.weebly.com/uploads/2/9/1/7/29174797/9.1.2_te.pdf" TargetMode="External"/><Relationship Id="rId12" Type="http://schemas.openxmlformats.org/officeDocument/2006/relationships/header" Target="header2.xml"/><Relationship Id="rId33" Type="http://schemas.openxmlformats.org/officeDocument/2006/relationships/hyperlink" Target="http://www.cpalms.org/Public/PreviewStandard/Preview/5557" TargetMode="External"/><Relationship Id="rId108" Type="http://schemas.openxmlformats.org/officeDocument/2006/relationships/image" Target="media/image11.png"/><Relationship Id="rId129" Type="http://schemas.openxmlformats.org/officeDocument/2006/relationships/hyperlink" Target="http://scpsmath.weebly.com/uploads/2/9/1/7/29174797/scale_a2_09.docx" TargetMode="External"/><Relationship Id="rId280" Type="http://schemas.openxmlformats.org/officeDocument/2006/relationships/hyperlink" Target="http://scpsmath.weebly.com/uploads/2/9/1/7/29174797/22-9.2.1-9.2.2_experiments_versus_observational__studies_support.docx" TargetMode="External"/><Relationship Id="rId315" Type="http://schemas.openxmlformats.org/officeDocument/2006/relationships/hyperlink" Target="http://scpsmath.weebly.com/uploads/2/9/1/7/29174797/11.2.4_se.pdf" TargetMode="External"/><Relationship Id="rId336" Type="http://schemas.openxmlformats.org/officeDocument/2006/relationships/hyperlink" Target="http://www.cpalms.org/Public/PreviewStandard/Preview/5596" TargetMode="External"/><Relationship Id="rId357" Type="http://schemas.openxmlformats.org/officeDocument/2006/relationships/hyperlink" Target="http://scpsmath.weebly.com/uploads/2/9/1/7/29174797/scale_a2_04.docx" TargetMode="External"/><Relationship Id="rId54" Type="http://schemas.openxmlformats.org/officeDocument/2006/relationships/image" Target="media/image3.png"/><Relationship Id="rId75" Type="http://schemas.openxmlformats.org/officeDocument/2006/relationships/hyperlink" Target="http://www.cpalms.org/Public/PreviewStandard/Preview/5548" TargetMode="External"/><Relationship Id="rId96" Type="http://schemas.openxmlformats.org/officeDocument/2006/relationships/hyperlink" Target="http://www.cpalms.org/Public/PreviewStandard/Preview/5578" TargetMode="External"/><Relationship Id="rId140" Type="http://schemas.openxmlformats.org/officeDocument/2006/relationships/hyperlink" Target="http://www.cpalms.org/Public/PreviewStandard/Preview/5581" TargetMode="External"/><Relationship Id="rId161" Type="http://schemas.openxmlformats.org/officeDocument/2006/relationships/hyperlink" Target="http://www.cpalms.org/Public/PreviewStandard/Preview/5574" TargetMode="External"/><Relationship Id="rId182" Type="http://schemas.openxmlformats.org/officeDocument/2006/relationships/hyperlink" Target="http://www.cpalms.org/Public/PreviewStandard/Preview/5573" TargetMode="External"/><Relationship Id="rId217" Type="http://schemas.openxmlformats.org/officeDocument/2006/relationships/hyperlink" Target="http://scpsmath.weebly.com/uploads/2/9/1/7/29174797/scale_a2_10.docx" TargetMode="External"/><Relationship Id="rId378" Type="http://schemas.openxmlformats.org/officeDocument/2006/relationships/hyperlink" Target="http://www.cpalms.org/Public/PreviewStandard/Preview/5590" TargetMode="External"/><Relationship Id="rId6" Type="http://schemas.openxmlformats.org/officeDocument/2006/relationships/styles" Target="styles.xml"/><Relationship Id="rId238" Type="http://schemas.openxmlformats.org/officeDocument/2006/relationships/hyperlink" Target="http://www.cpalms.org/Public/PreviewStandard/Preview/5659" TargetMode="External"/><Relationship Id="rId259" Type="http://schemas.openxmlformats.org/officeDocument/2006/relationships/hyperlink" Target="http://scpsmath.weebly.com/uploads/2/9/1/7/29174797/scale_a2_14.docx" TargetMode="External"/><Relationship Id="rId23" Type="http://schemas.openxmlformats.org/officeDocument/2006/relationships/hyperlink" Target="http://www.cpalms.org/Public/PreviewStandard/Preview/5581" TargetMode="External"/><Relationship Id="rId119" Type="http://schemas.openxmlformats.org/officeDocument/2006/relationships/hyperlink" Target="http://www.cpalms.org/Public/PreviewStandard/Preview/5559" TargetMode="External"/><Relationship Id="rId270" Type="http://schemas.openxmlformats.org/officeDocument/2006/relationships/hyperlink" Target="http://scpsmath.weebly.com/uploads/2/9/1/7/29174797/9.1.2_se.pdf" TargetMode="External"/><Relationship Id="rId291" Type="http://schemas.openxmlformats.org/officeDocument/2006/relationships/hyperlink" Target="http://scpsmath.weebly.com/uploads/2/9/1/7/29174797/9_closer_se.pdf" TargetMode="External"/><Relationship Id="rId305" Type="http://schemas.openxmlformats.org/officeDocument/2006/relationships/hyperlink" Target="http://www.cpalms.org/Public/PreviewStandard/Preview/5650" TargetMode="External"/><Relationship Id="rId326" Type="http://schemas.openxmlformats.org/officeDocument/2006/relationships/hyperlink" Target="http://scpsmath.weebly.com/uploads/2/9/1/7/29174797/scale_a2_11.docx" TargetMode="External"/><Relationship Id="rId347" Type="http://schemas.openxmlformats.org/officeDocument/2006/relationships/hyperlink" Target="http://www.cpalms.org/Public/PreviewStandard/Preview/5581" TargetMode="External"/><Relationship Id="rId44" Type="http://schemas.openxmlformats.org/officeDocument/2006/relationships/hyperlink" Target="http://www.cpalms.org/Public/PreviewStandard/Preview/5581" TargetMode="External"/><Relationship Id="rId65" Type="http://schemas.openxmlformats.org/officeDocument/2006/relationships/hyperlink" Target="http://scpsmath.weebly.com/uploads/2/9/1/7/29174797/scale_a2_12.docx" TargetMode="External"/><Relationship Id="rId86" Type="http://schemas.openxmlformats.org/officeDocument/2006/relationships/hyperlink" Target="http://scpsmath.weebly.com/uploads/2/9/1/7/29174797/scale_a2_05.docx" TargetMode="External"/><Relationship Id="rId130" Type="http://schemas.openxmlformats.org/officeDocument/2006/relationships/hyperlink" Target="http://scpsmath.weebly.com/uploads/2/9/1/7/29174797/scale_a2_06.docx" TargetMode="External"/><Relationship Id="rId151" Type="http://schemas.openxmlformats.org/officeDocument/2006/relationships/hyperlink" Target="http://www.cpalms.org/Public/PreviewStandard/Preview/5579" TargetMode="External"/><Relationship Id="rId368" Type="http://schemas.openxmlformats.org/officeDocument/2006/relationships/hyperlink" Target="http://www.cpalms.org/Public/PreviewStandard/Preview/5576" TargetMode="External"/><Relationship Id="rId389" Type="http://schemas.openxmlformats.org/officeDocument/2006/relationships/hyperlink" Target="http://www.cpalms.org/Public/PreviewStandard/Preview/5593" TargetMode="External"/><Relationship Id="rId172" Type="http://schemas.openxmlformats.org/officeDocument/2006/relationships/hyperlink" Target="http://scpsmath.weebly.com/uploads/2/9/1/7/29174797/scale_a2_09.docx" TargetMode="External"/><Relationship Id="rId193" Type="http://schemas.openxmlformats.org/officeDocument/2006/relationships/hyperlink" Target="http://www.cpalms.org/Public/PreviewStandard/Preview/5578" TargetMode="External"/><Relationship Id="rId207" Type="http://schemas.openxmlformats.org/officeDocument/2006/relationships/hyperlink" Target="http://www.cpalms.org/Public/PreviewStandard/Preview/5553" TargetMode="External"/><Relationship Id="rId228" Type="http://schemas.openxmlformats.org/officeDocument/2006/relationships/hyperlink" Target="http://scpsmath.weebly.com/uploads/2/9/1/7/29174797/27-4.2.1-4.2.3_probability_models__4.2.4_unions_intersections_and_complements.docx" TargetMode="External"/><Relationship Id="rId249" Type="http://schemas.openxmlformats.org/officeDocument/2006/relationships/hyperlink" Target="http://scpsmath.weebly.com/uploads/2/9/1/7/29174797/10.2.3_te.pdf" TargetMode="External"/><Relationship Id="rId13" Type="http://schemas.openxmlformats.org/officeDocument/2006/relationships/footer" Target="footer1.xml"/><Relationship Id="rId109" Type="http://schemas.openxmlformats.org/officeDocument/2006/relationships/hyperlink" Target="http://www.cpalms.org/Public/PreviewStandard/Preview/5517" TargetMode="External"/><Relationship Id="rId260" Type="http://schemas.openxmlformats.org/officeDocument/2006/relationships/hyperlink" Target="http://scpsmath.weebly.com/uploads/2/9/1/7/29174797/scale_a2_13.docx" TargetMode="External"/><Relationship Id="rId281" Type="http://schemas.openxmlformats.org/officeDocument/2006/relationships/hyperlink" Target="http://www.cpalms.org/Public/PreviewStandard/Preview/5644" TargetMode="External"/><Relationship Id="rId316" Type="http://schemas.openxmlformats.org/officeDocument/2006/relationships/hyperlink" Target="http://scpsmath.weebly.com/uploads/2/9/1/7/29174797/25-11.2.1-11.2.2_variability_and_control_support.docx" TargetMode="External"/><Relationship Id="rId337" Type="http://schemas.openxmlformats.org/officeDocument/2006/relationships/hyperlink" Target="http://scpsmath.weebly.com/uploads/2/9/1/7/29174797/2-notes_angular__circular_functions.pdf" TargetMode="External"/><Relationship Id="rId34" Type="http://schemas.openxmlformats.org/officeDocument/2006/relationships/hyperlink" Target="http://www.cpalms.org/Public/PreviewStandard/Preview/5576" TargetMode="External"/><Relationship Id="rId55" Type="http://schemas.openxmlformats.org/officeDocument/2006/relationships/image" Target="media/image4.png"/><Relationship Id="rId76" Type="http://schemas.openxmlformats.org/officeDocument/2006/relationships/hyperlink" Target="http://www.cpalms.org/Public/PreviewStandard/Preview/5549" TargetMode="External"/><Relationship Id="rId97" Type="http://schemas.openxmlformats.org/officeDocument/2006/relationships/hyperlink" Target="http://www.cpalms.org/Public/PreviewStandard/Preview/5543" TargetMode="External"/><Relationship Id="rId120" Type="http://schemas.openxmlformats.org/officeDocument/2006/relationships/hyperlink" Target="http://www.cpalms.org/Public/PreviewStandard/Preview/5579" TargetMode="External"/><Relationship Id="rId141" Type="http://schemas.openxmlformats.org/officeDocument/2006/relationships/hyperlink" Target="http://www.cpalms.org/Public/PreviewStandard/Preview/5579" TargetMode="External"/><Relationship Id="rId358" Type="http://schemas.openxmlformats.org/officeDocument/2006/relationships/hyperlink" Target="http://scpsmath.weebly.com/uploads/2/9/1/7/29174797/scale_a2_04.docx" TargetMode="External"/><Relationship Id="rId379" Type="http://schemas.openxmlformats.org/officeDocument/2006/relationships/hyperlink" Target="http://www.cpalms.org/Public/PreviewStandard/Preview/5596" TargetMode="External"/><Relationship Id="rId7" Type="http://schemas.openxmlformats.org/officeDocument/2006/relationships/settings" Target="settings.xml"/><Relationship Id="rId162" Type="http://schemas.openxmlformats.org/officeDocument/2006/relationships/hyperlink" Target="http://www.cpalms.org/Public/PreviewStandard/Preview/5576" TargetMode="External"/><Relationship Id="rId183" Type="http://schemas.openxmlformats.org/officeDocument/2006/relationships/hyperlink" Target="http://www.cpalms.org/Public/PreviewStandard/Preview/5581" TargetMode="External"/><Relationship Id="rId218" Type="http://schemas.openxmlformats.org/officeDocument/2006/relationships/hyperlink" Target="http://scpsmath.weebly.com/uploads/2/9/1/7/29174797/scale_a2_10.docx" TargetMode="External"/><Relationship Id="rId239" Type="http://schemas.openxmlformats.org/officeDocument/2006/relationships/hyperlink" Target="http://www.cpalms.org/Public/PreviewStandard/Preview/5660" TargetMode="External"/><Relationship Id="rId390" Type="http://schemas.openxmlformats.org/officeDocument/2006/relationships/hyperlink" Target="http://www.cpalms.org/Public/PreviewStandard/Preview/5581" TargetMode="External"/><Relationship Id="rId250" Type="http://schemas.openxmlformats.org/officeDocument/2006/relationships/hyperlink" Target="http://scpsmath.weebly.com/uploads/2/9/1/7/29174797/10.2.3_se.pdf" TargetMode="External"/><Relationship Id="rId271" Type="http://schemas.openxmlformats.org/officeDocument/2006/relationships/hyperlink" Target="http://scpsmath.weebly.com/uploads/2/9/1/7/29174797/9.1.3_te.pdf" TargetMode="External"/><Relationship Id="rId292" Type="http://schemas.openxmlformats.org/officeDocument/2006/relationships/hyperlink" Target="http://scpsmath.weebly.com/uploads/2/9/1/7/29174797/9_additional_review_te.pdf" TargetMode="External"/><Relationship Id="rId306" Type="http://schemas.openxmlformats.org/officeDocument/2006/relationships/hyperlink" Target="http://www.cpalms.org/Public/PreviewStandard/Preview/5653" TargetMode="External"/><Relationship Id="rId24" Type="http://schemas.openxmlformats.org/officeDocument/2006/relationships/hyperlink" Target="http://www.cpalms.org/Public/PreviewStandard/Preview/5628" TargetMode="External"/><Relationship Id="rId45" Type="http://schemas.openxmlformats.org/officeDocument/2006/relationships/hyperlink" Target="http://www.cpalms.org/Public/PreviewStandard/Preview/5573" TargetMode="External"/><Relationship Id="rId66" Type="http://schemas.openxmlformats.org/officeDocument/2006/relationships/hyperlink" Target="http://www.cpalms.org/Public/PreviewStandard/Preview/5561" TargetMode="External"/><Relationship Id="rId87" Type="http://schemas.openxmlformats.org/officeDocument/2006/relationships/hyperlink" Target="http://scpsmath.weebly.com/uploads/2/9/1/7/29174797/scale_a2_08.docx" TargetMode="External"/><Relationship Id="rId110" Type="http://schemas.openxmlformats.org/officeDocument/2006/relationships/hyperlink" Target="http://www.cpalms.org/Public/PreviewStandard/Preview/5517" TargetMode="External"/><Relationship Id="rId131" Type="http://schemas.openxmlformats.org/officeDocument/2006/relationships/hyperlink" Target="http://scpsmath.weebly.com/uploads/2/9/1/7/29174797/scale_a2_08.docx" TargetMode="External"/><Relationship Id="rId327" Type="http://schemas.openxmlformats.org/officeDocument/2006/relationships/hyperlink" Target="http://teachers.henrico.k12.va.us/math/ito_08/" TargetMode="External"/><Relationship Id="rId348" Type="http://schemas.openxmlformats.org/officeDocument/2006/relationships/hyperlink" Target="http://www.cpalms.org/Public/PreviewStandard/Preview/5576" TargetMode="External"/><Relationship Id="rId369" Type="http://schemas.openxmlformats.org/officeDocument/2006/relationships/hyperlink" Target="http://www.cpalms.org/Public/PreviewStandard/Preview/5578" TargetMode="External"/><Relationship Id="rId152" Type="http://schemas.openxmlformats.org/officeDocument/2006/relationships/hyperlink" Target="http://www.cpalms.org/Public/PreviewStandard/Preview/5580" TargetMode="External"/><Relationship Id="rId173" Type="http://schemas.openxmlformats.org/officeDocument/2006/relationships/hyperlink" Target="http://www.cpalms.org/Public/PreviewStandard/Preview/5543" TargetMode="External"/><Relationship Id="rId194" Type="http://schemas.openxmlformats.org/officeDocument/2006/relationships/hyperlink" Target="http://www.cpalms.org/Public/PreviewStandard/Preview/5581" TargetMode="External"/><Relationship Id="rId208" Type="http://schemas.openxmlformats.org/officeDocument/2006/relationships/hyperlink" Target="http://www.cpalms.org/Public/PreviewStandard/Preview/5554" TargetMode="External"/><Relationship Id="rId229" Type="http://schemas.openxmlformats.org/officeDocument/2006/relationships/hyperlink" Target="http://scpsmath.weebly.com/uploads/2/9/1/7/29174797/4.2.4_te.pdf" TargetMode="External"/><Relationship Id="rId380" Type="http://schemas.openxmlformats.org/officeDocument/2006/relationships/hyperlink" Target="http://www.cpalms.org/Public/PreviewStandard/Preview/5593" TargetMode="External"/><Relationship Id="rId240" Type="http://schemas.openxmlformats.org/officeDocument/2006/relationships/hyperlink" Target="http://www.cpalms.org/Public/PreviewStandard/Preview/5661" TargetMode="External"/><Relationship Id="rId261" Type="http://schemas.openxmlformats.org/officeDocument/2006/relationships/hyperlink" Target="http://scpsmath.weebly.com/uploads/2/9/1/7/29174797/scale_a2_14.docx" TargetMode="External"/><Relationship Id="rId14" Type="http://schemas.openxmlformats.org/officeDocument/2006/relationships/header" Target="header3.xml"/><Relationship Id="rId35" Type="http://schemas.openxmlformats.org/officeDocument/2006/relationships/hyperlink" Target="http://www.cpalms.org/Public/PreviewStandard/Preview/5578" TargetMode="External"/><Relationship Id="rId56" Type="http://schemas.openxmlformats.org/officeDocument/2006/relationships/hyperlink" Target="http://www.cpalms.org/Public/PreviewStandard/Preview/5577" TargetMode="External"/><Relationship Id="rId77" Type="http://schemas.openxmlformats.org/officeDocument/2006/relationships/hyperlink" Target="http://www.cpalms.org/Public/PreviewStandard/Preview/5550" TargetMode="External"/><Relationship Id="rId100" Type="http://schemas.openxmlformats.org/officeDocument/2006/relationships/hyperlink" Target="http://www.cpalms.org/Public/PreviewStandard/Preview/5550" TargetMode="External"/><Relationship Id="rId282" Type="http://schemas.openxmlformats.org/officeDocument/2006/relationships/hyperlink" Target="http://www.cpalms.org/Public/PreviewStandard/Preview/5651" TargetMode="External"/><Relationship Id="rId317" Type="http://schemas.openxmlformats.org/officeDocument/2006/relationships/hyperlink" Target="http://www.cpalms.org/Public/PreviewStandard/Preview/5581" TargetMode="External"/><Relationship Id="rId338" Type="http://schemas.openxmlformats.org/officeDocument/2006/relationships/hyperlink" Target="http://scpsmath.weebly.com/uploads/2/9/1/7/29174797/3-notes-_trig_functions_of_special_angles.pdf" TargetMode="External"/><Relationship Id="rId359" Type="http://schemas.openxmlformats.org/officeDocument/2006/relationships/hyperlink" Target="http://www.cpalms.org/Public/PreviewStandard/Preview/5563" TargetMode="External"/><Relationship Id="rId8" Type="http://schemas.openxmlformats.org/officeDocument/2006/relationships/webSettings" Target="webSettings.xml"/><Relationship Id="rId98" Type="http://schemas.openxmlformats.org/officeDocument/2006/relationships/hyperlink" Target="http://www.cpalms.org/Public/PreviewStandard/Preview/5549" TargetMode="External"/><Relationship Id="rId121" Type="http://schemas.openxmlformats.org/officeDocument/2006/relationships/hyperlink" Target="http://www.cpalms.org/Public/PreviewStandard/Preview/5547" TargetMode="External"/><Relationship Id="rId142" Type="http://schemas.openxmlformats.org/officeDocument/2006/relationships/hyperlink" Target="http://www.cpalms.org/Public/PreviewStandard/Preview/5580" TargetMode="External"/><Relationship Id="rId163" Type="http://schemas.openxmlformats.org/officeDocument/2006/relationships/hyperlink" Target="http://www.cpalms.org/Public/PreviewStandard/Preview/5577" TargetMode="External"/><Relationship Id="rId184" Type="http://schemas.openxmlformats.org/officeDocument/2006/relationships/hyperlink" Target="http://www.cpalms.org/Public/PreviewStandard/Preview/5576" TargetMode="External"/><Relationship Id="rId219" Type="http://schemas.openxmlformats.org/officeDocument/2006/relationships/hyperlink" Target="http://www.cpalms.org/Public/PreviewStandard/Preview/5656" TargetMode="External"/><Relationship Id="rId370" Type="http://schemas.openxmlformats.org/officeDocument/2006/relationships/hyperlink" Target="http://www.cpalms.org/Public/PreviewStandard/Preview/5589" TargetMode="External"/><Relationship Id="rId391" Type="http://schemas.openxmlformats.org/officeDocument/2006/relationships/hyperlink" Target="http://www.cpalms.org/Public/PreviewStandard/Preview/5576" TargetMode="External"/><Relationship Id="rId230" Type="http://schemas.openxmlformats.org/officeDocument/2006/relationships/hyperlink" Target="http://scpsmath.weebly.com/uploads/2/9/1/7/29174797/4.2.4_se.pdf" TargetMode="External"/><Relationship Id="rId251" Type="http://schemas.openxmlformats.org/officeDocument/2006/relationships/hyperlink" Target="http://www.cpalms.org/Public/PreviewStandard/Preview/5644" TargetMode="External"/><Relationship Id="rId25" Type="http://schemas.openxmlformats.org/officeDocument/2006/relationships/hyperlink" Target="http://www.cpalms.org/Public/PreviewStandard/Preview/5520" TargetMode="External"/><Relationship Id="rId46" Type="http://schemas.openxmlformats.org/officeDocument/2006/relationships/hyperlink" Target="http://www.cpalms.org/Public/PreviewStandard/Preview/5574" TargetMode="External"/><Relationship Id="rId67" Type="http://schemas.openxmlformats.org/officeDocument/2006/relationships/hyperlink" Target="http://www.cpalms.org/Public/PreviewStandard/Preview/5545" TargetMode="External"/><Relationship Id="rId272" Type="http://schemas.openxmlformats.org/officeDocument/2006/relationships/hyperlink" Target="http://scpsmath.weebly.com/uploads/2/9/1/7/29174797/9.1.3_se.pdf" TargetMode="External"/><Relationship Id="rId293" Type="http://schemas.openxmlformats.org/officeDocument/2006/relationships/hyperlink" Target="http://scpsmath.weebly.com/uploads/2/9/1/7/29174797/9_additional_review.pdf" TargetMode="External"/><Relationship Id="rId307" Type="http://schemas.openxmlformats.org/officeDocument/2006/relationships/hyperlink" Target="http://www.cpalms.org/Public/PreviewStandard/Preview/5654" TargetMode="External"/><Relationship Id="rId328" Type="http://schemas.openxmlformats.org/officeDocument/2006/relationships/hyperlink" Target="http://regentsprep.org/Regents/math/algtrig/math-algtrig.htm" TargetMode="External"/><Relationship Id="rId349" Type="http://schemas.openxmlformats.org/officeDocument/2006/relationships/hyperlink" Target="http://www.cpalms.org/Public/PreviewStandard/Preview/5574" TargetMode="External"/><Relationship Id="rId88" Type="http://schemas.openxmlformats.org/officeDocument/2006/relationships/hyperlink" Target="http://scpsmath.weebly.com/uploads/2/9/1/7/29174797/scale_a2_01.docx" TargetMode="External"/><Relationship Id="rId111" Type="http://schemas.openxmlformats.org/officeDocument/2006/relationships/hyperlink" Target="http://www.cpalms.org/Public/PreviewStandard/Preview/5558" TargetMode="External"/><Relationship Id="rId132" Type="http://schemas.openxmlformats.org/officeDocument/2006/relationships/hyperlink" Target="http://scpsmath.weebly.com/uploads/2/9/1/7/29174797/scale_a2_09.docx" TargetMode="External"/><Relationship Id="rId153" Type="http://schemas.openxmlformats.org/officeDocument/2006/relationships/hyperlink" Target="http://www.cpalms.org/Public/PreviewStandard/Preview/5543" TargetMode="External"/><Relationship Id="rId174" Type="http://schemas.openxmlformats.org/officeDocument/2006/relationships/hyperlink" Target="http://www.cpalms.org/Public/PreviewStandard/Preview/5545" TargetMode="External"/><Relationship Id="rId195" Type="http://schemas.openxmlformats.org/officeDocument/2006/relationships/hyperlink" Target="http://www.cpalms.org/Public/PreviewStandard/Preview/5552" TargetMode="External"/><Relationship Id="rId209" Type="http://schemas.openxmlformats.org/officeDocument/2006/relationships/hyperlink" Target="http://www.cpalms.org/Public/PreviewStandard/Preview/5559" TargetMode="External"/><Relationship Id="rId360" Type="http://schemas.openxmlformats.org/officeDocument/2006/relationships/hyperlink" Target="http://www.cpalms.org/Public/PreviewStandard/Preview/5564" TargetMode="External"/><Relationship Id="rId381" Type="http://schemas.openxmlformats.org/officeDocument/2006/relationships/hyperlink" Target="http://www.cpalms.org/Public/PreviewStandard/Preview/5581" TargetMode="External"/><Relationship Id="rId220" Type="http://schemas.openxmlformats.org/officeDocument/2006/relationships/hyperlink" Target="http://www.cpalms.org/Public/PreviewStandard/Preview/5662" TargetMode="External"/><Relationship Id="rId241" Type="http://schemas.openxmlformats.org/officeDocument/2006/relationships/hyperlink" Target="http://scpsmath.weebly.com/uploads/2/9/1/7/29174797/10.2.2_te.pdf" TargetMode="External"/><Relationship Id="rId15" Type="http://schemas.openxmlformats.org/officeDocument/2006/relationships/header" Target="header4.xml"/><Relationship Id="rId36" Type="http://schemas.openxmlformats.org/officeDocument/2006/relationships/hyperlink" Target="http://scpsmath.weebly.com/uploads/2/9/1/7/29174797/19-notes._piecewise_functions.pdf" TargetMode="External"/><Relationship Id="rId57" Type="http://schemas.openxmlformats.org/officeDocument/2006/relationships/image" Target="media/image5.png"/><Relationship Id="rId262" Type="http://schemas.openxmlformats.org/officeDocument/2006/relationships/hyperlink" Target="http://www.cpalms.org/Public/PreviewStandard/Preview/5650" TargetMode="External"/><Relationship Id="rId283" Type="http://schemas.openxmlformats.org/officeDocument/2006/relationships/hyperlink" Target="http://www.cpalms.org/Public/PreviewStandard/Preview/5653" TargetMode="External"/><Relationship Id="rId318" Type="http://schemas.openxmlformats.org/officeDocument/2006/relationships/hyperlink" Target="http://www.cpalms.org/Public/PreviewStandard/Preview/5573" TargetMode="External"/><Relationship Id="rId339" Type="http://schemas.openxmlformats.org/officeDocument/2006/relationships/hyperlink" Target="http://scpsmath.weebly.com/uploads/2/9/1/7/29174797/4-notes-_solving_right_triangles.pdf" TargetMode="External"/><Relationship Id="rId78" Type="http://schemas.openxmlformats.org/officeDocument/2006/relationships/hyperlink" Target="http://www.cpalms.org/Public/PreviewStandard/Preview/5544" TargetMode="External"/><Relationship Id="rId99" Type="http://schemas.openxmlformats.org/officeDocument/2006/relationships/hyperlink" Target="http://www.cpalms.org/Public/PreviewStandard/Preview/5544" TargetMode="External"/><Relationship Id="rId101" Type="http://schemas.openxmlformats.org/officeDocument/2006/relationships/hyperlink" Target="http://scpsmath.weebly.com/uploads/2/9/1/7/29174797/28-polynomial_identities.docx" TargetMode="External"/><Relationship Id="rId122" Type="http://schemas.openxmlformats.org/officeDocument/2006/relationships/hyperlink" Target="http://www.cpalms.org/Public/PreviewStandard/Preview/5581" TargetMode="External"/><Relationship Id="rId143" Type="http://schemas.openxmlformats.org/officeDocument/2006/relationships/hyperlink" Target="http://www.cpalms.org/Public/PreviewStandard/Preview/5543" TargetMode="External"/><Relationship Id="rId164" Type="http://schemas.openxmlformats.org/officeDocument/2006/relationships/hyperlink" Target="http://www.cpalms.org/Public/PreviewStandard/Preview/5578" TargetMode="External"/><Relationship Id="rId185" Type="http://schemas.openxmlformats.org/officeDocument/2006/relationships/hyperlink" Target="http://www.cpalms.org/Public/PreviewStandard/Preview/5574" TargetMode="External"/><Relationship Id="rId350" Type="http://schemas.openxmlformats.org/officeDocument/2006/relationships/hyperlink" Target="http://www.cpalms.org/Public/PreviewStandard/Preview/5573" TargetMode="External"/><Relationship Id="rId371" Type="http://schemas.openxmlformats.org/officeDocument/2006/relationships/hyperlink" Target="http://www.cpalms.org/Public/PreviewStandard/Preview/5590" TargetMode="External"/><Relationship Id="rId9" Type="http://schemas.openxmlformats.org/officeDocument/2006/relationships/footnotes" Target="footnotes.xml"/><Relationship Id="rId210" Type="http://schemas.openxmlformats.org/officeDocument/2006/relationships/hyperlink" Target="http://www.cpalms.org/Public/PreviewStandard/Preview/5656" TargetMode="External"/><Relationship Id="rId392" Type="http://schemas.openxmlformats.org/officeDocument/2006/relationships/hyperlink" Target="http://www.cpalms.org/Public/PreviewStandard/Preview/5574" TargetMode="External"/><Relationship Id="rId26" Type="http://schemas.openxmlformats.org/officeDocument/2006/relationships/hyperlink" Target="http://scpsmath.weebly.com/uploads/2/9/1/7/29174797/scale_a2_02.docx" TargetMode="External"/><Relationship Id="rId231" Type="http://schemas.openxmlformats.org/officeDocument/2006/relationships/hyperlink" Target="http://www.cpalms.org/Public/PreviewStandard/Preview/5656" TargetMode="External"/><Relationship Id="rId252" Type="http://schemas.openxmlformats.org/officeDocument/2006/relationships/hyperlink" Target="http://www.cpalms.org/Public/PreviewStandard/Preview/5650" TargetMode="External"/><Relationship Id="rId273" Type="http://schemas.openxmlformats.org/officeDocument/2006/relationships/hyperlink" Target="http://scpsmath.weebly.com/uploads/2/9/1/7/29174797/21_-_9.1.1-9.1.3_surveys_and_bias_support.docx" TargetMode="External"/><Relationship Id="rId294" Type="http://schemas.openxmlformats.org/officeDocument/2006/relationships/hyperlink" Target="http://scpsmath.weebly.com/uploads/2/9/1/7/29174797/23-9.3.1-_9.3.3_normal_probability_distributions_support.docx" TargetMode="External"/><Relationship Id="rId308" Type="http://schemas.openxmlformats.org/officeDocument/2006/relationships/hyperlink" Target="http://scpsmath.weebly.com/uploads/2/9/1/7/29174797/11.2.1_te.pdf" TargetMode="External"/><Relationship Id="rId329" Type="http://schemas.openxmlformats.org/officeDocument/2006/relationships/hyperlink" Target="http://scpsmath.weebly.com/uploads/2/9/1/7/29174797/scale_a2_11.docx" TargetMode="External"/><Relationship Id="rId47" Type="http://schemas.openxmlformats.org/officeDocument/2006/relationships/hyperlink" Target="http://www.cpalms.org/Public/PreviewStandard/Preview/5544" TargetMode="External"/><Relationship Id="rId68" Type="http://schemas.openxmlformats.org/officeDocument/2006/relationships/hyperlink" Target="http://www.cpalms.org/Public/PreviewStandard/Preview/5577" TargetMode="External"/><Relationship Id="rId89" Type="http://schemas.openxmlformats.org/officeDocument/2006/relationships/hyperlink" Target="http://scpsmath.weebly.com/uploads/2/9/1/7/29174797/scale_a2_05.docx" TargetMode="External"/><Relationship Id="rId112" Type="http://schemas.openxmlformats.org/officeDocument/2006/relationships/hyperlink" Target="http://www.cpalms.org/Public/PreviewStandard/Preview/5559" TargetMode="External"/><Relationship Id="rId133" Type="http://schemas.openxmlformats.org/officeDocument/2006/relationships/hyperlink" Target="http://www.cpalms.org/Public/PreviewStandard/Preview/5579" TargetMode="External"/><Relationship Id="rId154" Type="http://schemas.openxmlformats.org/officeDocument/2006/relationships/hyperlink" Target="http://www.cpalms.org/Public/PreviewStandard/Preview/5545" TargetMode="External"/><Relationship Id="rId175" Type="http://schemas.openxmlformats.org/officeDocument/2006/relationships/hyperlink" Target="http://www.cpalms.org/Public/PreviewStandard/Preview/5577" TargetMode="External"/><Relationship Id="rId340" Type="http://schemas.openxmlformats.org/officeDocument/2006/relationships/hyperlink" Target="http://regentsprep.org/Regents/math/algtrig/ATT9/pythagoreanid.htm" TargetMode="External"/><Relationship Id="rId361" Type="http://schemas.openxmlformats.org/officeDocument/2006/relationships/hyperlink" Target="http://scpsmath.weebly.com/uploads/2/9/1/7/29174797/15-notes-hw-_systems-linear__quadratic.pdf" TargetMode="External"/><Relationship Id="rId196" Type="http://schemas.openxmlformats.org/officeDocument/2006/relationships/hyperlink" Target="http://www.cpalms.org/Public/PreviewStandard/Preview/5554" TargetMode="External"/><Relationship Id="rId200" Type="http://schemas.openxmlformats.org/officeDocument/2006/relationships/hyperlink" Target="http://www.cpalms.org/Public/PreviewStandard/Preview/5573" TargetMode="External"/><Relationship Id="rId382" Type="http://schemas.openxmlformats.org/officeDocument/2006/relationships/hyperlink" Target="http://www.cpalms.org/Public/PreviewStandard/Preview/5576" TargetMode="External"/><Relationship Id="rId16" Type="http://schemas.openxmlformats.org/officeDocument/2006/relationships/hyperlink" Target="http://www.cpalms.org/Public/PreviewStandard/Preview/5555" TargetMode="External"/><Relationship Id="rId221" Type="http://schemas.openxmlformats.org/officeDocument/2006/relationships/hyperlink" Target="http://scpsmath.weebly.com/uploads/2/9/1/7/29174797/4.2.1_te.pdf" TargetMode="External"/><Relationship Id="rId242" Type="http://schemas.openxmlformats.org/officeDocument/2006/relationships/hyperlink" Target="http://scpsmath.weebly.com/uploads/2/9/1/7/29174797/10.2.2_se.pdf" TargetMode="External"/><Relationship Id="rId263" Type="http://schemas.openxmlformats.org/officeDocument/2006/relationships/hyperlink" Target="http://www.cpalms.org/Public/PreviewStandard/Preview/5652" TargetMode="External"/><Relationship Id="rId284" Type="http://schemas.openxmlformats.org/officeDocument/2006/relationships/hyperlink" Target="http://scpsmath.weebly.com/uploads/2/9/1/7/29174797/9.3.1_te.pdf" TargetMode="External"/><Relationship Id="rId319" Type="http://schemas.openxmlformats.org/officeDocument/2006/relationships/hyperlink" Target="http://www.cpalms.org/Public/PreviewStandard/Preview/5574" TargetMode="External"/><Relationship Id="rId37" Type="http://schemas.openxmlformats.org/officeDocument/2006/relationships/hyperlink" Target="http://www.cpalms.org/Public/PreviewStandard/Preview/5576" TargetMode="External"/><Relationship Id="rId58" Type="http://schemas.openxmlformats.org/officeDocument/2006/relationships/image" Target="media/image6.png"/><Relationship Id="rId79" Type="http://schemas.openxmlformats.org/officeDocument/2006/relationships/hyperlink" Target="http://www.cpalms.org/Public/PreviewStandard/Preview/5573" TargetMode="External"/><Relationship Id="rId102" Type="http://schemas.openxmlformats.org/officeDocument/2006/relationships/hyperlink" Target="http://www.cpalms.org/Public/PreviewStandard/Preview/5552" TargetMode="External"/><Relationship Id="rId123" Type="http://schemas.openxmlformats.org/officeDocument/2006/relationships/hyperlink" Target="http://www.cpalms.org/Public/PreviewStandard/Preview/5582" TargetMode="External"/><Relationship Id="rId144" Type="http://schemas.openxmlformats.org/officeDocument/2006/relationships/image" Target="media/image12.png"/><Relationship Id="rId330" Type="http://schemas.openxmlformats.org/officeDocument/2006/relationships/hyperlink" Target="http://www.cpalms.org/Public/PreviewStandard/Preview/5589" TargetMode="External"/><Relationship Id="rId90" Type="http://schemas.openxmlformats.org/officeDocument/2006/relationships/hyperlink" Target="http://scpsmath.weebly.com/uploads/2/9/1/7/29174797/scale_a2_08.docx" TargetMode="External"/><Relationship Id="rId165" Type="http://schemas.openxmlformats.org/officeDocument/2006/relationships/hyperlink" Target="http://www.cpalms.org/Public/PreviewStandard/Preview/5581" TargetMode="External"/><Relationship Id="rId186" Type="http://schemas.openxmlformats.org/officeDocument/2006/relationships/hyperlink" Target="http://www.cpalms.org/Public/PreviewStandard/Preview/5573" TargetMode="External"/><Relationship Id="rId351" Type="http://schemas.openxmlformats.org/officeDocument/2006/relationships/hyperlink" Target="http://www.cpalms.org/Public/PreviewStandard/Preview/5578" TargetMode="External"/><Relationship Id="rId372" Type="http://schemas.openxmlformats.org/officeDocument/2006/relationships/hyperlink" Target="http://www.cpalms.org/Public/PreviewStandard/Preview/5593" TargetMode="External"/><Relationship Id="rId393" Type="http://schemas.openxmlformats.org/officeDocument/2006/relationships/hyperlink" Target="http://www.cpalms.org/Public/PreviewStandard/Preview/5573" TargetMode="External"/><Relationship Id="rId211" Type="http://schemas.openxmlformats.org/officeDocument/2006/relationships/hyperlink" Target="http://www.cpalms.org/Public/PreviewStandard/Preview/5657" TargetMode="External"/><Relationship Id="rId232" Type="http://schemas.openxmlformats.org/officeDocument/2006/relationships/hyperlink" Target="http://www.cpalms.org/Public/PreviewStandard/Preview/5658" TargetMode="External"/><Relationship Id="rId253" Type="http://schemas.openxmlformats.org/officeDocument/2006/relationships/hyperlink" Target="http://www.cpalms.org/Public/PreviewStandard/Preview/5651" TargetMode="External"/><Relationship Id="rId274" Type="http://schemas.openxmlformats.org/officeDocument/2006/relationships/hyperlink" Target="http://www.cpalms.org/Public/PreviewStandard/Preview/5652" TargetMode="External"/><Relationship Id="rId295" Type="http://schemas.openxmlformats.org/officeDocument/2006/relationships/hyperlink" Target="http://www.cpalms.org/Public/PreviewStandard/Preview/5651" TargetMode="External"/><Relationship Id="rId309" Type="http://schemas.openxmlformats.org/officeDocument/2006/relationships/hyperlink" Target="http://scpsmath.weebly.com/uploads/2/9/1/7/29174797/11.2.1_se.pdf" TargetMode="External"/><Relationship Id="rId27" Type="http://schemas.openxmlformats.org/officeDocument/2006/relationships/hyperlink" Target="http://scpsmath.weebly.com/uploads/2/9/1/7/29174797/scale_a2_08.docx" TargetMode="External"/><Relationship Id="rId48" Type="http://schemas.openxmlformats.org/officeDocument/2006/relationships/hyperlink" Target="http://www.cpalms.org/Public/PreviewStandard/Preview/5561" TargetMode="External"/><Relationship Id="rId69" Type="http://schemas.openxmlformats.org/officeDocument/2006/relationships/hyperlink" Target="http://www.cpalms.org/Public/PreviewStandard/Preview/5561" TargetMode="External"/><Relationship Id="rId113" Type="http://schemas.openxmlformats.org/officeDocument/2006/relationships/hyperlink" Target="http://scpsmath.weebly.com/uploads/2/9/1/7/29174797/scale_a2_03.docx" TargetMode="External"/><Relationship Id="rId134" Type="http://schemas.openxmlformats.org/officeDocument/2006/relationships/hyperlink" Target="http://www.cpalms.org/Public/PreviewStandard/Preview/5547" TargetMode="External"/><Relationship Id="rId320" Type="http://schemas.openxmlformats.org/officeDocument/2006/relationships/hyperlink" Target="http://www.cpalms.org/Public/PreviewStandard/Preview/5576" TargetMode="External"/><Relationship Id="rId80" Type="http://schemas.openxmlformats.org/officeDocument/2006/relationships/hyperlink" Target="http://www.cpalms.org/Public/PreviewStandard/Preview/5575" TargetMode="External"/><Relationship Id="rId155" Type="http://schemas.openxmlformats.org/officeDocument/2006/relationships/hyperlink" Target="http://www.cpalms.org/Public/PreviewStandard/Preview/5546" TargetMode="External"/><Relationship Id="rId176" Type="http://schemas.openxmlformats.org/officeDocument/2006/relationships/hyperlink" Target="http://www.cpalms.org/Public/PreviewStandard/Preview/5578" TargetMode="External"/><Relationship Id="rId197" Type="http://schemas.openxmlformats.org/officeDocument/2006/relationships/hyperlink" Target="http://www.cpalms.org/Public/PreviewStandard/Preview/5559" TargetMode="External"/><Relationship Id="rId341" Type="http://schemas.openxmlformats.org/officeDocument/2006/relationships/hyperlink" Target="http://scpsmath.weebly.com/uploads/2/9/1/7/29174797/8-trig_functions_of_special_angles__homework.pdf" TargetMode="External"/><Relationship Id="rId362" Type="http://schemas.openxmlformats.org/officeDocument/2006/relationships/hyperlink" Target="http://www.cpalms.org/Public/PreviewStandard/Preview/5568" TargetMode="External"/><Relationship Id="rId383" Type="http://schemas.openxmlformats.org/officeDocument/2006/relationships/hyperlink" Target="http://www.cpalms.org/Public/PreviewStandard/Preview/5574" TargetMode="External"/><Relationship Id="rId201" Type="http://schemas.openxmlformats.org/officeDocument/2006/relationships/hyperlink" Target="http://www.cpalms.org/Public/PreviewStandard/Preview/5574" TargetMode="External"/><Relationship Id="rId222" Type="http://schemas.openxmlformats.org/officeDocument/2006/relationships/hyperlink" Target="http://scpsmath.weebly.com/uploads/2/9/1/7/29174797/4.2.1_se.pdf" TargetMode="External"/><Relationship Id="rId243" Type="http://schemas.openxmlformats.org/officeDocument/2006/relationships/hyperlink" Target="http://www.cpalms.org/Public/PreviewStandard/Preview/5657" TargetMode="External"/><Relationship Id="rId264" Type="http://schemas.openxmlformats.org/officeDocument/2006/relationships/hyperlink" Target="http://www.cpalms.org/Public/PreviewStandard/Preview/5653" TargetMode="External"/><Relationship Id="rId285" Type="http://schemas.openxmlformats.org/officeDocument/2006/relationships/hyperlink" Target="http://scpsmath.weebly.com/uploads/2/9/1/7/29174797/9.3.1_se.pdf" TargetMode="External"/><Relationship Id="rId17" Type="http://schemas.openxmlformats.org/officeDocument/2006/relationships/hyperlink" Target="http://www.cpalms.org/Public/PreviewStandard/Preview/5557" TargetMode="External"/><Relationship Id="rId38" Type="http://schemas.openxmlformats.org/officeDocument/2006/relationships/hyperlink" Target="http://www.cpalms.org/Public/PreviewStandard/Preview/5581" TargetMode="External"/><Relationship Id="rId59" Type="http://schemas.openxmlformats.org/officeDocument/2006/relationships/image" Target="media/image7.png"/><Relationship Id="rId103" Type="http://schemas.openxmlformats.org/officeDocument/2006/relationships/hyperlink" Target="http://www.cpalms.org/Public/PreviewStandard/Preview/5548" TargetMode="External"/><Relationship Id="rId124" Type="http://schemas.openxmlformats.org/officeDocument/2006/relationships/hyperlink" Target="http://www.cpalms.org/Public/PreviewStandard/Preview/5574" TargetMode="External"/><Relationship Id="rId310" Type="http://schemas.openxmlformats.org/officeDocument/2006/relationships/hyperlink" Target="http://scpsmath.weebly.com/uploads/2/9/1/7/29174797/11.2.2_te.pdf" TargetMode="External"/><Relationship Id="rId70" Type="http://schemas.openxmlformats.org/officeDocument/2006/relationships/hyperlink" Target="http://www.cpalms.org/Public/PreviewStandard/Preview/5561" TargetMode="External"/><Relationship Id="rId91" Type="http://schemas.openxmlformats.org/officeDocument/2006/relationships/hyperlink" Target="http://www.cpalms.org/Public/PreviewStandard/Preview/5549" TargetMode="External"/><Relationship Id="rId145" Type="http://schemas.openxmlformats.org/officeDocument/2006/relationships/hyperlink" Target="http://www.cpalms.org/Public/PreviewStandard/Preview/5545" TargetMode="External"/><Relationship Id="rId166" Type="http://schemas.openxmlformats.org/officeDocument/2006/relationships/hyperlink" Target="http://www.cpalms.org/Public/PreviewStandard/Preview/8471" TargetMode="External"/><Relationship Id="rId187" Type="http://schemas.openxmlformats.org/officeDocument/2006/relationships/hyperlink" Target="http://www.cpalms.org/Public/PreviewStandard/Preview/8471" TargetMode="External"/><Relationship Id="rId331" Type="http://schemas.openxmlformats.org/officeDocument/2006/relationships/hyperlink" Target="http://scpsmath.weebly.com/uploads/2/9/1/7/29174797/1-notes-_angle_measures.pdf" TargetMode="External"/><Relationship Id="rId352" Type="http://schemas.openxmlformats.org/officeDocument/2006/relationships/hyperlink" Target="http://scpsmath.weebly.com/uploads/2/9/1/7/29174797/13-notes-graphs_of_sines_and_cosines.pdf" TargetMode="External"/><Relationship Id="rId373" Type="http://schemas.openxmlformats.org/officeDocument/2006/relationships/hyperlink" Target="http://www.cpalms.org/Public/PreviewStandard/Preview/5596" TargetMode="External"/><Relationship Id="rId394" Type="http://schemas.openxmlformats.org/officeDocument/2006/relationships/hyperlink" Target="http://www.cpalms.org/Public/PreviewStandard/Preview/5578" TargetMode="External"/><Relationship Id="rId1" Type="http://schemas.openxmlformats.org/officeDocument/2006/relationships/customXml" Target="../customXml/item1.xml"/><Relationship Id="rId212" Type="http://schemas.openxmlformats.org/officeDocument/2006/relationships/hyperlink" Target="http://www.cpalms.org/Public/PreviewStandard/Preview/5658" TargetMode="External"/><Relationship Id="rId233" Type="http://schemas.openxmlformats.org/officeDocument/2006/relationships/hyperlink" Target="http://www.cpalms.org/Public/PreviewStandard/Preview/5660" TargetMode="External"/><Relationship Id="rId254" Type="http://schemas.openxmlformats.org/officeDocument/2006/relationships/hyperlink" Target="http://www.cpalms.org/Public/PreviewStandard/Preview/5652" TargetMode="External"/><Relationship Id="rId28" Type="http://schemas.openxmlformats.org/officeDocument/2006/relationships/hyperlink" Target="http://scpsmath.weebly.com/uploads/2/9/1/7/29174797/scale_a2_09.docx" TargetMode="External"/><Relationship Id="rId49" Type="http://schemas.openxmlformats.org/officeDocument/2006/relationships/hyperlink" Target="http://www.cpalms.org/Public/PreviewStandard/Preview/5522" TargetMode="External"/><Relationship Id="rId114" Type="http://schemas.openxmlformats.org/officeDocument/2006/relationships/hyperlink" Target="http://scpsmath.weebly.com/uploads/2/9/1/7/29174797/scale_a2_03.docx" TargetMode="External"/><Relationship Id="rId275" Type="http://schemas.openxmlformats.org/officeDocument/2006/relationships/hyperlink" Target="http://www.cpalms.org/Public/PreviewStandard/Preview/5655" TargetMode="External"/><Relationship Id="rId296" Type="http://schemas.openxmlformats.org/officeDocument/2006/relationships/hyperlink" Target="http://www.cpalms.org/Public/PreviewStandard/Preview/5653" TargetMode="External"/><Relationship Id="rId300" Type="http://schemas.openxmlformats.org/officeDocument/2006/relationships/hyperlink" Target="http://scpsmath.weebly.com/uploads/2/9/1/7/29174797/11.1.2_te.pdf" TargetMode="External"/><Relationship Id="rId60" Type="http://schemas.openxmlformats.org/officeDocument/2006/relationships/image" Target="media/image8.png"/><Relationship Id="rId81" Type="http://schemas.openxmlformats.org/officeDocument/2006/relationships/hyperlink" Target="http://www.cpalms.org/Public/PreviewStandard/Preview/5576" TargetMode="External"/><Relationship Id="rId135" Type="http://schemas.openxmlformats.org/officeDocument/2006/relationships/hyperlink" Target="http://www.cpalms.org/Public/PreviewStandard/Preview/5582" TargetMode="External"/><Relationship Id="rId156" Type="http://schemas.openxmlformats.org/officeDocument/2006/relationships/hyperlink" Target="http://www.cpalms.org/Public/PreviewStandard/Preview/5543" TargetMode="External"/><Relationship Id="rId177" Type="http://schemas.openxmlformats.org/officeDocument/2006/relationships/hyperlink" Target="http://www.cpalms.org/Public/PreviewStandard/Preview/5576" TargetMode="External"/><Relationship Id="rId198" Type="http://schemas.openxmlformats.org/officeDocument/2006/relationships/hyperlink" Target="http://scpsmath.weebly.com/uploads/2/9/1/7/29174797/scale_a2_03.docx" TargetMode="External"/><Relationship Id="rId321" Type="http://schemas.openxmlformats.org/officeDocument/2006/relationships/hyperlink" Target="http://www.cpalms.org/Public/PreviewStandard/Preview/5578" TargetMode="External"/><Relationship Id="rId342" Type="http://schemas.openxmlformats.org/officeDocument/2006/relationships/hyperlink" Target="http://scpsmath.weebly.com/uploads/2/9/1/7/29174797/9-trig_functions_of_special_angles__homework_2.pdf" TargetMode="External"/><Relationship Id="rId363" Type="http://schemas.openxmlformats.org/officeDocument/2006/relationships/hyperlink" Target="http://scpsmath.weebly.com/uploads/2/9/1/7/29174797/17-powerpoint_solve_system_of_equations_of_radical_and_rational.pptx" TargetMode="External"/><Relationship Id="rId384" Type="http://schemas.openxmlformats.org/officeDocument/2006/relationships/hyperlink" Target="http://www.cpalms.org/Public/PreviewStandard/Preview/5573" TargetMode="External"/><Relationship Id="rId202" Type="http://schemas.openxmlformats.org/officeDocument/2006/relationships/hyperlink" Target="http://www.cpalms.org/Public/PreviewStandard/Preview/5576" TargetMode="External"/><Relationship Id="rId223" Type="http://schemas.openxmlformats.org/officeDocument/2006/relationships/hyperlink" Target="http://scpsmath.weebly.com/uploads/2/9/1/7/29174797/4.2.2_te.pdf" TargetMode="External"/><Relationship Id="rId244" Type="http://schemas.openxmlformats.org/officeDocument/2006/relationships/hyperlink" Target="http://www.cpalms.org/Public/PreviewStandard/Preview/5658" TargetMode="External"/><Relationship Id="rId18" Type="http://schemas.openxmlformats.org/officeDocument/2006/relationships/hyperlink" Target="http://www.cpalms.org/Public/PreviewStandard/Preview/5556" TargetMode="External"/><Relationship Id="rId39" Type="http://schemas.openxmlformats.org/officeDocument/2006/relationships/hyperlink" Target="http://www.cpalms.org/Public/PreviewStandard/Preview/5573" TargetMode="External"/><Relationship Id="rId265" Type="http://schemas.openxmlformats.org/officeDocument/2006/relationships/hyperlink" Target="http://www.cpalms.org/Public/PreviewStandard/Preview/5655" TargetMode="External"/><Relationship Id="rId286" Type="http://schemas.openxmlformats.org/officeDocument/2006/relationships/hyperlink" Target="http://scpsmath.weebly.com/uploads/2/9/1/7/29174797/9.3.2_te.pdf" TargetMode="External"/><Relationship Id="rId50" Type="http://schemas.openxmlformats.org/officeDocument/2006/relationships/hyperlink" Target="http://www.cpalms.org/Public/PreviewStandard/Preview/5523" TargetMode="External"/><Relationship Id="rId104" Type="http://schemas.openxmlformats.org/officeDocument/2006/relationships/hyperlink" Target="http://www.cpalms.org/Public/PreviewStandard/Preview/5581" TargetMode="External"/><Relationship Id="rId125" Type="http://schemas.openxmlformats.org/officeDocument/2006/relationships/hyperlink" Target="http://www.cpalms.org/Public/PreviewStandard/Preview/5576" TargetMode="External"/><Relationship Id="rId146" Type="http://schemas.openxmlformats.org/officeDocument/2006/relationships/hyperlink" Target="http://www.cpalms.org/Public/PreviewStandard/Preview/5546" TargetMode="External"/><Relationship Id="rId167" Type="http://schemas.openxmlformats.org/officeDocument/2006/relationships/hyperlink" Target="http://www.cpalms.org/Public/PreviewStandard/Preview/5587" TargetMode="External"/><Relationship Id="rId188" Type="http://schemas.openxmlformats.org/officeDocument/2006/relationships/hyperlink" Target="http://www.cpalms.org/Public/PreviewStandard/Preview/5587" TargetMode="External"/><Relationship Id="rId311" Type="http://schemas.openxmlformats.org/officeDocument/2006/relationships/hyperlink" Target="http://scpsmath.weebly.com/uploads/2/9/1/7/29174797/11.2.2_se.pdf" TargetMode="External"/><Relationship Id="rId332" Type="http://schemas.openxmlformats.org/officeDocument/2006/relationships/hyperlink" Target="http://scpsmath.weebly.com/uploads/2/9/1/7/29174797/5-activity-_angles_in_degrees__radians.pdf" TargetMode="External"/><Relationship Id="rId353" Type="http://schemas.openxmlformats.org/officeDocument/2006/relationships/hyperlink" Target="http://scpsmath.weebly.com/uploads/2/9/1/7/29174797/14-ws-graphing_sine_and_cosine.doc" TargetMode="External"/><Relationship Id="rId374" Type="http://schemas.openxmlformats.org/officeDocument/2006/relationships/hyperlink" Target="http://scpsmath.weebly.com/uploads/2/9/1/7/29174797/scale_a2_11.docx" TargetMode="External"/><Relationship Id="rId395" Type="http://schemas.openxmlformats.org/officeDocument/2006/relationships/header" Target="header5.xml"/><Relationship Id="rId71" Type="http://schemas.openxmlformats.org/officeDocument/2006/relationships/hyperlink" Target="http://www.cpalms.org/Public/PreviewStandard/Preview/5522" TargetMode="External"/><Relationship Id="rId92" Type="http://schemas.openxmlformats.org/officeDocument/2006/relationships/hyperlink" Target="http://www.cpalms.org/Public/PreviewStandard/Preview/5573" TargetMode="External"/><Relationship Id="rId213" Type="http://schemas.openxmlformats.org/officeDocument/2006/relationships/hyperlink" Target="http://www.cpalms.org/Public/PreviewStandard/Preview/5659" TargetMode="External"/><Relationship Id="rId234" Type="http://schemas.openxmlformats.org/officeDocument/2006/relationships/hyperlink" Target="http://www.cpalms.org/Public/PreviewStandard/Preview/5661" TargetMode="External"/><Relationship Id="rId2" Type="http://schemas.openxmlformats.org/officeDocument/2006/relationships/customXml" Target="../customXml/item2.xml"/><Relationship Id="rId29" Type="http://schemas.openxmlformats.org/officeDocument/2006/relationships/hyperlink" Target="http://scpsmath.weebly.com/uploads/2/9/1/7/29174797/scale_a2_02.docx" TargetMode="External"/><Relationship Id="rId255" Type="http://schemas.openxmlformats.org/officeDocument/2006/relationships/hyperlink" Target="http://www.cpalms.org/Public/PreviewStandard/Preview/5653" TargetMode="External"/><Relationship Id="rId276" Type="http://schemas.openxmlformats.org/officeDocument/2006/relationships/hyperlink" Target="http://scpsmath.weebly.com/uploads/2/9/1/7/29174797/9.2.1_te.pdf" TargetMode="External"/><Relationship Id="rId297" Type="http://schemas.openxmlformats.org/officeDocument/2006/relationships/hyperlink" Target="http://scpsmath.weebly.com/uploads/2/9/1/7/29174797/11_resource_pages.pdf" TargetMode="External"/><Relationship Id="rId40" Type="http://schemas.openxmlformats.org/officeDocument/2006/relationships/hyperlink" Target="http://www.cpalms.org/Public/PreviewStandard/Preview/5574" TargetMode="External"/><Relationship Id="rId115" Type="http://schemas.openxmlformats.org/officeDocument/2006/relationships/hyperlink" Target="http://www.cpalms.org/Public/PreviewStandard/Preview/5516" TargetMode="External"/><Relationship Id="rId136" Type="http://schemas.openxmlformats.org/officeDocument/2006/relationships/hyperlink" Target="http://www.cpalms.org/Public/PreviewStandard/Preview/5576" TargetMode="External"/><Relationship Id="rId157" Type="http://schemas.openxmlformats.org/officeDocument/2006/relationships/hyperlink" Target="http://www.mathalino.com/reviewer/derivation-of-formulas/sum-of-finite-and-infinite-geometric-progression" TargetMode="External"/><Relationship Id="rId178" Type="http://schemas.openxmlformats.org/officeDocument/2006/relationships/hyperlink" Target="http://www.cpalms.org/Public/PreviewStandard/Preview/5588" TargetMode="External"/><Relationship Id="rId301" Type="http://schemas.openxmlformats.org/officeDocument/2006/relationships/hyperlink" Target="http://scpsmath.weebly.com/uploads/2/9/1/7/29174797/11.1.2_se.pdf" TargetMode="External"/><Relationship Id="rId322" Type="http://schemas.openxmlformats.org/officeDocument/2006/relationships/hyperlink" Target="http://www.cpalms.org/Public/PreviewStandard/Preview/5589" TargetMode="External"/><Relationship Id="rId343" Type="http://schemas.openxmlformats.org/officeDocument/2006/relationships/hyperlink" Target="http://scpsmath.weebly.com/uploads/2/9/1/7/29174797/10-solving_right_triangles_-_homework3.pdf" TargetMode="External"/><Relationship Id="rId364" Type="http://schemas.openxmlformats.org/officeDocument/2006/relationships/hyperlink" Target="http://scpsmath.weebly.com/uploads/2/9/1/7/29174797/18-worksheet_solve_system_of_equations_of_radical_and_rational_equations_using_technology.docx" TargetMode="External"/><Relationship Id="rId61" Type="http://schemas.openxmlformats.org/officeDocument/2006/relationships/hyperlink" Target="http://www.cpalms.org/Public/PreviewStandard/Preview/5544" TargetMode="External"/><Relationship Id="rId82" Type="http://schemas.openxmlformats.org/officeDocument/2006/relationships/hyperlink" Target="http://www.cpalms.org/Public/PreviewStandard/Preview/5581" TargetMode="External"/><Relationship Id="rId199" Type="http://schemas.openxmlformats.org/officeDocument/2006/relationships/hyperlink" Target="http://scpsmath.weebly.com/uploads/2/9/1/7/29174797/scale_a2_03.docx" TargetMode="External"/><Relationship Id="rId203" Type="http://schemas.openxmlformats.org/officeDocument/2006/relationships/hyperlink" Target="http://www.cpalms.org/Public/PreviewStandard/Preview/5578" TargetMode="External"/><Relationship Id="rId385" Type="http://schemas.openxmlformats.org/officeDocument/2006/relationships/hyperlink" Target="http://www.cpalms.org/Public/PreviewStandard/Preview/5578" TargetMode="External"/><Relationship Id="rId19" Type="http://schemas.openxmlformats.org/officeDocument/2006/relationships/hyperlink" Target="http://www.cpalms.org/Public/PreviewStandard/Preview/5574" TargetMode="External"/><Relationship Id="rId224" Type="http://schemas.openxmlformats.org/officeDocument/2006/relationships/hyperlink" Target="http://scpsmath.weebly.com/uploads/2/9/1/7/29174797/4.2.2_se.pdf" TargetMode="External"/><Relationship Id="rId245" Type="http://schemas.openxmlformats.org/officeDocument/2006/relationships/hyperlink" Target="http://www.cpalms.org/Public/PreviewStandard/Preview/5659" TargetMode="External"/><Relationship Id="rId266" Type="http://schemas.openxmlformats.org/officeDocument/2006/relationships/hyperlink" Target="http://scpsmath.weebly.com/uploads/2/9/1/7/29174797/9_resource_pages.pdf" TargetMode="External"/><Relationship Id="rId287" Type="http://schemas.openxmlformats.org/officeDocument/2006/relationships/hyperlink" Target="http://scpsmath.weebly.com/uploads/2/9/1/7/29174797/9.3.2_se.pdf" TargetMode="External"/><Relationship Id="rId30" Type="http://schemas.openxmlformats.org/officeDocument/2006/relationships/hyperlink" Target="http://scpsmath.weebly.com/uploads/2/9/1/7/29174797/scale_a2_08.docx" TargetMode="External"/><Relationship Id="rId105" Type="http://schemas.openxmlformats.org/officeDocument/2006/relationships/hyperlink" Target="http://www.cpalms.org/Public/PreviewStandard/Preview/5516" TargetMode="External"/><Relationship Id="rId126" Type="http://schemas.openxmlformats.org/officeDocument/2006/relationships/hyperlink" Target="http://www.cpalms.org/Public/PreviewStandard/Preview/5578" TargetMode="External"/><Relationship Id="rId147" Type="http://schemas.openxmlformats.org/officeDocument/2006/relationships/hyperlink" Target="http://scpsmath.weebly.com/uploads/2/9/1/7/29174797/scale_a2_07.docx" TargetMode="External"/><Relationship Id="rId168" Type="http://schemas.openxmlformats.org/officeDocument/2006/relationships/hyperlink" Target="http://www.cpalms.org/Public/PreviewStandard/Preview/5588" TargetMode="External"/><Relationship Id="rId312" Type="http://schemas.openxmlformats.org/officeDocument/2006/relationships/hyperlink" Target="http://scpsmath.weebly.com/uploads/2/9/1/7/29174797/11.2.3_te.pdf" TargetMode="External"/><Relationship Id="rId333" Type="http://schemas.openxmlformats.org/officeDocument/2006/relationships/hyperlink" Target="http://scpsmath.weebly.com/uploads/2/9/1/7/29174797/6-paper_plate_radians_activity.pdf" TargetMode="External"/><Relationship Id="rId354" Type="http://schemas.openxmlformats.org/officeDocument/2006/relationships/hyperlink" Target="http://www.cpalms.org/Public/PreviewStandard/Preview/5563" TargetMode="External"/><Relationship Id="rId51" Type="http://schemas.openxmlformats.org/officeDocument/2006/relationships/hyperlink" Target="http://www.cpalms.org/Public/PreviewStandard/Preview/5528" TargetMode="External"/><Relationship Id="rId72" Type="http://schemas.openxmlformats.org/officeDocument/2006/relationships/hyperlink" Target="http://www.cpalms.org/Public/PreviewStandard/Preview/5523" TargetMode="External"/><Relationship Id="rId93" Type="http://schemas.openxmlformats.org/officeDocument/2006/relationships/hyperlink" Target="http://www.cpalms.org/Public/PreviewStandard/Preview/5574" TargetMode="External"/><Relationship Id="rId189" Type="http://schemas.openxmlformats.org/officeDocument/2006/relationships/hyperlink" Target="http://scpsmath.weebly.com/uploads/2/9/1/7/29174797/16-notes.natural.log.equations_and_hw.pdf" TargetMode="External"/><Relationship Id="rId375" Type="http://schemas.openxmlformats.org/officeDocument/2006/relationships/hyperlink" Target="http://teachers.henrico.k12.va.us/math/ito_08/" TargetMode="External"/><Relationship Id="rId396" Type="http://schemas.openxmlformats.org/officeDocument/2006/relationships/fontTable" Target="fontTable.xml"/><Relationship Id="rId3" Type="http://schemas.openxmlformats.org/officeDocument/2006/relationships/customXml" Target="../customXml/item3.xml"/><Relationship Id="rId214" Type="http://schemas.openxmlformats.org/officeDocument/2006/relationships/hyperlink" Target="http://www.cpalms.org/Public/PreviewStandard/Preview/5660" TargetMode="External"/><Relationship Id="rId235" Type="http://schemas.openxmlformats.org/officeDocument/2006/relationships/hyperlink" Target="http://scpsmath.weebly.com/uploads/2/9/1/7/29174797/10.2.1_te.pdf" TargetMode="External"/><Relationship Id="rId256" Type="http://schemas.openxmlformats.org/officeDocument/2006/relationships/hyperlink" Target="http://www.cpalms.org/Public/PreviewStandard/Preview/5654" TargetMode="External"/><Relationship Id="rId277" Type="http://schemas.openxmlformats.org/officeDocument/2006/relationships/hyperlink" Target="http://scpsmath.weebly.com/uploads/2/9/1/7/29174797/9.2.1_se.pdf" TargetMode="External"/><Relationship Id="rId298" Type="http://schemas.openxmlformats.org/officeDocument/2006/relationships/hyperlink" Target="http://scpsmath.weebly.com/uploads/2/9/1/7/29174797/11.1.1_te.pdf" TargetMode="External"/><Relationship Id="rId116" Type="http://schemas.openxmlformats.org/officeDocument/2006/relationships/hyperlink" Target="http://www.cpalms.org/Public/PreviewStandard/Preview/5516" TargetMode="External"/><Relationship Id="rId137" Type="http://schemas.openxmlformats.org/officeDocument/2006/relationships/hyperlink" Target="http://www.cpalms.org/Public/PreviewStandard/Preview/5573" TargetMode="External"/><Relationship Id="rId158" Type="http://schemas.openxmlformats.org/officeDocument/2006/relationships/hyperlink" Target="http://www.cpalms.org/Public/PreviewStandard/Preview/5543" TargetMode="External"/><Relationship Id="rId302" Type="http://schemas.openxmlformats.org/officeDocument/2006/relationships/hyperlink" Target="http://scpsmath.weebly.com/uploads/2/9/1/7/29174797/11.1.3_te.pdf" TargetMode="External"/><Relationship Id="rId323" Type="http://schemas.openxmlformats.org/officeDocument/2006/relationships/hyperlink" Target="http://www.cpalms.org/Public/PreviewStandard/Preview/5590" TargetMode="External"/><Relationship Id="rId344" Type="http://schemas.openxmlformats.org/officeDocument/2006/relationships/hyperlink" Target="http://scpsmath.weebly.com/uploads/2/9/1/7/29174797/11-right_triangle_problems__homework.pdf" TargetMode="External"/><Relationship Id="rId20" Type="http://schemas.openxmlformats.org/officeDocument/2006/relationships/hyperlink" Target="http://www.cpalms.org/Public/PreviewStandard/Preview/5573" TargetMode="External"/><Relationship Id="rId41" Type="http://schemas.openxmlformats.org/officeDocument/2006/relationships/hyperlink" Target="http://www.cpalms.org/Public/PreviewStandard/Preview/5628" TargetMode="External"/><Relationship Id="rId62" Type="http://schemas.openxmlformats.org/officeDocument/2006/relationships/hyperlink" Target="http://scpsmath.weebly.com/uploads/2/9/1/7/29174797/scale_a2_02.docx" TargetMode="External"/><Relationship Id="rId83" Type="http://schemas.openxmlformats.org/officeDocument/2006/relationships/hyperlink" Target="http://www.cpalms.org/Public/PreviewStandard/Preview/5574" TargetMode="External"/><Relationship Id="rId179" Type="http://schemas.openxmlformats.org/officeDocument/2006/relationships/hyperlink" Target="http://www.cpalms.org/Public/PreviewStandard/Preview/5576" TargetMode="External"/><Relationship Id="rId365" Type="http://schemas.openxmlformats.org/officeDocument/2006/relationships/hyperlink" Target="http://www.cpalms.org/Public/PreviewStandard/Preview/5581" TargetMode="External"/><Relationship Id="rId386" Type="http://schemas.openxmlformats.org/officeDocument/2006/relationships/hyperlink" Target="http://scpsmath.weebly.com/uploads/2/9/1/7/29174797/29_-sinusoidal_word_problems_worksheet_1.pdf" TargetMode="External"/><Relationship Id="rId190" Type="http://schemas.openxmlformats.org/officeDocument/2006/relationships/hyperlink" Target="http://www.cpalms.org/Public/PreviewStandard/Preview/5573" TargetMode="External"/><Relationship Id="rId204" Type="http://schemas.openxmlformats.org/officeDocument/2006/relationships/hyperlink" Target="http://www.cpalms.org/Public/PreviewStandard/Preview/5581" TargetMode="External"/><Relationship Id="rId225" Type="http://schemas.openxmlformats.org/officeDocument/2006/relationships/hyperlink" Target="http://scpsmath.weebly.com/uploads/2/9/1/7/29174797/4.2.3_te.pdf" TargetMode="External"/><Relationship Id="rId246" Type="http://schemas.openxmlformats.org/officeDocument/2006/relationships/hyperlink" Target="http://www.cpalms.org/Public/PreviewStandard/Preview/5660" TargetMode="External"/><Relationship Id="rId267" Type="http://schemas.openxmlformats.org/officeDocument/2006/relationships/hyperlink" Target="http://scpsmath.weebly.com/uploads/2/9/1/7/29174797/9.1.1_te.pdf" TargetMode="External"/><Relationship Id="rId288" Type="http://schemas.openxmlformats.org/officeDocument/2006/relationships/hyperlink" Target="http://scpsmath.weebly.com/uploads/2/9/1/7/29174797/9.3.3_te.pdf" TargetMode="External"/><Relationship Id="rId106" Type="http://schemas.openxmlformats.org/officeDocument/2006/relationships/image" Target="media/image9.png"/><Relationship Id="rId127" Type="http://schemas.openxmlformats.org/officeDocument/2006/relationships/hyperlink" Target="http://scpsmath.weebly.com/uploads/2/9/1/7/29174797/scale_a2_06.docx" TargetMode="External"/><Relationship Id="rId313" Type="http://schemas.openxmlformats.org/officeDocument/2006/relationships/hyperlink" Target="http://scpsmath.weebly.com/uploads/2/9/1/7/29174797/11.2.3_se.pdf" TargetMode="External"/><Relationship Id="rId10" Type="http://schemas.openxmlformats.org/officeDocument/2006/relationships/endnotes" Target="endnotes.xml"/><Relationship Id="rId31" Type="http://schemas.openxmlformats.org/officeDocument/2006/relationships/hyperlink" Target="http://scpsmath.weebly.com/uploads/2/9/1/7/29174797/scale_a2_09.docx" TargetMode="External"/><Relationship Id="rId52" Type="http://schemas.openxmlformats.org/officeDocument/2006/relationships/hyperlink" Target="http://www.cpalms.org/Public/PreviewStandard/Preview/5545" TargetMode="External"/><Relationship Id="rId73" Type="http://schemas.openxmlformats.org/officeDocument/2006/relationships/hyperlink" Target="http://www.cpalms.org/Public/PreviewStandard/Preview/5528" TargetMode="External"/><Relationship Id="rId94" Type="http://schemas.openxmlformats.org/officeDocument/2006/relationships/hyperlink" Target="http://www.cpalms.org/Public/PreviewStandard/Preview/5575" TargetMode="External"/><Relationship Id="rId148" Type="http://schemas.openxmlformats.org/officeDocument/2006/relationships/hyperlink" Target="http://scpsmath.weebly.com/uploads/2/9/1/7/29174797/scale_a2_07.docx" TargetMode="External"/><Relationship Id="rId169" Type="http://schemas.openxmlformats.org/officeDocument/2006/relationships/hyperlink" Target="http://scpsmath.weebly.com/uploads/2/9/1/7/29174797/scale_a2_07.docx" TargetMode="External"/><Relationship Id="rId334" Type="http://schemas.openxmlformats.org/officeDocument/2006/relationships/hyperlink" Target="http://scpsmath.weebly.com/uploads/2/9/1/7/29174797/7-angles_in_degrees__radians__homework.pdf" TargetMode="External"/><Relationship Id="rId355" Type="http://schemas.openxmlformats.org/officeDocument/2006/relationships/hyperlink" Target="http://www.cpalms.org/Public/PreviewStandard/Preview/5564" TargetMode="External"/><Relationship Id="rId376" Type="http://schemas.openxmlformats.org/officeDocument/2006/relationships/hyperlink" Target="http://regentsprep.org/Regents/math/algtrig/math-algtrig.htm" TargetMode="External"/><Relationship Id="rId397" Type="http://schemas.openxmlformats.org/officeDocument/2006/relationships/glossaryDocument" Target="glossary/document.xml"/><Relationship Id="rId4" Type="http://schemas.openxmlformats.org/officeDocument/2006/relationships/customXml" Target="../customXml/item4.xml"/><Relationship Id="rId180" Type="http://schemas.openxmlformats.org/officeDocument/2006/relationships/hyperlink" Target="http://www.cpalms.org/Public/PreviewStandard/Preview/5578" TargetMode="External"/><Relationship Id="rId215" Type="http://schemas.openxmlformats.org/officeDocument/2006/relationships/hyperlink" Target="http://www.cpalms.org/Public/PreviewStandard/Preview/5661" TargetMode="External"/><Relationship Id="rId236" Type="http://schemas.openxmlformats.org/officeDocument/2006/relationships/hyperlink" Target="http://scpsmath.weebly.com/uploads/2/9/1/7/29174797/10.2.1_se.pdf" TargetMode="External"/><Relationship Id="rId257" Type="http://schemas.openxmlformats.org/officeDocument/2006/relationships/hyperlink" Target="http://www.cpalms.org/Public/PreviewStandard/Preview/5655" TargetMode="External"/><Relationship Id="rId278" Type="http://schemas.openxmlformats.org/officeDocument/2006/relationships/hyperlink" Target="http://scpsmath.weebly.com/uploads/2/9/1/7/29174797/9.2.2_te.pdf" TargetMode="External"/><Relationship Id="rId303" Type="http://schemas.openxmlformats.org/officeDocument/2006/relationships/hyperlink" Target="http://scpsmath.weebly.com/uploads/2/9/1/7/29174797/11.1.3_se.pdf" TargetMode="External"/><Relationship Id="rId42" Type="http://schemas.openxmlformats.org/officeDocument/2006/relationships/hyperlink" Target="http://scpsmath.weebly.com/uploads/2/9/1/7/29174797/parabolas_7-1_sgi_pc.docx" TargetMode="External"/><Relationship Id="rId84" Type="http://schemas.openxmlformats.org/officeDocument/2006/relationships/hyperlink" Target="http://www.cpalms.org/Public/PreviewStandard/Preview/5543" TargetMode="External"/><Relationship Id="rId138" Type="http://schemas.openxmlformats.org/officeDocument/2006/relationships/hyperlink" Target="http://www.cpalms.org/Public/PreviewStandard/Preview/5574" TargetMode="External"/><Relationship Id="rId345" Type="http://schemas.openxmlformats.org/officeDocument/2006/relationships/hyperlink" Target="http://scpsmath.weebly.com/uploads/2/9/1/7/29174797/12-worksheet-circular_functions.pdf" TargetMode="External"/><Relationship Id="rId387" Type="http://schemas.openxmlformats.org/officeDocument/2006/relationships/hyperlink" Target="http://scpsmath.weebly.com/uploads/2/9/1/7/29174797/30-_sinusoidal_word_problems_worksheet_2_.png" TargetMode="External"/><Relationship Id="rId191" Type="http://schemas.openxmlformats.org/officeDocument/2006/relationships/hyperlink" Target="http://www.cpalms.org/Public/PreviewStandard/Preview/5574" TargetMode="External"/><Relationship Id="rId205" Type="http://schemas.openxmlformats.org/officeDocument/2006/relationships/hyperlink" Target="http://www.cpalms.org/Public/PreviewStandard/Preview/5552" TargetMode="External"/><Relationship Id="rId247" Type="http://schemas.openxmlformats.org/officeDocument/2006/relationships/hyperlink" Target="http://www.cpalms.org/Public/PreviewStandard/Preview/5661"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header4.xml.rels><?xml version="1.0" encoding="UTF-8" standalone="yes"?>
<Relationships xmlns="http://schemas.openxmlformats.org/package/2006/relationships"><Relationship Id="rId1" Type="http://schemas.openxmlformats.org/officeDocument/2006/relationships/image" Target="media/image1.png"/></Relationships>
</file>

<file path=word/_rels/header5.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92E551D12044FEA90058DBA003FD1A2"/>
        <w:category>
          <w:name w:val="General"/>
          <w:gallery w:val="placeholder"/>
        </w:category>
        <w:types>
          <w:type w:val="bbPlcHdr"/>
        </w:types>
        <w:behaviors>
          <w:behavior w:val="content"/>
        </w:behaviors>
        <w:guid w:val="{0A179C2B-B9EF-4E68-BC61-C8570A8099A5}"/>
      </w:docPartPr>
      <w:docPartBody>
        <w:p w:rsidR="00DB1BA5" w:rsidRDefault="00DB1BA5" w:rsidP="00DB1BA5">
          <w:pPr>
            <w:pStyle w:val="292E551D12044FEA90058DBA003FD1A21"/>
          </w:pPr>
          <w:r w:rsidRPr="00220AF2">
            <w:rPr>
              <w:rStyle w:val="PlaceholderText"/>
              <w:rFonts w:ascii="Arial Narrow" w:hAnsi="Arial Narrow"/>
              <w:szCs w:val="24"/>
            </w:rPr>
            <w:t>Click here to enter text.</w:t>
          </w:r>
        </w:p>
      </w:docPartBody>
    </w:docPart>
    <w:docPart>
      <w:docPartPr>
        <w:name w:val="C9CF4D1EEBB14D69959C7845063FA6F8"/>
        <w:category>
          <w:name w:val="General"/>
          <w:gallery w:val="placeholder"/>
        </w:category>
        <w:types>
          <w:type w:val="bbPlcHdr"/>
        </w:types>
        <w:behaviors>
          <w:behavior w:val="content"/>
        </w:behaviors>
        <w:guid w:val="{231E1A35-8112-4449-82E6-3118FC501869}"/>
      </w:docPartPr>
      <w:docPartBody>
        <w:p w:rsidR="00DB1BA5" w:rsidRDefault="00DB1BA5">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aiandra GD">
    <w:panose1 w:val="020E0502030308020204"/>
    <w:charset w:val="00"/>
    <w:family w:val="swiss"/>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JasmineUPC">
    <w:altName w:val="Times New Roman"/>
    <w:panose1 w:val="02020603050405020304"/>
    <w:charset w:val="00"/>
    <w:family w:val="roman"/>
    <w:pitch w:val="variable"/>
    <w:sig w:usb0="01000007" w:usb1="00000002" w:usb2="00000000" w:usb3="00000000" w:csb0="00010001" w:csb1="00000000"/>
  </w:font>
  <w:font w:name="Cambria Math">
    <w:panose1 w:val="02040503050406030204"/>
    <w:charset w:val="00"/>
    <w:family w:val="roman"/>
    <w:pitch w:val="variable"/>
    <w:sig w:usb0="E00002FF" w:usb1="420024FF" w:usb2="00000000" w:usb3="00000000" w:csb0="0000019F" w:csb1="00000000"/>
  </w:font>
  <w:font w:name="TimesNewRomanPSMT">
    <w:panose1 w:val="00000000000000000000"/>
    <w:charset w:val="00"/>
    <w:family w:val="swiss"/>
    <w:notTrueType/>
    <w:pitch w:val="default"/>
    <w:sig w:usb0="00000003" w:usb1="00000000" w:usb2="00000000" w:usb3="00000000" w:csb0="00000001" w:csb1="00000000"/>
  </w:font>
  <w:font w:name="Times-Roman">
    <w:panose1 w:val="00000000000000000000"/>
    <w:charset w:val="00"/>
    <w:family w:val="swiss"/>
    <w:notTrueType/>
    <w:pitch w:val="default"/>
    <w:sig w:usb0="00000003" w:usb1="00000000" w:usb2="00000000" w:usb3="00000000" w:csb0="00000001" w:csb1="00000000"/>
  </w:font>
  <w:font w:name="Times-Bold">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1BA5"/>
    <w:rsid w:val="000222B7"/>
    <w:rsid w:val="00030B5A"/>
    <w:rsid w:val="00034E2F"/>
    <w:rsid w:val="000D611A"/>
    <w:rsid w:val="00176FB7"/>
    <w:rsid w:val="002243EA"/>
    <w:rsid w:val="002754FF"/>
    <w:rsid w:val="00293BFD"/>
    <w:rsid w:val="0049746F"/>
    <w:rsid w:val="004B4CD4"/>
    <w:rsid w:val="00505435"/>
    <w:rsid w:val="0055507E"/>
    <w:rsid w:val="0058466F"/>
    <w:rsid w:val="006151CD"/>
    <w:rsid w:val="006177F2"/>
    <w:rsid w:val="00636EDB"/>
    <w:rsid w:val="00666620"/>
    <w:rsid w:val="006B259B"/>
    <w:rsid w:val="006D3172"/>
    <w:rsid w:val="008C314D"/>
    <w:rsid w:val="009141B7"/>
    <w:rsid w:val="00AD3710"/>
    <w:rsid w:val="00BF37F2"/>
    <w:rsid w:val="00C3301C"/>
    <w:rsid w:val="00D176B9"/>
    <w:rsid w:val="00DB1BA5"/>
    <w:rsid w:val="00DE33B6"/>
    <w:rsid w:val="00E80191"/>
    <w:rsid w:val="00F96E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9746F"/>
    <w:rPr>
      <w:color w:val="808080"/>
    </w:rPr>
  </w:style>
  <w:style w:type="paragraph" w:customStyle="1" w:styleId="292E551D12044FEA90058DBA003FD1A2">
    <w:name w:val="292E551D12044FEA90058DBA003FD1A2"/>
    <w:rsid w:val="00DB1BA5"/>
    <w:pPr>
      <w:spacing w:after="0" w:line="240" w:lineRule="auto"/>
    </w:pPr>
    <w:rPr>
      <w:rFonts w:ascii="Maiandra GD" w:eastAsiaTheme="minorHAnsi" w:hAnsi="Maiandra GD"/>
      <w:sz w:val="24"/>
    </w:rPr>
  </w:style>
  <w:style w:type="paragraph" w:customStyle="1" w:styleId="CB6C4260DFA346BDB8B6FC84ADE22F23">
    <w:name w:val="CB6C4260DFA346BDB8B6FC84ADE22F23"/>
    <w:rsid w:val="00DB1BA5"/>
  </w:style>
  <w:style w:type="paragraph" w:customStyle="1" w:styleId="9597F172C1E8446DAA2C7723E69344F4">
    <w:name w:val="9597F172C1E8446DAA2C7723E69344F4"/>
    <w:rsid w:val="00DB1BA5"/>
  </w:style>
  <w:style w:type="paragraph" w:customStyle="1" w:styleId="20234D77DACE416BACAF2BFABD968272">
    <w:name w:val="20234D77DACE416BACAF2BFABD968272"/>
    <w:rsid w:val="00DB1BA5"/>
  </w:style>
  <w:style w:type="paragraph" w:customStyle="1" w:styleId="D3C088DB44A7482A965CA8DDCD468A3C">
    <w:name w:val="D3C088DB44A7482A965CA8DDCD468A3C"/>
    <w:rsid w:val="00DB1BA5"/>
  </w:style>
  <w:style w:type="paragraph" w:customStyle="1" w:styleId="16196A138BA54BAF8FE9B575721E8E44">
    <w:name w:val="16196A138BA54BAF8FE9B575721E8E44"/>
    <w:rsid w:val="00DB1BA5"/>
  </w:style>
  <w:style w:type="paragraph" w:customStyle="1" w:styleId="86713D2BA6F941A2B51916D6D8FC9C75">
    <w:name w:val="86713D2BA6F941A2B51916D6D8FC9C75"/>
    <w:rsid w:val="00DB1BA5"/>
  </w:style>
  <w:style w:type="paragraph" w:customStyle="1" w:styleId="9B8780998E694989934F502621CDAD50">
    <w:name w:val="9B8780998E694989934F502621CDAD50"/>
    <w:rsid w:val="00DB1BA5"/>
  </w:style>
  <w:style w:type="paragraph" w:customStyle="1" w:styleId="5AF426F342D04D4E956E22390B64273E">
    <w:name w:val="5AF426F342D04D4E956E22390B64273E"/>
    <w:rsid w:val="00DB1BA5"/>
  </w:style>
  <w:style w:type="paragraph" w:customStyle="1" w:styleId="E845CC07E8FA473A9B56604907409852">
    <w:name w:val="E845CC07E8FA473A9B56604907409852"/>
    <w:rsid w:val="00DB1BA5"/>
  </w:style>
  <w:style w:type="paragraph" w:customStyle="1" w:styleId="51098BB63DF94E56B5EC17806048C9F5">
    <w:name w:val="51098BB63DF94E56B5EC17806048C9F5"/>
    <w:rsid w:val="00DB1BA5"/>
  </w:style>
  <w:style w:type="paragraph" w:customStyle="1" w:styleId="8D079A2379E04F1E95DF0CFE38652086">
    <w:name w:val="8D079A2379E04F1E95DF0CFE38652086"/>
    <w:rsid w:val="00DB1BA5"/>
  </w:style>
  <w:style w:type="paragraph" w:customStyle="1" w:styleId="23CD4887DC914FBBBC76926036D37142">
    <w:name w:val="23CD4887DC914FBBBC76926036D37142"/>
    <w:rsid w:val="00DB1BA5"/>
  </w:style>
  <w:style w:type="paragraph" w:customStyle="1" w:styleId="E9427E08CAC64180B66297625A433388">
    <w:name w:val="E9427E08CAC64180B66297625A433388"/>
    <w:rsid w:val="00DB1BA5"/>
  </w:style>
  <w:style w:type="paragraph" w:customStyle="1" w:styleId="82626241E9274AAFAC0609A039A514D9">
    <w:name w:val="82626241E9274AAFAC0609A039A514D9"/>
    <w:rsid w:val="00DB1BA5"/>
    <w:pPr>
      <w:spacing w:after="0" w:line="240" w:lineRule="auto"/>
    </w:pPr>
    <w:rPr>
      <w:rFonts w:ascii="Maiandra GD" w:eastAsiaTheme="minorHAnsi" w:hAnsi="Maiandra GD"/>
      <w:sz w:val="24"/>
    </w:rPr>
  </w:style>
  <w:style w:type="paragraph" w:customStyle="1" w:styleId="CB6C4260DFA346BDB8B6FC84ADE22F231">
    <w:name w:val="CB6C4260DFA346BDB8B6FC84ADE22F231"/>
    <w:rsid w:val="00DB1BA5"/>
    <w:pPr>
      <w:spacing w:after="0" w:line="240" w:lineRule="auto"/>
    </w:pPr>
    <w:rPr>
      <w:rFonts w:ascii="Maiandra GD" w:eastAsiaTheme="minorHAnsi" w:hAnsi="Maiandra GD"/>
      <w:sz w:val="24"/>
    </w:rPr>
  </w:style>
  <w:style w:type="paragraph" w:customStyle="1" w:styleId="292E551D12044FEA90058DBA003FD1A21">
    <w:name w:val="292E551D12044FEA90058DBA003FD1A21"/>
    <w:rsid w:val="00DB1BA5"/>
    <w:pPr>
      <w:spacing w:after="0" w:line="240" w:lineRule="auto"/>
    </w:pPr>
    <w:rPr>
      <w:rFonts w:ascii="Maiandra GD" w:eastAsiaTheme="minorHAnsi" w:hAnsi="Maiandra GD"/>
      <w:sz w:val="24"/>
    </w:rPr>
  </w:style>
  <w:style w:type="paragraph" w:customStyle="1" w:styleId="51098BB63DF94E56B5EC17806048C9F51">
    <w:name w:val="51098BB63DF94E56B5EC17806048C9F51"/>
    <w:rsid w:val="00DB1BA5"/>
    <w:pPr>
      <w:spacing w:after="0" w:line="240" w:lineRule="auto"/>
    </w:pPr>
    <w:rPr>
      <w:rFonts w:ascii="Maiandra GD" w:eastAsiaTheme="minorHAnsi" w:hAnsi="Maiandra GD"/>
      <w:sz w:val="24"/>
    </w:rPr>
  </w:style>
  <w:style w:type="paragraph" w:customStyle="1" w:styleId="9597F172C1E8446DAA2C7723E69344F41">
    <w:name w:val="9597F172C1E8446DAA2C7723E69344F41"/>
    <w:rsid w:val="00DB1BA5"/>
    <w:pPr>
      <w:spacing w:after="0" w:line="240" w:lineRule="auto"/>
    </w:pPr>
    <w:rPr>
      <w:rFonts w:ascii="Maiandra GD" w:eastAsiaTheme="minorHAnsi" w:hAnsi="Maiandra GD"/>
      <w:sz w:val="24"/>
    </w:rPr>
  </w:style>
  <w:style w:type="paragraph" w:customStyle="1" w:styleId="8D079A2379E04F1E95DF0CFE386520861">
    <w:name w:val="8D079A2379E04F1E95DF0CFE386520861"/>
    <w:rsid w:val="00DB1BA5"/>
    <w:pPr>
      <w:spacing w:after="0" w:line="240" w:lineRule="auto"/>
    </w:pPr>
    <w:rPr>
      <w:rFonts w:ascii="Maiandra GD" w:eastAsiaTheme="minorHAnsi" w:hAnsi="Maiandra GD"/>
      <w:sz w:val="24"/>
    </w:rPr>
  </w:style>
  <w:style w:type="paragraph" w:customStyle="1" w:styleId="20234D77DACE416BACAF2BFABD9682721">
    <w:name w:val="20234D77DACE416BACAF2BFABD9682721"/>
    <w:rsid w:val="00DB1BA5"/>
    <w:pPr>
      <w:spacing w:after="0" w:line="240" w:lineRule="auto"/>
    </w:pPr>
    <w:rPr>
      <w:rFonts w:ascii="Maiandra GD" w:eastAsiaTheme="minorHAnsi" w:hAnsi="Maiandra GD"/>
      <w:sz w:val="24"/>
    </w:rPr>
  </w:style>
  <w:style w:type="paragraph" w:customStyle="1" w:styleId="23CD4887DC914FBBBC76926036D371421">
    <w:name w:val="23CD4887DC914FBBBC76926036D371421"/>
    <w:rsid w:val="00DB1BA5"/>
    <w:pPr>
      <w:spacing w:after="0" w:line="240" w:lineRule="auto"/>
    </w:pPr>
    <w:rPr>
      <w:rFonts w:ascii="Maiandra GD" w:eastAsiaTheme="minorHAnsi" w:hAnsi="Maiandra GD"/>
      <w:sz w:val="24"/>
    </w:rPr>
  </w:style>
  <w:style w:type="paragraph" w:customStyle="1" w:styleId="D3C088DB44A7482A965CA8DDCD468A3C1">
    <w:name w:val="D3C088DB44A7482A965CA8DDCD468A3C1"/>
    <w:rsid w:val="00DB1BA5"/>
    <w:pPr>
      <w:spacing w:after="0" w:line="240" w:lineRule="auto"/>
    </w:pPr>
    <w:rPr>
      <w:rFonts w:ascii="Maiandra GD" w:eastAsiaTheme="minorHAnsi" w:hAnsi="Maiandra GD"/>
      <w:sz w:val="24"/>
    </w:rPr>
  </w:style>
  <w:style w:type="paragraph" w:customStyle="1" w:styleId="E9427E08CAC64180B66297625A4333881">
    <w:name w:val="E9427E08CAC64180B66297625A4333881"/>
    <w:rsid w:val="00DB1BA5"/>
    <w:pPr>
      <w:spacing w:after="0" w:line="240" w:lineRule="auto"/>
    </w:pPr>
    <w:rPr>
      <w:rFonts w:ascii="Maiandra GD" w:eastAsiaTheme="minorHAnsi" w:hAnsi="Maiandra GD"/>
      <w:sz w:val="24"/>
    </w:rPr>
  </w:style>
  <w:style w:type="paragraph" w:customStyle="1" w:styleId="16196A138BA54BAF8FE9B575721E8E441">
    <w:name w:val="16196A138BA54BAF8FE9B575721E8E441"/>
    <w:rsid w:val="00DB1BA5"/>
    <w:pPr>
      <w:spacing w:after="0" w:line="240" w:lineRule="auto"/>
    </w:pPr>
    <w:rPr>
      <w:rFonts w:ascii="Maiandra GD" w:eastAsiaTheme="minorHAnsi" w:hAnsi="Maiandra GD"/>
      <w:sz w:val="24"/>
    </w:rPr>
  </w:style>
  <w:style w:type="paragraph" w:customStyle="1" w:styleId="86713D2BA6F941A2B51916D6D8FC9C751">
    <w:name w:val="86713D2BA6F941A2B51916D6D8FC9C751"/>
    <w:rsid w:val="00DB1BA5"/>
    <w:pPr>
      <w:spacing w:after="0" w:line="240" w:lineRule="auto"/>
    </w:pPr>
    <w:rPr>
      <w:rFonts w:ascii="Maiandra GD" w:eastAsiaTheme="minorHAnsi" w:hAnsi="Maiandra GD"/>
      <w:sz w:val="24"/>
    </w:rPr>
  </w:style>
  <w:style w:type="paragraph" w:customStyle="1" w:styleId="9B8780998E694989934F502621CDAD501">
    <w:name w:val="9B8780998E694989934F502621CDAD501"/>
    <w:rsid w:val="00DB1BA5"/>
    <w:pPr>
      <w:spacing w:after="0" w:line="240" w:lineRule="auto"/>
    </w:pPr>
    <w:rPr>
      <w:rFonts w:ascii="Maiandra GD" w:eastAsiaTheme="minorHAnsi" w:hAnsi="Maiandra GD"/>
      <w:sz w:val="24"/>
    </w:rPr>
  </w:style>
  <w:style w:type="paragraph" w:customStyle="1" w:styleId="5AF426F342D04D4E956E22390B64273E1">
    <w:name w:val="5AF426F342D04D4E956E22390B64273E1"/>
    <w:rsid w:val="00DB1BA5"/>
    <w:pPr>
      <w:spacing w:after="0" w:line="240" w:lineRule="auto"/>
    </w:pPr>
    <w:rPr>
      <w:rFonts w:ascii="Maiandra GD" w:eastAsiaTheme="minorHAnsi" w:hAnsi="Maiandra GD"/>
      <w:sz w:val="24"/>
    </w:rPr>
  </w:style>
  <w:style w:type="paragraph" w:customStyle="1" w:styleId="E845CC07E8FA473A9B566049074098521">
    <w:name w:val="E845CC07E8FA473A9B566049074098521"/>
    <w:rsid w:val="00DB1BA5"/>
    <w:pPr>
      <w:spacing w:after="0" w:line="240" w:lineRule="auto"/>
    </w:pPr>
    <w:rPr>
      <w:rFonts w:ascii="Maiandra GD" w:eastAsiaTheme="minorHAnsi" w:hAnsi="Maiandra GD"/>
      <w:sz w:val="24"/>
    </w:rPr>
  </w:style>
  <w:style w:type="paragraph" w:customStyle="1" w:styleId="DD30DDFF436849739C21D510A9CEB756">
    <w:name w:val="DD30DDFF436849739C21D510A9CEB756"/>
    <w:rsid w:val="00DB1BA5"/>
  </w:style>
  <w:style w:type="paragraph" w:customStyle="1" w:styleId="5C4CBA39291B499BB0C33630CD01B2D7">
    <w:name w:val="5C4CBA39291B499BB0C33630CD01B2D7"/>
    <w:rsid w:val="00DB1BA5"/>
  </w:style>
  <w:style w:type="paragraph" w:customStyle="1" w:styleId="D2FECDF881094308BEDA36C3095EA97D">
    <w:name w:val="D2FECDF881094308BEDA36C3095EA97D"/>
    <w:rsid w:val="00DB1BA5"/>
  </w:style>
  <w:style w:type="paragraph" w:customStyle="1" w:styleId="5E9CD7938CC841EAA2CCD8F6BD536D9C">
    <w:name w:val="5E9CD7938CC841EAA2CCD8F6BD536D9C"/>
    <w:rsid w:val="00DB1BA5"/>
  </w:style>
  <w:style w:type="paragraph" w:customStyle="1" w:styleId="F6A5483C24364767B7D81E5EF558B4BF">
    <w:name w:val="F6A5483C24364767B7D81E5EF558B4BF"/>
    <w:rsid w:val="00DB1BA5"/>
  </w:style>
  <w:style w:type="paragraph" w:customStyle="1" w:styleId="D098A91D03104FB088E60B8A0BAC872F">
    <w:name w:val="D098A91D03104FB088E60B8A0BAC872F"/>
    <w:rsid w:val="00DB1BA5"/>
  </w:style>
  <w:style w:type="paragraph" w:customStyle="1" w:styleId="2D2C941B076D4EE98CE38AC4E39BCAE0">
    <w:name w:val="2D2C941B076D4EE98CE38AC4E39BCAE0"/>
    <w:rsid w:val="00DB1BA5"/>
  </w:style>
  <w:style w:type="paragraph" w:customStyle="1" w:styleId="A6A0A68B86894127BE20AB724F49106E">
    <w:name w:val="A6A0A68B86894127BE20AB724F49106E"/>
    <w:rsid w:val="00DB1BA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48FFB5809BA2542AE43DC4B229E2123" ma:contentTypeVersion="0" ma:contentTypeDescription="Create a new document." ma:contentTypeScope="" ma:versionID="63490f108a4bfb2cc6f2f45ffce00b12">
  <xsd:schema xmlns:xsd="http://www.w3.org/2001/XMLSchema" xmlns:xs="http://www.w3.org/2001/XMLSchema" xmlns:p="http://schemas.microsoft.com/office/2006/metadata/properties" targetNamespace="http://schemas.microsoft.com/office/2006/metadata/properties" ma:root="true" ma:fieldsID="d6467e9a142eebb48f44e929016a2ce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4F1362-A9E8-4D2A-A5A8-AC547648162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86A47B7-86F2-4361-BC5D-B270BD603A4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82F51C9-F52E-470B-8B47-A03C91E4DA11}">
  <ds:schemaRefs>
    <ds:schemaRef ds:uri="http://schemas.microsoft.com/sharepoint/v3/contenttype/forms"/>
  </ds:schemaRefs>
</ds:datastoreItem>
</file>

<file path=customXml/itemProps4.xml><?xml version="1.0" encoding="utf-8"?>
<ds:datastoreItem xmlns:ds="http://schemas.openxmlformats.org/officeDocument/2006/customXml" ds:itemID="{24643E55-B16C-4312-B9D4-F44A37A68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17499</Words>
  <Characters>99746</Characters>
  <Application>Microsoft Office Word</Application>
  <DocSecurity>0</DocSecurity>
  <Lines>831</Lines>
  <Paragraphs>234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117011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Diana Barnett</dc:creator>
  <cp:lastModifiedBy>Mary E. Freeman</cp:lastModifiedBy>
  <cp:revision>4</cp:revision>
  <cp:lastPrinted>2014-06-23T13:27:00Z</cp:lastPrinted>
  <dcterms:created xsi:type="dcterms:W3CDTF">2014-07-09T17:47:00Z</dcterms:created>
  <dcterms:modified xsi:type="dcterms:W3CDTF">2014-07-09T18:05:00Z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0x010100448FFB5809BA2542AE43DC4B229E2123</vt:lpwstr>
  </property>
  <property fmtid="{D5CDD505-2E9C-101B-9397-08002B2CF9AE}" pid="3" name="SharedWithUsers">
    <vt:lpwstr>8;#Aglaia Christodoulides</vt:lpwstr>
  </property>
</Properties>
</file>