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B36F4C" w:rsidP="0075214A">
      <w:pPr>
        <w:jc w:val="center"/>
        <w:rPr>
          <w:rFonts w:ascii="Calibri" w:hAnsi="Calibri"/>
          <w:b/>
          <w:noProof/>
          <w:sz w:val="40"/>
          <w:szCs w:val="40"/>
        </w:rPr>
      </w:pPr>
      <w:r>
        <w:rPr>
          <w:rFonts w:ascii="Calibri" w:hAnsi="Calibri"/>
          <w:b/>
          <w:noProof/>
          <w:sz w:val="40"/>
          <w:szCs w:val="40"/>
        </w:rPr>
        <w:t>Geometry Honors</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7148DF">
        <w:rPr>
          <w:rFonts w:ascii="Calibri" w:hAnsi="Calibri"/>
          <w:b/>
          <w:sz w:val="40"/>
          <w:szCs w:val="40"/>
        </w:rPr>
        <w:t>Plan 2014-2015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5E6473" w:rsidRPr="00960F1A" w:rsidTr="0078247E">
              <w:tc>
                <w:tcPr>
                  <w:tcW w:w="3168" w:type="dxa"/>
                </w:tcPr>
                <w:p w:rsidR="005E6473" w:rsidRDefault="005E6473" w:rsidP="00E9634A">
                  <w:pPr>
                    <w:rPr>
                      <w:rFonts w:ascii="Calibri" w:hAnsi="Calibri" w:cs="Calibri"/>
                      <w:b/>
                      <w:sz w:val="20"/>
                      <w:szCs w:val="20"/>
                    </w:rPr>
                  </w:pPr>
                  <w:r>
                    <w:rPr>
                      <w:rFonts w:ascii="Calibri" w:hAnsi="Calibri" w:cs="Calibri"/>
                      <w:b/>
                      <w:sz w:val="20"/>
                      <w:szCs w:val="20"/>
                    </w:rPr>
                    <w:t>School Board Members:</w:t>
                  </w:r>
                </w:p>
                <w:p w:rsidR="00A814C8" w:rsidRDefault="00A814C8" w:rsidP="00A814C8">
                  <w:pPr>
                    <w:rPr>
                      <w:rFonts w:ascii="Calibri" w:hAnsi="Calibri" w:cs="Calibri"/>
                      <w:sz w:val="20"/>
                      <w:szCs w:val="20"/>
                    </w:rPr>
                  </w:pPr>
                  <w:r>
                    <w:rPr>
                      <w:rFonts w:ascii="Calibri" w:hAnsi="Calibri" w:cs="Calibri"/>
                      <w:sz w:val="20"/>
                      <w:szCs w:val="20"/>
                    </w:rPr>
                    <w:t>Karen Almond</w:t>
                  </w:r>
                </w:p>
                <w:p w:rsidR="00A814C8" w:rsidRDefault="00A814C8" w:rsidP="00A814C8">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A814C8" w:rsidRDefault="00A814C8" w:rsidP="00A814C8">
                  <w:pPr>
                    <w:rPr>
                      <w:rFonts w:ascii="Calibri" w:hAnsi="Calibri" w:cs="Calibri"/>
                      <w:sz w:val="20"/>
                      <w:szCs w:val="20"/>
                    </w:rPr>
                  </w:pPr>
                  <w:r>
                    <w:rPr>
                      <w:rFonts w:ascii="Calibri" w:hAnsi="Calibri" w:cs="Calibri"/>
                      <w:sz w:val="20"/>
                      <w:szCs w:val="20"/>
                    </w:rPr>
                    <w:t>Amy Lockhart</w:t>
                  </w:r>
                </w:p>
                <w:p w:rsidR="005E6473" w:rsidRDefault="00A814C8" w:rsidP="00A814C8">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5E6473" w:rsidRDefault="005E6473" w:rsidP="00E9634A">
                  <w:pPr>
                    <w:rPr>
                      <w:rFonts w:ascii="Calibri" w:hAnsi="Calibri" w:cs="Calibri"/>
                      <w:sz w:val="16"/>
                      <w:szCs w:val="20"/>
                    </w:rPr>
                  </w:pPr>
                </w:p>
                <w:p w:rsidR="005E6473" w:rsidRDefault="005E6473" w:rsidP="00E9634A">
                  <w:pPr>
                    <w:rPr>
                      <w:rFonts w:ascii="Calibri" w:hAnsi="Calibri" w:cs="Calibri"/>
                      <w:b/>
                      <w:sz w:val="20"/>
                      <w:szCs w:val="20"/>
                    </w:rPr>
                  </w:pPr>
                  <w:r>
                    <w:rPr>
                      <w:rFonts w:ascii="Calibri" w:hAnsi="Calibri" w:cs="Calibri"/>
                      <w:b/>
                      <w:sz w:val="20"/>
                      <w:szCs w:val="20"/>
                    </w:rPr>
                    <w:t>Superintendent:</w:t>
                  </w:r>
                </w:p>
                <w:p w:rsidR="005E6473" w:rsidRDefault="005E6473" w:rsidP="00E9634A">
                  <w:pPr>
                    <w:rPr>
                      <w:rFonts w:ascii="Calibri" w:hAnsi="Calibri" w:cs="Calibri"/>
                      <w:sz w:val="20"/>
                      <w:szCs w:val="20"/>
                    </w:rPr>
                  </w:pPr>
                  <w:r>
                    <w:rPr>
                      <w:rFonts w:ascii="Calibri" w:hAnsi="Calibri" w:cs="Calibri"/>
                      <w:sz w:val="20"/>
                      <w:szCs w:val="20"/>
                    </w:rPr>
                    <w:t>Dr. Walt Griffin</w:t>
                  </w:r>
                </w:p>
                <w:p w:rsidR="005E6473" w:rsidRDefault="005E6473" w:rsidP="00E9634A">
                  <w:pPr>
                    <w:rPr>
                      <w:rFonts w:ascii="Calibri" w:hAnsi="Calibri" w:cs="Calibri"/>
                      <w:sz w:val="16"/>
                      <w:szCs w:val="20"/>
                    </w:rPr>
                  </w:pPr>
                </w:p>
                <w:p w:rsidR="005E6473" w:rsidRDefault="005E6473" w:rsidP="00E9634A">
                  <w:pPr>
                    <w:rPr>
                      <w:rFonts w:ascii="Calibri" w:hAnsi="Calibri" w:cs="Calibri"/>
                      <w:b/>
                      <w:sz w:val="20"/>
                      <w:szCs w:val="20"/>
                    </w:rPr>
                  </w:pPr>
                  <w:r>
                    <w:rPr>
                      <w:rFonts w:ascii="Calibri" w:hAnsi="Calibri" w:cs="Calibri"/>
                      <w:b/>
                      <w:sz w:val="20"/>
                      <w:szCs w:val="20"/>
                    </w:rPr>
                    <w:t>Deputy Superintendent:</w:t>
                  </w:r>
                </w:p>
                <w:p w:rsidR="005E6473" w:rsidRDefault="005E6473" w:rsidP="00E9634A">
                  <w:pPr>
                    <w:rPr>
                      <w:rFonts w:ascii="Calibri" w:hAnsi="Calibri" w:cs="Calibri"/>
                      <w:sz w:val="20"/>
                      <w:szCs w:val="20"/>
                    </w:rPr>
                  </w:pPr>
                  <w:r>
                    <w:rPr>
                      <w:rFonts w:ascii="Calibri" w:hAnsi="Calibri" w:cs="Calibri"/>
                      <w:sz w:val="20"/>
                      <w:szCs w:val="20"/>
                    </w:rPr>
                    <w:t>Dr. Anna-Marie Cote</w:t>
                  </w:r>
                </w:p>
                <w:p w:rsidR="005E6473" w:rsidRDefault="005E6473" w:rsidP="00E9634A">
                  <w:pPr>
                    <w:rPr>
                      <w:rFonts w:ascii="Calibri" w:hAnsi="Calibri" w:cs="Calibri"/>
                      <w:sz w:val="16"/>
                      <w:szCs w:val="20"/>
                    </w:rPr>
                  </w:pPr>
                </w:p>
                <w:p w:rsidR="005E6473" w:rsidRDefault="005E6473" w:rsidP="00E9634A">
                  <w:pPr>
                    <w:rPr>
                      <w:rFonts w:ascii="Calibri" w:hAnsi="Calibri" w:cs="Calibri"/>
                      <w:b/>
                      <w:sz w:val="20"/>
                      <w:szCs w:val="20"/>
                    </w:rPr>
                  </w:pPr>
                  <w:r>
                    <w:rPr>
                      <w:rFonts w:ascii="Calibri" w:hAnsi="Calibri" w:cs="Calibri"/>
                      <w:b/>
                      <w:sz w:val="20"/>
                      <w:szCs w:val="20"/>
                    </w:rPr>
                    <w:t>Secondary Executive Directors:</w:t>
                  </w:r>
                </w:p>
                <w:p w:rsidR="005E6473" w:rsidRDefault="005E6473" w:rsidP="00E9634A">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5E6473" w:rsidRDefault="005E6473" w:rsidP="00E9634A">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5E6473" w:rsidRDefault="005E6473" w:rsidP="00E9634A">
                  <w:pPr>
                    <w:rPr>
                      <w:rFonts w:ascii="Calibri" w:hAnsi="Calibri" w:cs="Calibri"/>
                      <w:sz w:val="20"/>
                      <w:szCs w:val="20"/>
                    </w:rPr>
                  </w:pPr>
                </w:p>
                <w:p w:rsidR="005E6473" w:rsidRDefault="005E6473" w:rsidP="00E9634A">
                  <w:pPr>
                    <w:rPr>
                      <w:rFonts w:ascii="Calibri" w:hAnsi="Calibri" w:cs="Calibri"/>
                      <w:b/>
                      <w:sz w:val="20"/>
                      <w:szCs w:val="20"/>
                    </w:rPr>
                  </w:pPr>
                  <w:r>
                    <w:rPr>
                      <w:rFonts w:ascii="Calibri" w:hAnsi="Calibri" w:cs="Calibri"/>
                      <w:b/>
                      <w:sz w:val="20"/>
                      <w:szCs w:val="20"/>
                    </w:rPr>
                    <w:t>Department of Teaching and Learning</w:t>
                  </w:r>
                </w:p>
                <w:p w:rsidR="005E6473" w:rsidRDefault="005E6473" w:rsidP="00E9634A">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5E6473" w:rsidRDefault="005E6473" w:rsidP="00E9634A">
                  <w:pPr>
                    <w:rPr>
                      <w:rFonts w:ascii="Calibri" w:hAnsi="Calibri" w:cs="Calibri"/>
                      <w:sz w:val="28"/>
                      <w:szCs w:val="28"/>
                    </w:rPr>
                  </w:pPr>
                  <w:r>
                    <w:rPr>
                      <w:rFonts w:ascii="Calibri" w:hAnsi="Calibri" w:cs="Calibri"/>
                      <w:sz w:val="20"/>
                      <w:szCs w:val="20"/>
                    </w:rPr>
                    <w:t>Diana Barnett</w:t>
                  </w:r>
                </w:p>
              </w:tc>
              <w:tc>
                <w:tcPr>
                  <w:tcW w:w="3897" w:type="dxa"/>
                </w:tcPr>
                <w:p w:rsidR="005E6473" w:rsidRDefault="005E6473" w:rsidP="00E9634A">
                  <w:pPr>
                    <w:rPr>
                      <w:rFonts w:ascii="Calibri" w:hAnsi="Calibri" w:cs="Calibri"/>
                      <w:b/>
                      <w:sz w:val="20"/>
                      <w:szCs w:val="20"/>
                    </w:rPr>
                  </w:pPr>
                  <w:r>
                    <w:rPr>
                      <w:rFonts w:ascii="Calibri" w:hAnsi="Calibri" w:cs="Calibri"/>
                      <w:b/>
                      <w:sz w:val="20"/>
                      <w:szCs w:val="20"/>
                    </w:rPr>
                    <w:t>Middle School Contributors:</w:t>
                  </w:r>
                </w:p>
                <w:p w:rsidR="005E6473" w:rsidRDefault="005E6473" w:rsidP="00E9634A">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5E6473" w:rsidRDefault="005E6473" w:rsidP="00E9634A">
                  <w:pPr>
                    <w:rPr>
                      <w:rFonts w:asciiTheme="minorHAnsi" w:hAnsiTheme="minorHAnsi"/>
                      <w:sz w:val="20"/>
                      <w:szCs w:val="20"/>
                    </w:rPr>
                  </w:pPr>
                  <w:r>
                    <w:rPr>
                      <w:rFonts w:asciiTheme="minorHAnsi" w:hAnsiTheme="minorHAnsi"/>
                      <w:sz w:val="20"/>
                      <w:szCs w:val="20"/>
                    </w:rPr>
                    <w:t>Jennifer Bennett – MKMS</w:t>
                  </w:r>
                </w:p>
                <w:p w:rsidR="005E6473" w:rsidRDefault="005E6473" w:rsidP="00E9634A">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5E6473" w:rsidRDefault="005E6473" w:rsidP="00E9634A">
                  <w:pPr>
                    <w:rPr>
                      <w:rFonts w:asciiTheme="minorHAnsi" w:hAnsiTheme="minorHAnsi"/>
                      <w:sz w:val="20"/>
                      <w:szCs w:val="20"/>
                    </w:rPr>
                  </w:pPr>
                  <w:r>
                    <w:rPr>
                      <w:rFonts w:asciiTheme="minorHAnsi" w:hAnsiTheme="minorHAnsi"/>
                      <w:sz w:val="20"/>
                      <w:szCs w:val="20"/>
                    </w:rPr>
                    <w:t xml:space="preserve">Allison Child – SMS </w:t>
                  </w:r>
                </w:p>
                <w:p w:rsidR="005E6473" w:rsidRDefault="005E6473" w:rsidP="00E9634A">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5E6473" w:rsidRDefault="005E6473" w:rsidP="00E9634A">
                  <w:pPr>
                    <w:rPr>
                      <w:rFonts w:asciiTheme="minorHAnsi" w:hAnsiTheme="minorHAnsi"/>
                      <w:sz w:val="20"/>
                      <w:szCs w:val="20"/>
                    </w:rPr>
                  </w:pPr>
                  <w:r>
                    <w:rPr>
                      <w:rFonts w:asciiTheme="minorHAnsi" w:hAnsiTheme="minorHAnsi"/>
                      <w:sz w:val="20"/>
                      <w:szCs w:val="20"/>
                    </w:rPr>
                    <w:t>Mary Ellen Freeman – MMMS</w:t>
                  </w:r>
                </w:p>
                <w:p w:rsidR="005E6473" w:rsidRDefault="005E6473" w:rsidP="00E9634A">
                  <w:pPr>
                    <w:rPr>
                      <w:rFonts w:asciiTheme="minorHAnsi" w:hAnsiTheme="minorHAnsi"/>
                      <w:sz w:val="20"/>
                      <w:szCs w:val="20"/>
                    </w:rPr>
                  </w:pPr>
                  <w:r>
                    <w:rPr>
                      <w:rFonts w:asciiTheme="minorHAnsi" w:hAnsiTheme="minorHAnsi"/>
                      <w:sz w:val="20"/>
                      <w:szCs w:val="20"/>
                    </w:rPr>
                    <w:t>Sara Gibbs – MWMS</w:t>
                  </w:r>
                </w:p>
                <w:p w:rsidR="005E6473" w:rsidRDefault="005E6473" w:rsidP="00E9634A">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5E6473" w:rsidRDefault="005E6473" w:rsidP="00E9634A">
                  <w:pPr>
                    <w:rPr>
                      <w:rFonts w:asciiTheme="minorHAnsi" w:hAnsiTheme="minorHAnsi"/>
                      <w:sz w:val="20"/>
                      <w:szCs w:val="20"/>
                    </w:rPr>
                  </w:pPr>
                  <w:r>
                    <w:rPr>
                      <w:rFonts w:asciiTheme="minorHAnsi" w:hAnsiTheme="minorHAnsi"/>
                      <w:sz w:val="20"/>
                      <w:szCs w:val="20"/>
                    </w:rPr>
                    <w:t xml:space="preserve">Kim Hamilton – ITMS </w:t>
                  </w:r>
                </w:p>
                <w:p w:rsidR="005E6473" w:rsidRDefault="005E6473" w:rsidP="00E9634A">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5E6473" w:rsidRDefault="005E6473" w:rsidP="00E9634A">
                  <w:pPr>
                    <w:rPr>
                      <w:rFonts w:asciiTheme="minorHAnsi" w:hAnsiTheme="minorHAnsi"/>
                      <w:sz w:val="20"/>
                      <w:szCs w:val="20"/>
                    </w:rPr>
                  </w:pPr>
                  <w:r>
                    <w:rPr>
                      <w:rFonts w:asciiTheme="minorHAnsi" w:hAnsiTheme="minorHAnsi"/>
                      <w:sz w:val="20"/>
                      <w:szCs w:val="20"/>
                    </w:rPr>
                    <w:t xml:space="preserve">Joni Hudson – SMS </w:t>
                  </w:r>
                </w:p>
                <w:p w:rsidR="005E6473" w:rsidRDefault="005E6473" w:rsidP="00E9634A">
                  <w:pPr>
                    <w:rPr>
                      <w:rFonts w:asciiTheme="minorHAnsi" w:hAnsiTheme="minorHAnsi"/>
                      <w:sz w:val="20"/>
                      <w:szCs w:val="20"/>
                    </w:rPr>
                  </w:pPr>
                  <w:r>
                    <w:rPr>
                      <w:rFonts w:asciiTheme="minorHAnsi" w:hAnsiTheme="minorHAnsi"/>
                      <w:sz w:val="20"/>
                      <w:szCs w:val="20"/>
                    </w:rPr>
                    <w:t>Stephanie Johnson – MMMS</w:t>
                  </w:r>
                </w:p>
                <w:p w:rsidR="005E6473" w:rsidRDefault="005E6473" w:rsidP="00E9634A">
                  <w:pPr>
                    <w:rPr>
                      <w:rFonts w:asciiTheme="minorHAnsi" w:hAnsiTheme="minorHAnsi"/>
                      <w:sz w:val="20"/>
                      <w:szCs w:val="20"/>
                    </w:rPr>
                  </w:pPr>
                  <w:r>
                    <w:rPr>
                      <w:rFonts w:asciiTheme="minorHAnsi" w:hAnsiTheme="minorHAnsi"/>
                      <w:sz w:val="20"/>
                      <w:szCs w:val="20"/>
                    </w:rPr>
                    <w:t xml:space="preserve">Beth Karnes – ITMS </w:t>
                  </w:r>
                </w:p>
                <w:p w:rsidR="005E6473" w:rsidRDefault="005E6473" w:rsidP="00E9634A">
                  <w:pPr>
                    <w:rPr>
                      <w:rFonts w:asciiTheme="minorHAnsi" w:hAnsiTheme="minorHAnsi"/>
                      <w:sz w:val="20"/>
                      <w:szCs w:val="20"/>
                    </w:rPr>
                  </w:pPr>
                  <w:r>
                    <w:rPr>
                      <w:rFonts w:asciiTheme="minorHAnsi" w:hAnsiTheme="minorHAnsi"/>
                      <w:sz w:val="20"/>
                      <w:szCs w:val="20"/>
                    </w:rPr>
                    <w:t>Adam Kiefer – SSMS</w:t>
                  </w:r>
                </w:p>
                <w:p w:rsidR="005E6473" w:rsidRDefault="005E6473" w:rsidP="00E9634A">
                  <w:pPr>
                    <w:rPr>
                      <w:rFonts w:asciiTheme="minorHAnsi" w:hAnsiTheme="minorHAnsi"/>
                      <w:sz w:val="20"/>
                      <w:szCs w:val="20"/>
                    </w:rPr>
                  </w:pPr>
                  <w:r>
                    <w:rPr>
                      <w:rFonts w:asciiTheme="minorHAnsi" w:hAnsiTheme="minorHAnsi"/>
                      <w:sz w:val="20"/>
                      <w:szCs w:val="20"/>
                    </w:rPr>
                    <w:t>Elena Lugo – RLMS</w:t>
                  </w:r>
                </w:p>
                <w:p w:rsidR="005E6473" w:rsidRDefault="005E6473" w:rsidP="00E9634A">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5E6473" w:rsidRDefault="005E6473" w:rsidP="00E9634A">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5E6473" w:rsidRDefault="005E6473" w:rsidP="00E9634A">
                  <w:pPr>
                    <w:rPr>
                      <w:rFonts w:asciiTheme="minorHAnsi" w:hAnsiTheme="minorHAnsi"/>
                      <w:sz w:val="20"/>
                      <w:szCs w:val="20"/>
                    </w:rPr>
                  </w:pPr>
                  <w:r>
                    <w:rPr>
                      <w:rFonts w:asciiTheme="minorHAnsi" w:hAnsiTheme="minorHAnsi"/>
                      <w:sz w:val="20"/>
                      <w:szCs w:val="20"/>
                    </w:rPr>
                    <w:t>Lisa Morris – MMMS</w:t>
                  </w:r>
                </w:p>
                <w:p w:rsidR="005E6473" w:rsidRDefault="005E6473" w:rsidP="00E9634A">
                  <w:pPr>
                    <w:rPr>
                      <w:rFonts w:asciiTheme="minorHAnsi" w:hAnsiTheme="minorHAnsi"/>
                      <w:sz w:val="20"/>
                      <w:szCs w:val="20"/>
                    </w:rPr>
                  </w:pPr>
                  <w:r>
                    <w:rPr>
                      <w:rFonts w:asciiTheme="minorHAnsi" w:hAnsiTheme="minorHAnsi"/>
                      <w:sz w:val="20"/>
                      <w:szCs w:val="20"/>
                    </w:rPr>
                    <w:t xml:space="preserve">Michelle Mouton – JHMS </w:t>
                  </w:r>
                </w:p>
                <w:p w:rsidR="005E6473" w:rsidRDefault="005E6473" w:rsidP="00E9634A">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5E6473" w:rsidRDefault="005E6473" w:rsidP="00E9634A">
                  <w:pPr>
                    <w:rPr>
                      <w:rFonts w:ascii="Calibri" w:hAnsi="Calibri" w:cs="Calibri"/>
                      <w:sz w:val="20"/>
                      <w:szCs w:val="20"/>
                    </w:rPr>
                  </w:pPr>
                </w:p>
              </w:tc>
              <w:tc>
                <w:tcPr>
                  <w:tcW w:w="3898" w:type="dxa"/>
                </w:tcPr>
                <w:p w:rsidR="005E6473" w:rsidRDefault="005E6473" w:rsidP="00E9634A">
                  <w:pPr>
                    <w:rPr>
                      <w:rFonts w:ascii="Calibri" w:hAnsi="Calibri" w:cs="Calibri"/>
                      <w:sz w:val="20"/>
                      <w:szCs w:val="20"/>
                    </w:rPr>
                  </w:pPr>
                </w:p>
                <w:p w:rsidR="005E6473" w:rsidRDefault="005E6473" w:rsidP="00E9634A">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5E6473" w:rsidRDefault="005E6473" w:rsidP="00E9634A">
                  <w:pPr>
                    <w:rPr>
                      <w:rFonts w:asciiTheme="minorHAnsi" w:hAnsiTheme="minorHAnsi"/>
                      <w:sz w:val="20"/>
                      <w:szCs w:val="20"/>
                    </w:rPr>
                  </w:pPr>
                  <w:r>
                    <w:rPr>
                      <w:rFonts w:asciiTheme="minorHAnsi" w:hAnsiTheme="minorHAnsi"/>
                      <w:sz w:val="20"/>
                      <w:szCs w:val="20"/>
                    </w:rPr>
                    <w:t xml:space="preserve">Sabrina Robinson – MWMS </w:t>
                  </w:r>
                </w:p>
                <w:p w:rsidR="005E6473" w:rsidRDefault="005E6473" w:rsidP="00E9634A">
                  <w:pPr>
                    <w:rPr>
                      <w:rFonts w:asciiTheme="minorHAnsi" w:hAnsiTheme="minorHAnsi"/>
                      <w:sz w:val="20"/>
                      <w:szCs w:val="20"/>
                    </w:rPr>
                  </w:pPr>
                  <w:r>
                    <w:rPr>
                      <w:rFonts w:asciiTheme="minorHAnsi" w:hAnsiTheme="minorHAnsi"/>
                      <w:sz w:val="20"/>
                      <w:szCs w:val="20"/>
                    </w:rPr>
                    <w:t xml:space="preserve">Robyn Smith – MKMS </w:t>
                  </w:r>
                </w:p>
                <w:p w:rsidR="005E6473" w:rsidRDefault="005E6473" w:rsidP="00E9634A">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5E6473" w:rsidRDefault="005E6473" w:rsidP="00E9634A">
                  <w:pPr>
                    <w:rPr>
                      <w:rFonts w:asciiTheme="minorHAnsi" w:hAnsiTheme="minorHAnsi"/>
                      <w:sz w:val="20"/>
                      <w:szCs w:val="20"/>
                    </w:rPr>
                  </w:pPr>
                  <w:r>
                    <w:rPr>
                      <w:rFonts w:asciiTheme="minorHAnsi" w:hAnsiTheme="minorHAnsi"/>
                      <w:sz w:val="20"/>
                      <w:szCs w:val="20"/>
                    </w:rPr>
                    <w:t xml:space="preserve">Kristen Springfield – MKMS </w:t>
                  </w:r>
                </w:p>
                <w:p w:rsidR="005E6473" w:rsidRDefault="005E6473" w:rsidP="00E9634A">
                  <w:pPr>
                    <w:rPr>
                      <w:rFonts w:asciiTheme="minorHAnsi" w:hAnsiTheme="minorHAnsi"/>
                      <w:sz w:val="20"/>
                      <w:szCs w:val="20"/>
                    </w:rPr>
                  </w:pPr>
                  <w:r>
                    <w:rPr>
                      <w:rFonts w:asciiTheme="minorHAnsi" w:hAnsiTheme="minorHAnsi"/>
                      <w:sz w:val="20"/>
                      <w:szCs w:val="20"/>
                    </w:rPr>
                    <w:t xml:space="preserve">Jennifer Stickle – MMMS </w:t>
                  </w:r>
                </w:p>
                <w:p w:rsidR="005E6473" w:rsidRDefault="005E6473" w:rsidP="00E9634A">
                  <w:pPr>
                    <w:rPr>
                      <w:rFonts w:asciiTheme="minorHAnsi" w:hAnsiTheme="minorHAnsi"/>
                      <w:sz w:val="20"/>
                      <w:szCs w:val="20"/>
                    </w:rPr>
                  </w:pPr>
                  <w:r>
                    <w:rPr>
                      <w:rFonts w:asciiTheme="minorHAnsi" w:hAnsiTheme="minorHAnsi"/>
                      <w:sz w:val="20"/>
                      <w:szCs w:val="20"/>
                    </w:rPr>
                    <w:t xml:space="preserve">Deborah Velez – LCMS </w:t>
                  </w:r>
                </w:p>
                <w:p w:rsidR="005E6473" w:rsidRDefault="005E6473" w:rsidP="00E9634A">
                  <w:pPr>
                    <w:rPr>
                      <w:rFonts w:asciiTheme="minorHAnsi" w:hAnsiTheme="minorHAnsi"/>
                      <w:sz w:val="20"/>
                      <w:szCs w:val="20"/>
                    </w:rPr>
                  </w:pPr>
                  <w:r>
                    <w:rPr>
                      <w:rFonts w:asciiTheme="minorHAnsi" w:hAnsiTheme="minorHAnsi"/>
                      <w:sz w:val="20"/>
                      <w:szCs w:val="20"/>
                    </w:rPr>
                    <w:t xml:space="preserve">Dennis Whalen – ITMS </w:t>
                  </w:r>
                </w:p>
                <w:p w:rsidR="005E6473" w:rsidRDefault="005E6473" w:rsidP="00E9634A">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5E6473" w:rsidRDefault="005E6473" w:rsidP="00E9634A">
                  <w:pPr>
                    <w:rPr>
                      <w:rFonts w:ascii="Calibri" w:hAnsi="Calibri" w:cs="Calibri"/>
                      <w:sz w:val="20"/>
                      <w:szCs w:val="20"/>
                    </w:rPr>
                  </w:pPr>
                  <w:r>
                    <w:rPr>
                      <w:rFonts w:asciiTheme="minorHAnsi" w:hAnsiTheme="minorHAnsi"/>
                      <w:sz w:val="20"/>
                      <w:szCs w:val="20"/>
                    </w:rPr>
                    <w:t>Agnes Wong – SMS</w:t>
                  </w:r>
                </w:p>
                <w:p w:rsidR="005E6473" w:rsidRDefault="005E6473" w:rsidP="00E9634A">
                  <w:pPr>
                    <w:rPr>
                      <w:rFonts w:ascii="Calibri" w:hAnsi="Calibri" w:cs="Calibri"/>
                      <w:b/>
                      <w:sz w:val="20"/>
                      <w:szCs w:val="20"/>
                    </w:rPr>
                  </w:pPr>
                </w:p>
                <w:p w:rsidR="005E6473" w:rsidRDefault="005E6473" w:rsidP="00E9634A">
                  <w:pPr>
                    <w:rPr>
                      <w:rFonts w:ascii="Calibri" w:hAnsi="Calibri" w:cs="Calibri"/>
                      <w:sz w:val="20"/>
                      <w:szCs w:val="20"/>
                    </w:rPr>
                  </w:pPr>
                </w:p>
              </w:tc>
              <w:tc>
                <w:tcPr>
                  <w:tcW w:w="3898" w:type="dxa"/>
                </w:tcPr>
                <w:p w:rsidR="005E6473" w:rsidRDefault="005E6473" w:rsidP="00E9634A">
                  <w:pPr>
                    <w:rPr>
                      <w:rFonts w:ascii="Calibri" w:hAnsi="Calibri" w:cs="Calibri"/>
                      <w:b/>
                      <w:sz w:val="20"/>
                      <w:szCs w:val="20"/>
                    </w:rPr>
                  </w:pPr>
                  <w:r>
                    <w:rPr>
                      <w:rFonts w:ascii="Calibri" w:hAnsi="Calibri" w:cs="Calibri"/>
                      <w:b/>
                      <w:sz w:val="20"/>
                      <w:szCs w:val="20"/>
                    </w:rPr>
                    <w:t>High School Contributors:</w:t>
                  </w:r>
                </w:p>
                <w:p w:rsidR="005E6473" w:rsidRDefault="005E6473" w:rsidP="00E9634A">
                  <w:pPr>
                    <w:rPr>
                      <w:rFonts w:asciiTheme="minorHAnsi" w:hAnsiTheme="minorHAnsi"/>
                      <w:sz w:val="20"/>
                      <w:szCs w:val="20"/>
                    </w:rPr>
                  </w:pPr>
                  <w:r>
                    <w:rPr>
                      <w:rFonts w:asciiTheme="minorHAnsi" w:hAnsiTheme="minorHAnsi"/>
                      <w:sz w:val="20"/>
                      <w:szCs w:val="20"/>
                    </w:rPr>
                    <w:t>Ryan Beasley – LMHS</w:t>
                  </w:r>
                </w:p>
                <w:p w:rsidR="005E6473" w:rsidRDefault="005E6473" w:rsidP="00E9634A">
                  <w:pPr>
                    <w:rPr>
                      <w:rFonts w:asciiTheme="minorHAnsi" w:hAnsiTheme="minorHAnsi"/>
                      <w:sz w:val="20"/>
                      <w:szCs w:val="20"/>
                    </w:rPr>
                  </w:pPr>
                  <w:r>
                    <w:rPr>
                      <w:rFonts w:asciiTheme="minorHAnsi" w:hAnsiTheme="minorHAnsi"/>
                      <w:sz w:val="20"/>
                      <w:szCs w:val="20"/>
                    </w:rPr>
                    <w:t>Susan Brown – LHS</w:t>
                  </w:r>
                </w:p>
                <w:p w:rsidR="005E6473" w:rsidRDefault="005E6473" w:rsidP="00E9634A">
                  <w:pPr>
                    <w:rPr>
                      <w:rFonts w:asciiTheme="minorHAnsi" w:hAnsiTheme="minorHAnsi"/>
                      <w:sz w:val="20"/>
                      <w:szCs w:val="20"/>
                    </w:rPr>
                  </w:pPr>
                  <w:r>
                    <w:rPr>
                      <w:rFonts w:asciiTheme="minorHAnsi" w:hAnsiTheme="minorHAnsi"/>
                      <w:sz w:val="20"/>
                      <w:szCs w:val="20"/>
                    </w:rPr>
                    <w:t>Brittany Campbell – HHS</w:t>
                  </w:r>
                </w:p>
                <w:p w:rsidR="005E6473" w:rsidRDefault="005E6473" w:rsidP="00E9634A">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5E6473" w:rsidRDefault="005E6473" w:rsidP="00E9634A">
                  <w:pPr>
                    <w:rPr>
                      <w:rFonts w:asciiTheme="minorHAnsi" w:hAnsiTheme="minorHAnsi"/>
                      <w:sz w:val="20"/>
                      <w:szCs w:val="20"/>
                    </w:rPr>
                  </w:pPr>
                  <w:r>
                    <w:rPr>
                      <w:rFonts w:asciiTheme="minorHAnsi" w:hAnsiTheme="minorHAnsi"/>
                      <w:sz w:val="20"/>
                      <w:szCs w:val="20"/>
                    </w:rPr>
                    <w:t>Katie Donoghue - LMHS</w:t>
                  </w:r>
                </w:p>
                <w:p w:rsidR="005E6473" w:rsidRDefault="005E6473" w:rsidP="00E9634A">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5E6473" w:rsidRDefault="005E6473" w:rsidP="00E9634A">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5E6473" w:rsidRDefault="005E6473" w:rsidP="00E9634A">
                  <w:pPr>
                    <w:rPr>
                      <w:rFonts w:asciiTheme="minorHAnsi" w:hAnsiTheme="minorHAnsi"/>
                      <w:sz w:val="20"/>
                      <w:szCs w:val="20"/>
                    </w:rPr>
                  </w:pPr>
                  <w:r>
                    <w:rPr>
                      <w:rFonts w:asciiTheme="minorHAnsi" w:hAnsiTheme="minorHAnsi"/>
                      <w:sz w:val="20"/>
                      <w:szCs w:val="20"/>
                    </w:rPr>
                    <w:t xml:space="preserve">David Hiller – LMHS </w:t>
                  </w:r>
                </w:p>
                <w:p w:rsidR="005E6473" w:rsidRDefault="005E6473" w:rsidP="00E9634A">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5E6473" w:rsidRDefault="005E6473" w:rsidP="00E9634A">
                  <w:pPr>
                    <w:rPr>
                      <w:rFonts w:asciiTheme="minorHAnsi" w:hAnsiTheme="minorHAnsi"/>
                      <w:sz w:val="20"/>
                      <w:szCs w:val="20"/>
                    </w:rPr>
                  </w:pPr>
                  <w:r>
                    <w:rPr>
                      <w:rFonts w:asciiTheme="minorHAnsi" w:hAnsiTheme="minorHAnsi"/>
                      <w:sz w:val="20"/>
                      <w:szCs w:val="20"/>
                    </w:rPr>
                    <w:t xml:space="preserve">Amy Jones – LBHS </w:t>
                  </w:r>
                </w:p>
                <w:p w:rsidR="005E6473" w:rsidRDefault="005E6473" w:rsidP="00E9634A">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5E6473" w:rsidRDefault="005E6473" w:rsidP="00E9634A">
                  <w:pPr>
                    <w:rPr>
                      <w:rFonts w:asciiTheme="minorHAnsi" w:hAnsiTheme="minorHAnsi"/>
                      <w:sz w:val="20"/>
                      <w:szCs w:val="20"/>
                    </w:rPr>
                  </w:pPr>
                  <w:r>
                    <w:rPr>
                      <w:rFonts w:asciiTheme="minorHAnsi" w:hAnsiTheme="minorHAnsi"/>
                      <w:sz w:val="20"/>
                      <w:szCs w:val="20"/>
                    </w:rPr>
                    <w:t xml:space="preserve">Angela-Mia Kilmer – OHS </w:t>
                  </w:r>
                </w:p>
                <w:p w:rsidR="005E6473" w:rsidRDefault="005E6473" w:rsidP="00E9634A">
                  <w:pPr>
                    <w:rPr>
                      <w:rFonts w:asciiTheme="minorHAnsi" w:hAnsiTheme="minorHAnsi"/>
                      <w:sz w:val="20"/>
                      <w:szCs w:val="20"/>
                    </w:rPr>
                  </w:pPr>
                  <w:r>
                    <w:rPr>
                      <w:rFonts w:asciiTheme="minorHAnsi" w:hAnsiTheme="minorHAnsi"/>
                      <w:sz w:val="20"/>
                      <w:szCs w:val="20"/>
                    </w:rPr>
                    <w:t>Jeffrey Miller – LBHS</w:t>
                  </w:r>
                </w:p>
                <w:p w:rsidR="005E6473" w:rsidRDefault="005E6473" w:rsidP="00E9634A">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5E6473" w:rsidRDefault="005E6473" w:rsidP="00E9634A">
                  <w:pPr>
                    <w:rPr>
                      <w:rFonts w:asciiTheme="minorHAnsi" w:hAnsiTheme="minorHAnsi"/>
                      <w:sz w:val="20"/>
                      <w:szCs w:val="20"/>
                    </w:rPr>
                  </w:pPr>
                  <w:r>
                    <w:rPr>
                      <w:rFonts w:asciiTheme="minorHAnsi" w:hAnsiTheme="minorHAnsi"/>
                      <w:sz w:val="20"/>
                      <w:szCs w:val="20"/>
                    </w:rPr>
                    <w:t xml:space="preserve">Laura Pollard – LHS </w:t>
                  </w:r>
                </w:p>
                <w:p w:rsidR="005E6473" w:rsidRDefault="005E6473" w:rsidP="00E9634A">
                  <w:pPr>
                    <w:rPr>
                      <w:rFonts w:asciiTheme="minorHAnsi" w:hAnsiTheme="minorHAnsi"/>
                      <w:sz w:val="20"/>
                      <w:szCs w:val="20"/>
                    </w:rPr>
                  </w:pPr>
                  <w:r>
                    <w:rPr>
                      <w:rFonts w:asciiTheme="minorHAnsi" w:hAnsiTheme="minorHAnsi"/>
                      <w:sz w:val="20"/>
                      <w:szCs w:val="20"/>
                    </w:rPr>
                    <w:t xml:space="preserve">Jonathan Rodriguez – HHS </w:t>
                  </w:r>
                </w:p>
                <w:p w:rsidR="005E6473" w:rsidRDefault="005E6473" w:rsidP="00E9634A">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5E6473" w:rsidRDefault="005E6473" w:rsidP="00E9634A">
                  <w:pPr>
                    <w:rPr>
                      <w:rFonts w:asciiTheme="minorHAnsi" w:hAnsiTheme="minorHAnsi"/>
                      <w:sz w:val="20"/>
                      <w:szCs w:val="20"/>
                    </w:rPr>
                  </w:pPr>
                  <w:r>
                    <w:rPr>
                      <w:rFonts w:asciiTheme="minorHAnsi" w:hAnsiTheme="minorHAnsi"/>
                      <w:sz w:val="20"/>
                      <w:szCs w:val="20"/>
                    </w:rPr>
                    <w:t xml:space="preserve">Lesley Schmidt – WSHS </w:t>
                  </w:r>
                </w:p>
                <w:p w:rsidR="005E6473" w:rsidRDefault="005E6473" w:rsidP="00E9634A">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7148DF" w:rsidRDefault="007148DF" w:rsidP="00E9634A">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-LHS</w:t>
                  </w:r>
                </w:p>
                <w:p w:rsidR="005E6473" w:rsidRDefault="005E6473" w:rsidP="00E9634A">
                  <w:pPr>
                    <w:rPr>
                      <w:rFonts w:asciiTheme="minorHAnsi" w:hAnsiTheme="minorHAnsi"/>
                      <w:sz w:val="20"/>
                      <w:szCs w:val="20"/>
                    </w:rPr>
                  </w:pPr>
                  <w:r>
                    <w:rPr>
                      <w:rFonts w:asciiTheme="minorHAnsi" w:hAnsiTheme="minorHAnsi"/>
                      <w:sz w:val="20"/>
                      <w:szCs w:val="20"/>
                    </w:rPr>
                    <w:t xml:space="preserve">Lynn Webb – LHHS </w:t>
                  </w:r>
                </w:p>
                <w:p w:rsidR="005E6473" w:rsidRDefault="005E6473" w:rsidP="00E9634A">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75214A" w:rsidRDefault="0075214A" w:rsidP="0075214A">
      <w:pPr>
        <w:jc w:val="both"/>
        <w:rPr>
          <w:rFonts w:asciiTheme="minorHAnsi" w:hAnsiTheme="minorHAnsi"/>
          <w:b/>
          <w:szCs w:val="24"/>
          <w:u w:val="single"/>
        </w:rPr>
      </w:pPr>
      <w:r w:rsidRPr="001B5958">
        <w:rPr>
          <w:rFonts w:ascii="Calibri" w:hAnsi="Calibri"/>
          <w:b/>
          <w:u w:val="single"/>
        </w:rPr>
        <w:br w:type="page"/>
      </w:r>
      <w:r w:rsidRPr="0075214A">
        <w:rPr>
          <w:rFonts w:asciiTheme="minorHAnsi" w:hAnsiTheme="minorHAnsi"/>
          <w:b/>
          <w:szCs w:val="24"/>
          <w:u w:val="single"/>
        </w:rPr>
        <w:lastRenderedPageBreak/>
        <w:t>Purpose:</w:t>
      </w:r>
    </w:p>
    <w:p w:rsidR="0075214A" w:rsidRPr="008416AF" w:rsidRDefault="0075214A" w:rsidP="0075214A">
      <w:pPr>
        <w:jc w:val="both"/>
        <w:rPr>
          <w:rFonts w:ascii="Calibri" w:hAnsi="Calibri"/>
          <w:szCs w:val="24"/>
        </w:rPr>
      </w:pPr>
      <w:r w:rsidRPr="008416AF">
        <w:rPr>
          <w:rFonts w:ascii="Calibri" w:hAnsi="Calibri"/>
          <w:szCs w:val="24"/>
        </w:rPr>
        <w:t xml:space="preserve">The purpose of the Seminole County Public Schools Instructional Plan is to present an organized, responsible strategy of Benchmark presentation that incorporates </w:t>
      </w:r>
      <w:r w:rsidR="007148DF">
        <w:rPr>
          <w:rFonts w:ascii="Calibri" w:hAnsi="Calibri"/>
          <w:szCs w:val="24"/>
        </w:rPr>
        <w:t>Math Florida Standards (MAFS)</w:t>
      </w:r>
      <w:r w:rsidRPr="008416AF">
        <w:rPr>
          <w:rFonts w:ascii="Calibri" w:hAnsi="Calibri"/>
          <w:szCs w:val="24"/>
        </w:rPr>
        <w:t>. This document will serve as a guide for teachers of mathematics. Latitude in the execution of this document shall be determined by a school rather than by an individual teacher.</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Goals:</w:t>
      </w:r>
    </w:p>
    <w:p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rsidR="005E6473" w:rsidRPr="001D7356" w:rsidRDefault="005E6473" w:rsidP="005E6473">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5E6473" w:rsidRPr="001D7356" w:rsidRDefault="005E6473" w:rsidP="005E6473">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5E6473" w:rsidRPr="001D7356" w:rsidRDefault="005E6473" w:rsidP="005E6473">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5E6473" w:rsidRPr="001D7356" w:rsidRDefault="005E6473" w:rsidP="005E6473">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7148DF" w:rsidRDefault="005E6473" w:rsidP="0060067F">
      <w:pPr>
        <w:numPr>
          <w:ilvl w:val="0"/>
          <w:numId w:val="1"/>
        </w:numPr>
        <w:rPr>
          <w:rFonts w:ascii="Calibri" w:hAnsi="Calibri"/>
          <w:sz w:val="22"/>
        </w:rPr>
      </w:pPr>
      <w:r w:rsidRPr="007148DF">
        <w:rPr>
          <w:rFonts w:ascii="Calibri" w:hAnsi="Calibri"/>
          <w:sz w:val="22"/>
        </w:rPr>
        <w:t>Extended time has been allocated for authentic assessment tasks. Recommendations are made within the instructional plan to include summative assessments and review, authentic assessments, as well as culminating tasks</w:t>
      </w:r>
      <w:r w:rsidR="007148DF">
        <w:rPr>
          <w:rFonts w:ascii="Calibri" w:hAnsi="Calibri"/>
          <w:sz w:val="22"/>
        </w:rPr>
        <w:t>.</w:t>
      </w:r>
    </w:p>
    <w:p w:rsidR="005E6473" w:rsidRPr="007148DF" w:rsidRDefault="005E6473" w:rsidP="0060067F">
      <w:pPr>
        <w:numPr>
          <w:ilvl w:val="0"/>
          <w:numId w:val="1"/>
        </w:numPr>
        <w:rPr>
          <w:rFonts w:ascii="Calibri" w:hAnsi="Calibri"/>
          <w:sz w:val="22"/>
        </w:rPr>
      </w:pPr>
      <w:r w:rsidRPr="007148DF">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5E6473" w:rsidRDefault="005E6473" w:rsidP="005E6473">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5E6473" w:rsidRPr="00D56750" w:rsidRDefault="005E6473" w:rsidP="005E6473">
      <w:pPr>
        <w:numPr>
          <w:ilvl w:val="0"/>
          <w:numId w:val="1"/>
        </w:numPr>
        <w:rPr>
          <w:rFonts w:ascii="Calibri" w:hAnsi="Calibri"/>
          <w:sz w:val="22"/>
          <w:szCs w:val="24"/>
        </w:rPr>
      </w:pPr>
      <w:r w:rsidRPr="00D56750">
        <w:rPr>
          <w:rFonts w:ascii="Calibri" w:hAnsi="Calibri"/>
          <w:sz w:val="22"/>
          <w:szCs w:val="24"/>
        </w:rPr>
        <w:t xml:space="preserve">Due to the fact that we do not have Test Item Specifications at this time the targeted Mathematical Practices for each unit are a projection. </w:t>
      </w:r>
    </w:p>
    <w:p w:rsidR="005E6473" w:rsidRDefault="005E6473" w:rsidP="005E6473">
      <w:pPr>
        <w:numPr>
          <w:ilvl w:val="0"/>
          <w:numId w:val="1"/>
        </w:numPr>
        <w:rPr>
          <w:rFonts w:ascii="Calibri" w:hAnsi="Calibri"/>
          <w:sz w:val="22"/>
          <w:szCs w:val="24"/>
        </w:rPr>
      </w:pPr>
      <w:r w:rsidRPr="00D56750">
        <w:rPr>
          <w:rFonts w:ascii="Calibri" w:hAnsi="Calibri"/>
          <w:sz w:val="22"/>
          <w:szCs w:val="24"/>
        </w:rPr>
        <w:t xml:space="preserve">Common Assessments need to be readdressed by PLCs to fit the new units and fully address the standards. </w:t>
      </w:r>
    </w:p>
    <w:p w:rsidR="005E6473" w:rsidRPr="001D7356" w:rsidRDefault="005E6473" w:rsidP="005E6473">
      <w:pPr>
        <w:pStyle w:val="NoSpacing"/>
        <w:numPr>
          <w:ilvl w:val="0"/>
          <w:numId w:val="11"/>
        </w:numPr>
        <w:rPr>
          <w:b/>
        </w:rPr>
      </w:pPr>
      <w:r w:rsidRPr="001D7356">
        <w:rPr>
          <w:b/>
        </w:rPr>
        <w:t>Each unit will include at least one learning goal listed under the unit heading. The learning goals and scales correspond to the grade/level specific clusters as defined by the MAFS.</w:t>
      </w:r>
    </w:p>
    <w:p w:rsidR="005E6473" w:rsidRPr="00324500" w:rsidRDefault="005E6473" w:rsidP="005E6473">
      <w:pPr>
        <w:pStyle w:val="NoSpacing"/>
        <w:numPr>
          <w:ilvl w:val="0"/>
          <w:numId w:val="11"/>
        </w:numPr>
        <w:rPr>
          <w:b/>
          <w:sz w:val="24"/>
          <w:szCs w:val="24"/>
        </w:rPr>
      </w:pPr>
      <w:r w:rsidRPr="001D7356">
        <w:rPr>
          <w:b/>
        </w:rPr>
        <w:t>The learning goals and scales are a work in progress and may be modified as needed.  They are meant to be a starting point for PLCs to use as they customize the learning goals and scales to best demonstrate student learning.</w:t>
      </w:r>
    </w:p>
    <w:p w:rsidR="00324500" w:rsidRDefault="00324500" w:rsidP="00324500">
      <w:pPr>
        <w:pStyle w:val="NoSpacing"/>
        <w:rPr>
          <w:b/>
        </w:rPr>
      </w:pPr>
    </w:p>
    <w:p w:rsidR="00324500" w:rsidRPr="00AB5356" w:rsidRDefault="002D601E" w:rsidP="00324500">
      <w:pPr>
        <w:pStyle w:val="NoSpacing"/>
        <w:rPr>
          <w:b/>
          <w:sz w:val="24"/>
          <w:szCs w:val="24"/>
        </w:rPr>
      </w:pPr>
      <w:r w:rsidRPr="006D0D0B">
        <w:rPr>
          <w:b/>
          <w:u w:val="single"/>
        </w:rPr>
        <w:t>Test Item Specifications</w:t>
      </w:r>
      <w:r>
        <w:rPr>
          <w:b/>
        </w:rPr>
        <w:t>:</w:t>
      </w:r>
      <w:r w:rsidR="00324500">
        <w:rPr>
          <w:b/>
        </w:rPr>
        <w:t xml:space="preserve"> </w:t>
      </w:r>
      <w:hyperlink r:id="rId8" w:history="1">
        <w:r w:rsidR="00324500" w:rsidRPr="00D85DF6">
          <w:rPr>
            <w:rStyle w:val="Hyperlink"/>
            <w:b/>
          </w:rPr>
          <w:t>www.fsassessments.org</w:t>
        </w:r>
      </w:hyperlink>
      <w:r w:rsidR="00324500">
        <w:rPr>
          <w:b/>
        </w:rPr>
        <w:t xml:space="preserve"> </w:t>
      </w:r>
    </w:p>
    <w:p w:rsidR="0075214A" w:rsidRPr="001B5958" w:rsidRDefault="0075214A" w:rsidP="0075214A">
      <w:pPr>
        <w:jc w:val="both"/>
        <w:rPr>
          <w:rFonts w:ascii="Calibri" w:hAnsi="Calibri"/>
        </w:rPr>
      </w:pPr>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9"/>
          <w:headerReference w:type="default" r:id="rId10"/>
          <w:footerReference w:type="default" r:id="rId11"/>
          <w:headerReference w:type="first" r:id="rId12"/>
          <w:pgSz w:w="15840" w:h="12240" w:orient="landscape"/>
          <w:pgMar w:top="432" w:right="576" w:bottom="432" w:left="576" w:header="360" w:footer="720" w:gutter="0"/>
          <w:cols w:space="720"/>
          <w:titlePg/>
          <w:docGrid w:linePitch="360"/>
        </w:sectPr>
      </w:pPr>
    </w:p>
    <w:p w:rsidR="000D4B7A" w:rsidRPr="00AD54DF" w:rsidRDefault="000D4B7A" w:rsidP="000D4B7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0D4B7A" w:rsidRPr="00132C43" w:rsidRDefault="000D4B7A" w:rsidP="000D4B7A">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0D4B7A" w:rsidRPr="009C0160" w:rsidRDefault="000D4B7A" w:rsidP="000D4B7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0D4B7A" w:rsidP="000D4B7A">
      <w:pPr>
        <w:autoSpaceDE w:val="0"/>
        <w:autoSpaceDN w:val="0"/>
        <w:adjustRightInd w:val="0"/>
        <w:spacing w:after="240"/>
        <w:jc w:val="both"/>
        <w:rPr>
          <w:rFonts w:ascii="Calibri" w:hAnsi="Calibri" w:cs="Arial"/>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3"/>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Pr="00B36F4C" w:rsidRDefault="00B36F4C" w:rsidP="00B36F4C">
      <w:pPr>
        <w:jc w:val="center"/>
        <w:rPr>
          <w:rFonts w:asciiTheme="minorHAnsi" w:hAnsiTheme="minorHAnsi"/>
          <w:b/>
          <w:sz w:val="56"/>
          <w:szCs w:val="56"/>
        </w:rPr>
      </w:pPr>
      <w:r w:rsidRPr="00B36F4C">
        <w:rPr>
          <w:rFonts w:asciiTheme="minorHAnsi" w:hAnsiTheme="minorHAnsi"/>
          <w:b/>
          <w:sz w:val="56"/>
          <w:szCs w:val="56"/>
        </w:rPr>
        <w:lastRenderedPageBreak/>
        <w:t>HIGH SCHOOL</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1"/>
        <w:gridCol w:w="1736"/>
        <w:gridCol w:w="2355"/>
      </w:tblGrid>
      <w:tr w:rsidR="0075214A" w:rsidRPr="004D4063" w:rsidTr="003E3414">
        <w:trPr>
          <w:trHeight w:hRule="exact" w:val="296"/>
        </w:trPr>
        <w:tc>
          <w:tcPr>
            <w:tcW w:w="1225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39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3E3414">
        <w:trPr>
          <w:trHeight w:hRule="exact" w:val="296"/>
        </w:trPr>
        <w:tc>
          <w:tcPr>
            <w:tcW w:w="10497"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761"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390" w:type="dxa"/>
          </w:tcPr>
          <w:p w:rsidR="0075214A" w:rsidRPr="004D4063" w:rsidRDefault="003E3414" w:rsidP="008C7DCB">
            <w:pPr>
              <w:jc w:val="center"/>
              <w:rPr>
                <w:rFonts w:ascii="Calibri" w:hAnsi="Calibri"/>
                <w:b/>
                <w:szCs w:val="24"/>
              </w:rPr>
            </w:pPr>
            <w:r>
              <w:rPr>
                <w:rFonts w:ascii="Calibri" w:hAnsi="Calibri"/>
                <w:b/>
                <w:szCs w:val="24"/>
              </w:rPr>
              <w:t>Approximate # Days</w:t>
            </w:r>
          </w:p>
        </w:tc>
      </w:tr>
      <w:tr w:rsidR="0075214A" w:rsidRPr="004D4063" w:rsidTr="003E3414">
        <w:trPr>
          <w:trHeight w:hRule="exact" w:val="296"/>
        </w:trPr>
        <w:tc>
          <w:tcPr>
            <w:tcW w:w="10497" w:type="dxa"/>
            <w:shd w:val="clear" w:color="auto" w:fill="auto"/>
          </w:tcPr>
          <w:p w:rsidR="0075214A" w:rsidRPr="004D4063" w:rsidRDefault="00443770" w:rsidP="008C7DCB">
            <w:pPr>
              <w:rPr>
                <w:rFonts w:ascii="Calibri" w:hAnsi="Calibri"/>
                <w:szCs w:val="24"/>
              </w:rPr>
            </w:pPr>
            <w:r w:rsidRPr="00EC08A8">
              <w:rPr>
                <w:rFonts w:ascii="Calibri" w:hAnsi="Calibri"/>
              </w:rPr>
              <w:t>Unit 1 –Tools of Geometry</w:t>
            </w:r>
          </w:p>
        </w:tc>
        <w:tc>
          <w:tcPr>
            <w:tcW w:w="1761" w:type="dxa"/>
          </w:tcPr>
          <w:p w:rsidR="0075214A" w:rsidRPr="004D4063" w:rsidRDefault="0075214A" w:rsidP="008C7DCB">
            <w:pPr>
              <w:rPr>
                <w:rFonts w:ascii="Calibri" w:hAnsi="Calibri"/>
                <w:szCs w:val="24"/>
              </w:rPr>
            </w:pPr>
          </w:p>
        </w:tc>
        <w:tc>
          <w:tcPr>
            <w:tcW w:w="2390" w:type="dxa"/>
            <w:shd w:val="clear" w:color="auto" w:fill="auto"/>
          </w:tcPr>
          <w:p w:rsidR="0075214A" w:rsidRPr="004D4063" w:rsidRDefault="00443770" w:rsidP="008C7DCB">
            <w:pPr>
              <w:jc w:val="right"/>
              <w:rPr>
                <w:rFonts w:ascii="Calibri" w:hAnsi="Calibri"/>
                <w:szCs w:val="24"/>
              </w:rPr>
            </w:pPr>
            <w:r>
              <w:rPr>
                <w:rFonts w:ascii="Calibri" w:hAnsi="Calibri"/>
                <w:szCs w:val="24"/>
              </w:rPr>
              <w:t>14</w:t>
            </w:r>
          </w:p>
        </w:tc>
      </w:tr>
      <w:tr w:rsidR="00325EF0" w:rsidRPr="004D4063" w:rsidTr="003E3414">
        <w:trPr>
          <w:trHeight w:hRule="exact" w:val="296"/>
        </w:trPr>
        <w:tc>
          <w:tcPr>
            <w:tcW w:w="10497" w:type="dxa"/>
            <w:shd w:val="clear" w:color="auto" w:fill="auto"/>
          </w:tcPr>
          <w:p w:rsidR="00325EF0" w:rsidRPr="004D4063" w:rsidRDefault="00443770" w:rsidP="008C7DCB">
            <w:pPr>
              <w:rPr>
                <w:rFonts w:ascii="Calibri" w:hAnsi="Calibri"/>
                <w:szCs w:val="24"/>
              </w:rPr>
            </w:pPr>
            <w:r w:rsidRPr="00EC08A8">
              <w:rPr>
                <w:rFonts w:ascii="Calibri" w:hAnsi="Calibri"/>
              </w:rPr>
              <w:t>Unit 2 – Reasoning and Proof</w:t>
            </w:r>
          </w:p>
        </w:tc>
        <w:tc>
          <w:tcPr>
            <w:tcW w:w="1761" w:type="dxa"/>
          </w:tcPr>
          <w:p w:rsidR="00325EF0" w:rsidRPr="004D4063" w:rsidRDefault="00325EF0" w:rsidP="008C7DCB">
            <w:pPr>
              <w:rPr>
                <w:rFonts w:ascii="Calibri" w:hAnsi="Calibri"/>
                <w:szCs w:val="24"/>
              </w:rPr>
            </w:pPr>
          </w:p>
        </w:tc>
        <w:tc>
          <w:tcPr>
            <w:tcW w:w="2390" w:type="dxa"/>
            <w:shd w:val="clear" w:color="auto" w:fill="auto"/>
          </w:tcPr>
          <w:p w:rsidR="00325EF0" w:rsidRPr="004D4063" w:rsidRDefault="00443770" w:rsidP="008C7DCB">
            <w:pPr>
              <w:jc w:val="right"/>
              <w:rPr>
                <w:rFonts w:ascii="Calibri" w:hAnsi="Calibri"/>
                <w:szCs w:val="24"/>
              </w:rPr>
            </w:pPr>
            <w:r>
              <w:rPr>
                <w:rFonts w:ascii="Calibri" w:hAnsi="Calibri"/>
                <w:szCs w:val="24"/>
              </w:rPr>
              <w:t>10</w:t>
            </w:r>
          </w:p>
        </w:tc>
      </w:tr>
      <w:tr w:rsidR="0075214A" w:rsidRPr="004D4063" w:rsidTr="003E3414">
        <w:trPr>
          <w:trHeight w:hRule="exact" w:val="296"/>
        </w:trPr>
        <w:tc>
          <w:tcPr>
            <w:tcW w:w="10497" w:type="dxa"/>
            <w:shd w:val="clear" w:color="auto" w:fill="auto"/>
          </w:tcPr>
          <w:p w:rsidR="0075214A" w:rsidRPr="004D4063" w:rsidRDefault="00443770" w:rsidP="008C7DCB">
            <w:pPr>
              <w:rPr>
                <w:rFonts w:ascii="Calibri" w:hAnsi="Calibri"/>
                <w:szCs w:val="24"/>
              </w:rPr>
            </w:pPr>
            <w:r w:rsidRPr="00EC08A8">
              <w:rPr>
                <w:rFonts w:ascii="Calibri" w:hAnsi="Calibri"/>
              </w:rPr>
              <w:t>Unit 3 – Parallel and Perpendicular Lines</w:t>
            </w:r>
          </w:p>
        </w:tc>
        <w:tc>
          <w:tcPr>
            <w:tcW w:w="1761" w:type="dxa"/>
          </w:tcPr>
          <w:p w:rsidR="0075214A" w:rsidRPr="004D4063" w:rsidRDefault="0075214A" w:rsidP="008C7DCB">
            <w:pPr>
              <w:rPr>
                <w:rFonts w:ascii="Calibri" w:hAnsi="Calibri"/>
                <w:szCs w:val="24"/>
              </w:rPr>
            </w:pPr>
          </w:p>
        </w:tc>
        <w:tc>
          <w:tcPr>
            <w:tcW w:w="2390" w:type="dxa"/>
            <w:shd w:val="clear" w:color="auto" w:fill="auto"/>
          </w:tcPr>
          <w:p w:rsidR="0075214A" w:rsidRPr="004D4063" w:rsidRDefault="00443770" w:rsidP="008C7DCB">
            <w:pPr>
              <w:jc w:val="right"/>
              <w:rPr>
                <w:rFonts w:ascii="Calibri" w:hAnsi="Calibri"/>
                <w:szCs w:val="24"/>
              </w:rPr>
            </w:pPr>
            <w:r>
              <w:rPr>
                <w:rFonts w:ascii="Calibri" w:hAnsi="Calibri"/>
                <w:szCs w:val="24"/>
              </w:rPr>
              <w:t>15</w:t>
            </w:r>
          </w:p>
        </w:tc>
      </w:tr>
      <w:tr w:rsidR="0075214A" w:rsidRPr="004D4063" w:rsidTr="003E3414">
        <w:trPr>
          <w:trHeight w:hRule="exact" w:val="296"/>
        </w:trPr>
        <w:tc>
          <w:tcPr>
            <w:tcW w:w="10497" w:type="dxa"/>
            <w:shd w:val="clear" w:color="auto" w:fill="D9D9D9"/>
          </w:tcPr>
          <w:p w:rsidR="0075214A" w:rsidRPr="004D4063" w:rsidRDefault="0075214A" w:rsidP="008C7DCB">
            <w:pPr>
              <w:rPr>
                <w:rFonts w:ascii="Calibri" w:hAnsi="Calibri"/>
                <w:szCs w:val="24"/>
              </w:rPr>
            </w:pPr>
            <w:r w:rsidRPr="004D4063">
              <w:rPr>
                <w:rFonts w:ascii="Calibri" w:hAnsi="Calibri"/>
                <w:szCs w:val="24"/>
              </w:rPr>
              <w:t>District Assessmen</w:t>
            </w:r>
            <w:r w:rsidR="008C7DCB">
              <w:rPr>
                <w:rFonts w:ascii="Calibri" w:hAnsi="Calibri"/>
                <w:szCs w:val="24"/>
              </w:rPr>
              <w:t>t (1 day), 9 Weeks Exams (2 days</w:t>
            </w:r>
            <w:r w:rsidRPr="004D4063">
              <w:rPr>
                <w:rFonts w:ascii="Calibri" w:hAnsi="Calibri"/>
                <w:szCs w:val="24"/>
              </w:rPr>
              <w:t>)</w:t>
            </w:r>
          </w:p>
        </w:tc>
        <w:tc>
          <w:tcPr>
            <w:tcW w:w="1761" w:type="dxa"/>
            <w:shd w:val="clear" w:color="auto" w:fill="D9D9D9"/>
          </w:tcPr>
          <w:p w:rsidR="0075214A" w:rsidRPr="004D4063" w:rsidRDefault="0075214A" w:rsidP="008C7DCB">
            <w:pPr>
              <w:rPr>
                <w:rFonts w:ascii="Calibri" w:hAnsi="Calibri"/>
                <w:szCs w:val="24"/>
              </w:rPr>
            </w:pPr>
          </w:p>
        </w:tc>
        <w:tc>
          <w:tcPr>
            <w:tcW w:w="2390" w:type="dxa"/>
            <w:shd w:val="clear" w:color="auto" w:fill="D9D9D9"/>
          </w:tcPr>
          <w:p w:rsidR="0075214A" w:rsidRPr="004D4063" w:rsidRDefault="008C7DCB" w:rsidP="008C7DCB">
            <w:pPr>
              <w:jc w:val="right"/>
              <w:rPr>
                <w:rFonts w:ascii="Calibri" w:hAnsi="Calibri"/>
                <w:szCs w:val="24"/>
              </w:rPr>
            </w:pPr>
            <w:r>
              <w:rPr>
                <w:rFonts w:ascii="Calibri" w:hAnsi="Calibri"/>
                <w:szCs w:val="24"/>
              </w:rPr>
              <w:t>3</w:t>
            </w:r>
          </w:p>
        </w:tc>
      </w:tr>
      <w:tr w:rsidR="0075214A" w:rsidRPr="00B36F4C" w:rsidTr="00B36F4C">
        <w:trPr>
          <w:trHeight w:hRule="exact" w:val="172"/>
        </w:trPr>
        <w:tc>
          <w:tcPr>
            <w:tcW w:w="14648" w:type="dxa"/>
            <w:gridSpan w:val="3"/>
            <w:tcBorders>
              <w:left w:val="nil"/>
              <w:right w:val="nil"/>
            </w:tcBorders>
            <w:shd w:val="clear" w:color="auto" w:fill="FFFFFF"/>
          </w:tcPr>
          <w:p w:rsidR="0075214A" w:rsidRPr="00B36F4C" w:rsidRDefault="00B36F4C" w:rsidP="008C7DCB">
            <w:pPr>
              <w:jc w:val="right"/>
              <w:rPr>
                <w:rFonts w:ascii="Calibri" w:hAnsi="Calibri"/>
                <w:sz w:val="16"/>
                <w:szCs w:val="16"/>
              </w:rPr>
            </w:pPr>
            <w:r>
              <w:rPr>
                <w:rFonts w:ascii="Calibri" w:hAnsi="Calibri"/>
                <w:sz w:val="16"/>
                <w:szCs w:val="16"/>
              </w:rPr>
              <w:t xml:space="preserve"> </w:t>
            </w:r>
            <w:r w:rsidRPr="00B36F4C">
              <w:rPr>
                <w:rFonts w:ascii="Calibri" w:hAnsi="Calibri"/>
                <w:sz w:val="16"/>
                <w:szCs w:val="16"/>
              </w:rPr>
              <w:t xml:space="preserve"> </w:t>
            </w:r>
          </w:p>
        </w:tc>
      </w:tr>
      <w:tr w:rsidR="0075214A" w:rsidRPr="004D4063" w:rsidTr="003E3414">
        <w:trPr>
          <w:trHeight w:hRule="exact" w:val="296"/>
        </w:trPr>
        <w:tc>
          <w:tcPr>
            <w:tcW w:w="1225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39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3E3414" w:rsidRPr="004D4063" w:rsidTr="003E3414">
        <w:trPr>
          <w:trHeight w:hRule="exact" w:val="296"/>
        </w:trPr>
        <w:tc>
          <w:tcPr>
            <w:tcW w:w="10497" w:type="dxa"/>
          </w:tcPr>
          <w:p w:rsidR="003E3414" w:rsidRPr="004D4063" w:rsidRDefault="003E3414" w:rsidP="008C7DCB">
            <w:pPr>
              <w:jc w:val="center"/>
              <w:rPr>
                <w:rFonts w:ascii="Calibri" w:hAnsi="Calibri"/>
                <w:b/>
                <w:szCs w:val="24"/>
              </w:rPr>
            </w:pPr>
            <w:r w:rsidRPr="004D4063">
              <w:rPr>
                <w:rFonts w:ascii="Calibri" w:hAnsi="Calibri"/>
                <w:b/>
                <w:szCs w:val="24"/>
              </w:rPr>
              <w:t>Topic/Assessment</w:t>
            </w:r>
          </w:p>
        </w:tc>
        <w:tc>
          <w:tcPr>
            <w:tcW w:w="1761" w:type="dxa"/>
          </w:tcPr>
          <w:p w:rsidR="003E3414" w:rsidRPr="004D4063" w:rsidRDefault="003E3414" w:rsidP="008C7DCB">
            <w:pPr>
              <w:jc w:val="center"/>
              <w:rPr>
                <w:rFonts w:ascii="Calibri" w:hAnsi="Calibri"/>
                <w:b/>
                <w:szCs w:val="24"/>
              </w:rPr>
            </w:pPr>
            <w:r w:rsidRPr="004D4063">
              <w:rPr>
                <w:rFonts w:ascii="Calibri" w:hAnsi="Calibri"/>
                <w:b/>
                <w:szCs w:val="24"/>
              </w:rPr>
              <w:t>Dates Covered</w:t>
            </w:r>
          </w:p>
        </w:tc>
        <w:tc>
          <w:tcPr>
            <w:tcW w:w="2390" w:type="dxa"/>
          </w:tcPr>
          <w:p w:rsidR="003E3414" w:rsidRPr="004D4063" w:rsidRDefault="003E3414" w:rsidP="002A2E2F">
            <w:pPr>
              <w:jc w:val="center"/>
              <w:rPr>
                <w:rFonts w:ascii="Calibri" w:hAnsi="Calibri"/>
                <w:b/>
                <w:szCs w:val="24"/>
              </w:rPr>
            </w:pPr>
            <w:r>
              <w:rPr>
                <w:rFonts w:ascii="Calibri" w:hAnsi="Calibri"/>
                <w:b/>
                <w:szCs w:val="24"/>
              </w:rPr>
              <w:t>Approximate # Days</w:t>
            </w:r>
          </w:p>
        </w:tc>
      </w:tr>
      <w:tr w:rsidR="0075214A" w:rsidRPr="004D4063" w:rsidTr="003E3414">
        <w:trPr>
          <w:trHeight w:hRule="exact" w:val="296"/>
        </w:trPr>
        <w:tc>
          <w:tcPr>
            <w:tcW w:w="10497" w:type="dxa"/>
          </w:tcPr>
          <w:p w:rsidR="0075214A" w:rsidRPr="00443770" w:rsidRDefault="00443770" w:rsidP="008C7DCB">
            <w:pPr>
              <w:rPr>
                <w:rFonts w:ascii="Calibri" w:hAnsi="Calibri"/>
                <w:szCs w:val="24"/>
              </w:rPr>
            </w:pPr>
            <w:r>
              <w:rPr>
                <w:rFonts w:ascii="Calibri" w:hAnsi="Calibri"/>
                <w:szCs w:val="24"/>
              </w:rPr>
              <w:t>Unit 4 – Congruence Transformations</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285304" w:rsidP="008C7DCB">
            <w:pPr>
              <w:jc w:val="right"/>
              <w:rPr>
                <w:rFonts w:ascii="Calibri" w:hAnsi="Calibri"/>
                <w:szCs w:val="24"/>
              </w:rPr>
            </w:pPr>
            <w:r>
              <w:rPr>
                <w:rFonts w:ascii="Calibri" w:hAnsi="Calibri"/>
                <w:szCs w:val="24"/>
              </w:rPr>
              <w:t>9</w:t>
            </w:r>
          </w:p>
        </w:tc>
      </w:tr>
      <w:tr w:rsidR="0075214A" w:rsidRPr="004D4063" w:rsidTr="003E3414">
        <w:trPr>
          <w:trHeight w:hRule="exact" w:val="296"/>
        </w:trPr>
        <w:tc>
          <w:tcPr>
            <w:tcW w:w="10497" w:type="dxa"/>
            <w:tcBorders>
              <w:bottom w:val="single" w:sz="4" w:space="0" w:color="auto"/>
            </w:tcBorders>
          </w:tcPr>
          <w:p w:rsidR="0075214A" w:rsidRPr="004D4063" w:rsidRDefault="0052403B" w:rsidP="008C7DCB">
            <w:pPr>
              <w:rPr>
                <w:rFonts w:ascii="Calibri" w:hAnsi="Calibri"/>
                <w:szCs w:val="24"/>
              </w:rPr>
            </w:pPr>
            <w:r>
              <w:rPr>
                <w:rFonts w:ascii="Calibri" w:hAnsi="Calibri"/>
                <w:szCs w:val="24"/>
              </w:rPr>
              <w:t>Unit 5 – Congruent Triangles</w:t>
            </w:r>
          </w:p>
        </w:tc>
        <w:tc>
          <w:tcPr>
            <w:tcW w:w="1761" w:type="dxa"/>
            <w:tcBorders>
              <w:bottom w:val="single" w:sz="4" w:space="0" w:color="auto"/>
            </w:tcBorders>
          </w:tcPr>
          <w:p w:rsidR="0075214A" w:rsidRPr="004D4063" w:rsidRDefault="0075214A" w:rsidP="008C7DCB">
            <w:pPr>
              <w:rPr>
                <w:rFonts w:ascii="Calibri" w:hAnsi="Calibri"/>
                <w:szCs w:val="24"/>
              </w:rPr>
            </w:pPr>
          </w:p>
        </w:tc>
        <w:tc>
          <w:tcPr>
            <w:tcW w:w="2390" w:type="dxa"/>
            <w:tcBorders>
              <w:bottom w:val="single" w:sz="4" w:space="0" w:color="auto"/>
            </w:tcBorders>
          </w:tcPr>
          <w:p w:rsidR="0075214A" w:rsidRPr="004D4063" w:rsidRDefault="0052403B" w:rsidP="008C7DCB">
            <w:pPr>
              <w:jc w:val="right"/>
              <w:rPr>
                <w:rFonts w:ascii="Calibri" w:hAnsi="Calibri"/>
                <w:szCs w:val="24"/>
              </w:rPr>
            </w:pPr>
            <w:r>
              <w:rPr>
                <w:rFonts w:ascii="Calibri" w:hAnsi="Calibri"/>
                <w:szCs w:val="24"/>
              </w:rPr>
              <w:t>13</w:t>
            </w:r>
          </w:p>
        </w:tc>
      </w:tr>
      <w:tr w:rsidR="0052403B" w:rsidRPr="004D4063" w:rsidTr="003E3414">
        <w:trPr>
          <w:trHeight w:hRule="exact" w:val="296"/>
        </w:trPr>
        <w:tc>
          <w:tcPr>
            <w:tcW w:w="10497" w:type="dxa"/>
            <w:tcBorders>
              <w:bottom w:val="single" w:sz="4" w:space="0" w:color="auto"/>
            </w:tcBorders>
          </w:tcPr>
          <w:p w:rsidR="0052403B" w:rsidRPr="004D4063" w:rsidRDefault="0052403B" w:rsidP="008C7DCB">
            <w:pPr>
              <w:rPr>
                <w:rFonts w:ascii="Calibri" w:hAnsi="Calibri"/>
                <w:szCs w:val="24"/>
              </w:rPr>
            </w:pPr>
            <w:r>
              <w:rPr>
                <w:rFonts w:ascii="Calibri" w:hAnsi="Calibri"/>
                <w:szCs w:val="24"/>
              </w:rPr>
              <w:t>Unit 6 – Relationships within Triangles</w:t>
            </w:r>
          </w:p>
        </w:tc>
        <w:tc>
          <w:tcPr>
            <w:tcW w:w="1761" w:type="dxa"/>
            <w:tcBorders>
              <w:bottom w:val="single" w:sz="4" w:space="0" w:color="auto"/>
            </w:tcBorders>
          </w:tcPr>
          <w:p w:rsidR="0052403B" w:rsidRPr="004D4063" w:rsidRDefault="0052403B" w:rsidP="008C7DCB">
            <w:pPr>
              <w:rPr>
                <w:rFonts w:ascii="Calibri" w:hAnsi="Calibri"/>
                <w:szCs w:val="24"/>
              </w:rPr>
            </w:pPr>
          </w:p>
        </w:tc>
        <w:tc>
          <w:tcPr>
            <w:tcW w:w="2390" w:type="dxa"/>
            <w:tcBorders>
              <w:bottom w:val="single" w:sz="4" w:space="0" w:color="auto"/>
            </w:tcBorders>
          </w:tcPr>
          <w:p w:rsidR="0052403B" w:rsidRPr="004D4063" w:rsidRDefault="0052403B" w:rsidP="008C7DCB">
            <w:pPr>
              <w:jc w:val="right"/>
              <w:rPr>
                <w:rFonts w:ascii="Calibri" w:hAnsi="Calibri"/>
                <w:szCs w:val="24"/>
              </w:rPr>
            </w:pPr>
            <w:r>
              <w:rPr>
                <w:rFonts w:ascii="Calibri" w:hAnsi="Calibri"/>
                <w:szCs w:val="24"/>
              </w:rPr>
              <w:t>10</w:t>
            </w:r>
          </w:p>
        </w:tc>
      </w:tr>
      <w:tr w:rsidR="0075214A" w:rsidRPr="004D4063" w:rsidTr="003E3414">
        <w:trPr>
          <w:trHeight w:hRule="exact" w:val="296"/>
        </w:trPr>
        <w:tc>
          <w:tcPr>
            <w:tcW w:w="10497" w:type="dxa"/>
            <w:tcBorders>
              <w:bottom w:val="single" w:sz="4" w:space="0" w:color="auto"/>
            </w:tcBorders>
          </w:tcPr>
          <w:p w:rsidR="0075214A" w:rsidRPr="004D4063" w:rsidRDefault="0052403B" w:rsidP="008C7DCB">
            <w:pPr>
              <w:rPr>
                <w:rFonts w:ascii="Calibri" w:hAnsi="Calibri"/>
                <w:szCs w:val="24"/>
              </w:rPr>
            </w:pPr>
            <w:r>
              <w:rPr>
                <w:rFonts w:ascii="Calibri" w:hAnsi="Calibri"/>
                <w:szCs w:val="24"/>
              </w:rPr>
              <w:t>Unit 7 – Polygons and Quadrilaterals</w:t>
            </w:r>
          </w:p>
        </w:tc>
        <w:tc>
          <w:tcPr>
            <w:tcW w:w="1761" w:type="dxa"/>
            <w:tcBorders>
              <w:bottom w:val="single" w:sz="4" w:space="0" w:color="auto"/>
            </w:tcBorders>
          </w:tcPr>
          <w:p w:rsidR="0075214A" w:rsidRPr="004D4063" w:rsidRDefault="0075214A" w:rsidP="008C7DCB">
            <w:pPr>
              <w:rPr>
                <w:rFonts w:ascii="Calibri" w:hAnsi="Calibri"/>
                <w:szCs w:val="24"/>
              </w:rPr>
            </w:pPr>
          </w:p>
        </w:tc>
        <w:tc>
          <w:tcPr>
            <w:tcW w:w="2390" w:type="dxa"/>
            <w:tcBorders>
              <w:bottom w:val="single" w:sz="4" w:space="0" w:color="auto"/>
            </w:tcBorders>
          </w:tcPr>
          <w:p w:rsidR="0075214A" w:rsidRPr="004D4063" w:rsidRDefault="0052403B" w:rsidP="008C7DCB">
            <w:pPr>
              <w:jc w:val="right"/>
              <w:rPr>
                <w:rFonts w:ascii="Calibri" w:hAnsi="Calibri"/>
                <w:szCs w:val="24"/>
              </w:rPr>
            </w:pPr>
            <w:r>
              <w:rPr>
                <w:rFonts w:ascii="Calibri" w:hAnsi="Calibri"/>
                <w:szCs w:val="24"/>
              </w:rPr>
              <w:t>9</w:t>
            </w:r>
          </w:p>
        </w:tc>
      </w:tr>
      <w:tr w:rsidR="0075214A" w:rsidRPr="004D4063" w:rsidTr="003E3414">
        <w:trPr>
          <w:trHeight w:hRule="exact" w:val="296"/>
        </w:trPr>
        <w:tc>
          <w:tcPr>
            <w:tcW w:w="10497" w:type="dxa"/>
            <w:tcBorders>
              <w:bottom w:val="single" w:sz="4" w:space="0" w:color="auto"/>
            </w:tcBorders>
            <w:shd w:val="clear" w:color="auto" w:fill="D9D9D9"/>
          </w:tcPr>
          <w:p w:rsidR="0075214A" w:rsidRPr="004D4063" w:rsidRDefault="0052403B" w:rsidP="008C7DCB">
            <w:pPr>
              <w:rPr>
                <w:rFonts w:ascii="Calibri" w:hAnsi="Calibri"/>
                <w:szCs w:val="24"/>
              </w:rPr>
            </w:pPr>
            <w:r>
              <w:rPr>
                <w:rFonts w:ascii="Calibri" w:hAnsi="Calibri"/>
                <w:szCs w:val="24"/>
              </w:rPr>
              <w:t xml:space="preserve">PSAT (1 day); </w:t>
            </w:r>
            <w:r w:rsidR="0075214A" w:rsidRPr="004D4063">
              <w:rPr>
                <w:rFonts w:ascii="Calibri" w:hAnsi="Calibri"/>
                <w:szCs w:val="24"/>
              </w:rPr>
              <w:t>District Assessment (1 day); 9 Weeks Exams  (3 days)</w:t>
            </w:r>
          </w:p>
        </w:tc>
        <w:tc>
          <w:tcPr>
            <w:tcW w:w="1761"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390" w:type="dxa"/>
            <w:tcBorders>
              <w:bottom w:val="single" w:sz="4" w:space="0" w:color="auto"/>
            </w:tcBorders>
            <w:shd w:val="clear" w:color="auto" w:fill="D9D9D9"/>
          </w:tcPr>
          <w:p w:rsidR="0075214A" w:rsidRPr="004D4063" w:rsidRDefault="0052403B" w:rsidP="008C7DCB">
            <w:pPr>
              <w:jc w:val="right"/>
              <w:rPr>
                <w:rFonts w:ascii="Calibri" w:hAnsi="Calibri"/>
                <w:szCs w:val="24"/>
              </w:rPr>
            </w:pPr>
            <w:r>
              <w:rPr>
                <w:rFonts w:ascii="Calibri" w:hAnsi="Calibri"/>
                <w:szCs w:val="24"/>
              </w:rPr>
              <w:t>5</w:t>
            </w:r>
          </w:p>
        </w:tc>
      </w:tr>
      <w:tr w:rsidR="0075214A" w:rsidRPr="00B36F4C" w:rsidTr="00B36F4C">
        <w:trPr>
          <w:trHeight w:hRule="exact" w:val="145"/>
        </w:trPr>
        <w:tc>
          <w:tcPr>
            <w:tcW w:w="14648" w:type="dxa"/>
            <w:gridSpan w:val="3"/>
            <w:tcBorders>
              <w:left w:val="nil"/>
              <w:right w:val="nil"/>
            </w:tcBorders>
            <w:shd w:val="clear" w:color="auto" w:fill="FFFFFF"/>
          </w:tcPr>
          <w:p w:rsidR="0075214A" w:rsidRPr="00B36F4C" w:rsidRDefault="00B36F4C" w:rsidP="008C7DCB">
            <w:pPr>
              <w:jc w:val="right"/>
              <w:rPr>
                <w:rFonts w:ascii="Calibri" w:hAnsi="Calibri"/>
                <w:sz w:val="16"/>
                <w:szCs w:val="16"/>
              </w:rPr>
            </w:pPr>
            <w:r w:rsidRPr="00B36F4C">
              <w:rPr>
                <w:rFonts w:ascii="Calibri" w:hAnsi="Calibri"/>
                <w:sz w:val="16"/>
                <w:szCs w:val="16"/>
              </w:rPr>
              <w:t xml:space="preserve"> </w:t>
            </w:r>
          </w:p>
        </w:tc>
      </w:tr>
      <w:tr w:rsidR="0075214A" w:rsidRPr="004D4063" w:rsidTr="003E3414">
        <w:trPr>
          <w:trHeight w:hRule="exact" w:val="296"/>
        </w:trPr>
        <w:tc>
          <w:tcPr>
            <w:tcW w:w="12258" w:type="dxa"/>
            <w:gridSpan w:val="2"/>
            <w:tcBorders>
              <w:right w:val="nil"/>
            </w:tcBorders>
            <w:shd w:val="clear" w:color="auto" w:fill="D9D9D9"/>
            <w:vAlign w:val="center"/>
          </w:tcPr>
          <w:p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390" w:type="dxa"/>
            <w:tcBorders>
              <w:left w:val="nil"/>
            </w:tcBorders>
            <w:shd w:val="clear" w:color="auto" w:fill="D9D9D9"/>
            <w:vAlign w:val="center"/>
          </w:tcPr>
          <w:p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3E3414" w:rsidRPr="004D4063" w:rsidTr="003E3414">
        <w:trPr>
          <w:trHeight w:hRule="exact" w:val="296"/>
        </w:trPr>
        <w:tc>
          <w:tcPr>
            <w:tcW w:w="10497" w:type="dxa"/>
          </w:tcPr>
          <w:p w:rsidR="003E3414" w:rsidRPr="004D4063" w:rsidRDefault="003E3414" w:rsidP="008C7DCB">
            <w:pPr>
              <w:jc w:val="center"/>
              <w:rPr>
                <w:rFonts w:ascii="Calibri" w:hAnsi="Calibri"/>
                <w:b/>
                <w:szCs w:val="24"/>
              </w:rPr>
            </w:pPr>
            <w:r w:rsidRPr="004D4063">
              <w:rPr>
                <w:rFonts w:ascii="Calibri" w:hAnsi="Calibri"/>
                <w:b/>
                <w:szCs w:val="24"/>
              </w:rPr>
              <w:t>Topic/Assessment</w:t>
            </w:r>
          </w:p>
        </w:tc>
        <w:tc>
          <w:tcPr>
            <w:tcW w:w="1761" w:type="dxa"/>
          </w:tcPr>
          <w:p w:rsidR="003E3414" w:rsidRPr="004D4063" w:rsidRDefault="003E3414" w:rsidP="008C7DCB">
            <w:pPr>
              <w:jc w:val="center"/>
              <w:rPr>
                <w:rFonts w:ascii="Calibri" w:hAnsi="Calibri"/>
                <w:b/>
                <w:szCs w:val="24"/>
              </w:rPr>
            </w:pPr>
            <w:r w:rsidRPr="004D4063">
              <w:rPr>
                <w:rFonts w:ascii="Calibri" w:hAnsi="Calibri"/>
                <w:b/>
                <w:szCs w:val="24"/>
              </w:rPr>
              <w:t>Dates Covered</w:t>
            </w:r>
          </w:p>
        </w:tc>
        <w:tc>
          <w:tcPr>
            <w:tcW w:w="2390" w:type="dxa"/>
          </w:tcPr>
          <w:p w:rsidR="003E3414" w:rsidRPr="004D4063" w:rsidRDefault="003E3414" w:rsidP="002A2E2F">
            <w:pPr>
              <w:jc w:val="center"/>
              <w:rPr>
                <w:rFonts w:ascii="Calibri" w:hAnsi="Calibri"/>
                <w:b/>
                <w:szCs w:val="24"/>
              </w:rPr>
            </w:pPr>
            <w:r>
              <w:rPr>
                <w:rFonts w:ascii="Calibri" w:hAnsi="Calibri"/>
                <w:b/>
                <w:szCs w:val="24"/>
              </w:rPr>
              <w:t>Approximate # Days</w:t>
            </w:r>
          </w:p>
        </w:tc>
      </w:tr>
      <w:tr w:rsidR="0075214A" w:rsidRPr="004D4063" w:rsidTr="003E3414">
        <w:trPr>
          <w:trHeight w:hRule="exact" w:val="296"/>
        </w:trPr>
        <w:tc>
          <w:tcPr>
            <w:tcW w:w="10497" w:type="dxa"/>
          </w:tcPr>
          <w:p w:rsidR="0075214A" w:rsidRPr="0052403B" w:rsidRDefault="0052403B" w:rsidP="008C7DCB">
            <w:pPr>
              <w:rPr>
                <w:rFonts w:ascii="Calibri" w:hAnsi="Calibri"/>
                <w:szCs w:val="24"/>
              </w:rPr>
            </w:pPr>
            <w:r w:rsidRPr="0052403B">
              <w:rPr>
                <w:rFonts w:ascii="Calibri" w:hAnsi="Calibri"/>
                <w:szCs w:val="24"/>
              </w:rPr>
              <w:t xml:space="preserve">Unit </w:t>
            </w:r>
            <w:r>
              <w:rPr>
                <w:rFonts w:ascii="Calibri" w:hAnsi="Calibri"/>
                <w:szCs w:val="24"/>
              </w:rPr>
              <w:t>8 – Polygons in the Coordinate Plane</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C85A83" w:rsidP="008C7DCB">
            <w:pPr>
              <w:jc w:val="right"/>
              <w:rPr>
                <w:rFonts w:ascii="Calibri" w:hAnsi="Calibri"/>
                <w:szCs w:val="24"/>
              </w:rPr>
            </w:pPr>
            <w:r>
              <w:rPr>
                <w:rFonts w:ascii="Calibri" w:hAnsi="Calibri"/>
                <w:szCs w:val="24"/>
              </w:rPr>
              <w:t>8</w:t>
            </w:r>
          </w:p>
        </w:tc>
      </w:tr>
      <w:tr w:rsidR="0075214A" w:rsidRPr="004D4063" w:rsidTr="003E3414">
        <w:trPr>
          <w:trHeight w:hRule="exact" w:val="296"/>
        </w:trPr>
        <w:tc>
          <w:tcPr>
            <w:tcW w:w="10497" w:type="dxa"/>
          </w:tcPr>
          <w:p w:rsidR="0075214A" w:rsidRPr="004D4063" w:rsidRDefault="0052403B" w:rsidP="008C7DCB">
            <w:pPr>
              <w:rPr>
                <w:rFonts w:ascii="Calibri" w:hAnsi="Calibri"/>
                <w:szCs w:val="24"/>
              </w:rPr>
            </w:pPr>
            <w:r>
              <w:rPr>
                <w:rFonts w:ascii="Calibri" w:hAnsi="Calibri"/>
                <w:szCs w:val="24"/>
              </w:rPr>
              <w:t xml:space="preserve">Unit 9 – Similarity </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1B2BB7" w:rsidP="00DB5866">
            <w:pPr>
              <w:jc w:val="right"/>
              <w:rPr>
                <w:rFonts w:ascii="Calibri" w:hAnsi="Calibri"/>
                <w:szCs w:val="24"/>
              </w:rPr>
            </w:pPr>
            <w:r>
              <w:rPr>
                <w:rFonts w:ascii="Calibri" w:hAnsi="Calibri"/>
                <w:szCs w:val="24"/>
              </w:rPr>
              <w:t>1</w:t>
            </w:r>
            <w:r w:rsidR="00C85A83">
              <w:rPr>
                <w:rFonts w:ascii="Calibri" w:hAnsi="Calibri"/>
                <w:szCs w:val="24"/>
              </w:rPr>
              <w:t>2</w:t>
            </w:r>
          </w:p>
        </w:tc>
      </w:tr>
      <w:tr w:rsidR="0075214A" w:rsidRPr="004D4063" w:rsidTr="003E3414">
        <w:trPr>
          <w:trHeight w:hRule="exact" w:val="296"/>
        </w:trPr>
        <w:tc>
          <w:tcPr>
            <w:tcW w:w="10497" w:type="dxa"/>
          </w:tcPr>
          <w:p w:rsidR="0075214A" w:rsidRPr="004D4063" w:rsidRDefault="0052403B" w:rsidP="008C7DCB">
            <w:pPr>
              <w:rPr>
                <w:rFonts w:ascii="Calibri" w:hAnsi="Calibri"/>
                <w:szCs w:val="24"/>
              </w:rPr>
            </w:pPr>
            <w:r>
              <w:rPr>
                <w:rFonts w:ascii="Calibri" w:hAnsi="Calibri"/>
                <w:szCs w:val="24"/>
              </w:rPr>
              <w:t>Unit 10 – Right Triangles in Trigonometry</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1B2BB7" w:rsidP="008C7DCB">
            <w:pPr>
              <w:jc w:val="right"/>
              <w:rPr>
                <w:rFonts w:ascii="Calibri" w:hAnsi="Calibri"/>
                <w:szCs w:val="24"/>
              </w:rPr>
            </w:pPr>
            <w:r>
              <w:rPr>
                <w:rFonts w:ascii="Calibri" w:hAnsi="Calibri"/>
                <w:szCs w:val="24"/>
              </w:rPr>
              <w:t>12</w:t>
            </w:r>
          </w:p>
        </w:tc>
      </w:tr>
      <w:tr w:rsidR="0052403B" w:rsidRPr="004D4063" w:rsidTr="003E3414">
        <w:trPr>
          <w:trHeight w:hRule="exact" w:val="296"/>
        </w:trPr>
        <w:tc>
          <w:tcPr>
            <w:tcW w:w="10497" w:type="dxa"/>
          </w:tcPr>
          <w:p w:rsidR="0052403B" w:rsidRPr="004D4063" w:rsidRDefault="0052403B" w:rsidP="008C7DCB">
            <w:pPr>
              <w:rPr>
                <w:rFonts w:ascii="Calibri" w:hAnsi="Calibri"/>
                <w:szCs w:val="24"/>
              </w:rPr>
            </w:pPr>
            <w:r>
              <w:rPr>
                <w:rFonts w:ascii="Calibri" w:hAnsi="Calibri"/>
                <w:szCs w:val="24"/>
              </w:rPr>
              <w:t xml:space="preserve">Unit 11 – Area </w:t>
            </w:r>
          </w:p>
        </w:tc>
        <w:tc>
          <w:tcPr>
            <w:tcW w:w="1761" w:type="dxa"/>
          </w:tcPr>
          <w:p w:rsidR="0052403B" w:rsidRPr="004D4063" w:rsidRDefault="0052403B" w:rsidP="008C7DCB">
            <w:pPr>
              <w:rPr>
                <w:rFonts w:ascii="Calibri" w:hAnsi="Calibri"/>
                <w:szCs w:val="24"/>
              </w:rPr>
            </w:pPr>
          </w:p>
        </w:tc>
        <w:tc>
          <w:tcPr>
            <w:tcW w:w="2390" w:type="dxa"/>
          </w:tcPr>
          <w:p w:rsidR="0052403B" w:rsidRPr="004D4063" w:rsidRDefault="00A412C2" w:rsidP="008C7DCB">
            <w:pPr>
              <w:jc w:val="right"/>
              <w:rPr>
                <w:rFonts w:ascii="Calibri" w:hAnsi="Calibri"/>
                <w:szCs w:val="24"/>
              </w:rPr>
            </w:pPr>
            <w:r>
              <w:rPr>
                <w:rFonts w:ascii="Calibri" w:hAnsi="Calibri"/>
                <w:szCs w:val="24"/>
              </w:rPr>
              <w:t>10</w:t>
            </w:r>
          </w:p>
        </w:tc>
      </w:tr>
      <w:tr w:rsidR="0075214A" w:rsidRPr="004D4063" w:rsidTr="003E3414">
        <w:trPr>
          <w:trHeight w:hRule="exact" w:val="296"/>
        </w:trPr>
        <w:tc>
          <w:tcPr>
            <w:tcW w:w="10497" w:type="dxa"/>
            <w:tcBorders>
              <w:bottom w:val="single" w:sz="4" w:space="0" w:color="auto"/>
            </w:tcBorders>
            <w:shd w:val="clear" w:color="auto" w:fill="D9D9D9"/>
          </w:tcPr>
          <w:p w:rsidR="0075214A" w:rsidRPr="004D4063" w:rsidRDefault="0075214A" w:rsidP="00C85A83">
            <w:pPr>
              <w:rPr>
                <w:rFonts w:ascii="Calibri" w:hAnsi="Calibri"/>
                <w:szCs w:val="24"/>
              </w:rPr>
            </w:pPr>
            <w:r w:rsidRPr="004D4063">
              <w:rPr>
                <w:rFonts w:ascii="Calibri" w:hAnsi="Calibri"/>
                <w:szCs w:val="24"/>
              </w:rPr>
              <w:t xml:space="preserve">District Assessment (1 day); </w:t>
            </w:r>
            <w:r w:rsidR="004374F7">
              <w:rPr>
                <w:rFonts w:ascii="Calibri" w:hAnsi="Calibri"/>
                <w:szCs w:val="24"/>
              </w:rPr>
              <w:t xml:space="preserve">FSA </w:t>
            </w:r>
            <w:r w:rsidR="00C85A83">
              <w:rPr>
                <w:rFonts w:ascii="Calibri" w:hAnsi="Calibri"/>
                <w:szCs w:val="24"/>
              </w:rPr>
              <w:t>ELA/Writing (1 day</w:t>
            </w:r>
            <w:r w:rsidR="004374F7">
              <w:rPr>
                <w:rFonts w:ascii="Calibri" w:hAnsi="Calibri"/>
                <w:szCs w:val="24"/>
              </w:rPr>
              <w:t xml:space="preserve">), </w:t>
            </w:r>
            <w:r w:rsidRPr="004D4063">
              <w:rPr>
                <w:rFonts w:ascii="Calibri" w:hAnsi="Calibri"/>
                <w:szCs w:val="24"/>
              </w:rPr>
              <w:t>9 Weeks Exams (2 days)</w:t>
            </w:r>
          </w:p>
        </w:tc>
        <w:tc>
          <w:tcPr>
            <w:tcW w:w="1761"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390" w:type="dxa"/>
            <w:tcBorders>
              <w:bottom w:val="single" w:sz="4" w:space="0" w:color="auto"/>
            </w:tcBorders>
            <w:shd w:val="clear" w:color="auto" w:fill="D9D9D9"/>
          </w:tcPr>
          <w:p w:rsidR="0075214A" w:rsidRPr="004D4063" w:rsidRDefault="00DB5866" w:rsidP="008C7DCB">
            <w:pPr>
              <w:jc w:val="right"/>
              <w:rPr>
                <w:rFonts w:ascii="Calibri" w:hAnsi="Calibri"/>
                <w:szCs w:val="24"/>
              </w:rPr>
            </w:pPr>
            <w:r>
              <w:rPr>
                <w:rFonts w:ascii="Calibri" w:hAnsi="Calibri"/>
                <w:szCs w:val="24"/>
              </w:rPr>
              <w:t>4</w:t>
            </w:r>
          </w:p>
        </w:tc>
      </w:tr>
      <w:tr w:rsidR="0075214A" w:rsidRPr="00B36F4C" w:rsidTr="00B36F4C">
        <w:trPr>
          <w:trHeight w:hRule="exact" w:val="145"/>
        </w:trPr>
        <w:tc>
          <w:tcPr>
            <w:tcW w:w="14648" w:type="dxa"/>
            <w:gridSpan w:val="3"/>
            <w:tcBorders>
              <w:left w:val="nil"/>
              <w:right w:val="nil"/>
            </w:tcBorders>
            <w:shd w:val="clear" w:color="auto" w:fill="FFFFFF"/>
          </w:tcPr>
          <w:p w:rsidR="0075214A" w:rsidRPr="00B36F4C" w:rsidRDefault="00B36F4C" w:rsidP="008C7DCB">
            <w:pPr>
              <w:tabs>
                <w:tab w:val="left" w:pos="860"/>
              </w:tabs>
              <w:rPr>
                <w:rFonts w:ascii="Calibri" w:hAnsi="Calibri"/>
                <w:sz w:val="16"/>
                <w:szCs w:val="16"/>
              </w:rPr>
            </w:pPr>
            <w:r>
              <w:rPr>
                <w:rFonts w:ascii="Calibri" w:hAnsi="Calibri"/>
                <w:sz w:val="16"/>
                <w:szCs w:val="16"/>
              </w:rPr>
              <w:t xml:space="preserve"> </w:t>
            </w:r>
          </w:p>
        </w:tc>
      </w:tr>
      <w:tr w:rsidR="0075214A" w:rsidRPr="004D4063" w:rsidTr="003E3414">
        <w:trPr>
          <w:trHeight w:hRule="exact" w:val="296"/>
        </w:trPr>
        <w:tc>
          <w:tcPr>
            <w:tcW w:w="12258" w:type="dxa"/>
            <w:gridSpan w:val="2"/>
            <w:tcBorders>
              <w:right w:val="nil"/>
            </w:tcBorders>
            <w:shd w:val="clear" w:color="auto" w:fill="D9D9D9"/>
          </w:tcPr>
          <w:p w:rsidR="0075214A" w:rsidRPr="004D4063" w:rsidRDefault="0075214A" w:rsidP="008C7DCB">
            <w:pPr>
              <w:rPr>
                <w:rFonts w:ascii="Calibri" w:hAnsi="Calibri"/>
                <w:b/>
                <w:szCs w:val="24"/>
              </w:rPr>
            </w:pPr>
            <w:r w:rsidRPr="004D4063">
              <w:rPr>
                <w:rFonts w:ascii="Calibri" w:hAnsi="Calibri"/>
                <w:b/>
                <w:szCs w:val="24"/>
              </w:rPr>
              <w:t>FOURTH QUARTER (Mar</w:t>
            </w:r>
            <w:r w:rsidR="00325EF0">
              <w:rPr>
                <w:rFonts w:ascii="Calibri" w:hAnsi="Calibri"/>
                <w:b/>
                <w:szCs w:val="24"/>
              </w:rPr>
              <w:t>ch 23 – May 27</w:t>
            </w:r>
            <w:r w:rsidRPr="004D4063">
              <w:rPr>
                <w:rFonts w:ascii="Calibri" w:hAnsi="Calibri"/>
                <w:b/>
                <w:szCs w:val="24"/>
              </w:rPr>
              <w:t xml:space="preserve">) </w:t>
            </w:r>
          </w:p>
        </w:tc>
        <w:tc>
          <w:tcPr>
            <w:tcW w:w="2390" w:type="dxa"/>
            <w:tcBorders>
              <w:left w:val="nil"/>
            </w:tcBorders>
            <w:shd w:val="clear" w:color="auto" w:fill="D9D9D9"/>
          </w:tcPr>
          <w:p w:rsidR="0075214A" w:rsidRPr="004D4063" w:rsidRDefault="0075214A" w:rsidP="008C7DCB">
            <w:pPr>
              <w:jc w:val="right"/>
              <w:rPr>
                <w:rFonts w:ascii="Calibri" w:hAnsi="Calibri"/>
                <w:b/>
                <w:szCs w:val="24"/>
              </w:rPr>
            </w:pPr>
            <w:r w:rsidRPr="004D4063">
              <w:rPr>
                <w:rFonts w:ascii="Calibri" w:hAnsi="Calibri"/>
                <w:b/>
                <w:szCs w:val="24"/>
              </w:rPr>
              <w:t>46 DAYS</w:t>
            </w:r>
          </w:p>
        </w:tc>
      </w:tr>
      <w:tr w:rsidR="003E3414" w:rsidRPr="004D4063" w:rsidTr="003E3414">
        <w:trPr>
          <w:trHeight w:hRule="exact" w:val="296"/>
        </w:trPr>
        <w:tc>
          <w:tcPr>
            <w:tcW w:w="10497" w:type="dxa"/>
          </w:tcPr>
          <w:p w:rsidR="003E3414" w:rsidRPr="004D4063" w:rsidRDefault="003E3414" w:rsidP="008C7DCB">
            <w:pPr>
              <w:jc w:val="center"/>
              <w:rPr>
                <w:rFonts w:ascii="Calibri" w:hAnsi="Calibri"/>
                <w:b/>
                <w:szCs w:val="24"/>
              </w:rPr>
            </w:pPr>
            <w:r w:rsidRPr="004D4063">
              <w:rPr>
                <w:rFonts w:ascii="Calibri" w:hAnsi="Calibri"/>
                <w:b/>
                <w:szCs w:val="24"/>
              </w:rPr>
              <w:t>Topic/Assessment</w:t>
            </w:r>
          </w:p>
        </w:tc>
        <w:tc>
          <w:tcPr>
            <w:tcW w:w="1761" w:type="dxa"/>
          </w:tcPr>
          <w:p w:rsidR="003E3414" w:rsidRPr="004D4063" w:rsidRDefault="003E3414" w:rsidP="008C7DCB">
            <w:pPr>
              <w:jc w:val="center"/>
              <w:rPr>
                <w:rFonts w:ascii="Calibri" w:hAnsi="Calibri"/>
                <w:b/>
                <w:szCs w:val="24"/>
              </w:rPr>
            </w:pPr>
            <w:r w:rsidRPr="004D4063">
              <w:rPr>
                <w:rFonts w:ascii="Calibri" w:hAnsi="Calibri"/>
                <w:b/>
                <w:szCs w:val="24"/>
              </w:rPr>
              <w:t>Dates Covered</w:t>
            </w:r>
          </w:p>
        </w:tc>
        <w:tc>
          <w:tcPr>
            <w:tcW w:w="2390" w:type="dxa"/>
          </w:tcPr>
          <w:p w:rsidR="003E3414" w:rsidRPr="004D4063" w:rsidRDefault="003E3414" w:rsidP="002A2E2F">
            <w:pPr>
              <w:jc w:val="center"/>
              <w:rPr>
                <w:rFonts w:ascii="Calibri" w:hAnsi="Calibri"/>
                <w:b/>
                <w:szCs w:val="24"/>
              </w:rPr>
            </w:pPr>
            <w:r>
              <w:rPr>
                <w:rFonts w:ascii="Calibri" w:hAnsi="Calibri"/>
                <w:b/>
                <w:szCs w:val="24"/>
              </w:rPr>
              <w:t>Approximate # Days</w:t>
            </w:r>
          </w:p>
        </w:tc>
      </w:tr>
      <w:tr w:rsidR="0075214A" w:rsidRPr="004D4063" w:rsidTr="003E3414">
        <w:trPr>
          <w:trHeight w:hRule="exact" w:val="296"/>
        </w:trPr>
        <w:tc>
          <w:tcPr>
            <w:tcW w:w="10497" w:type="dxa"/>
          </w:tcPr>
          <w:p w:rsidR="0075214A" w:rsidRPr="004D4063" w:rsidRDefault="0052403B" w:rsidP="008C7DCB">
            <w:pPr>
              <w:rPr>
                <w:rFonts w:ascii="Calibri" w:hAnsi="Calibri"/>
                <w:szCs w:val="24"/>
              </w:rPr>
            </w:pPr>
            <w:r>
              <w:rPr>
                <w:rFonts w:ascii="Calibri" w:hAnsi="Calibri"/>
                <w:szCs w:val="24"/>
              </w:rPr>
              <w:t xml:space="preserve">Unit 12 – Circles </w:t>
            </w:r>
          </w:p>
        </w:tc>
        <w:tc>
          <w:tcPr>
            <w:tcW w:w="1761" w:type="dxa"/>
          </w:tcPr>
          <w:p w:rsidR="0075214A" w:rsidRPr="004D4063" w:rsidRDefault="0075214A" w:rsidP="008C7DCB">
            <w:pPr>
              <w:tabs>
                <w:tab w:val="left" w:pos="10620"/>
              </w:tabs>
              <w:rPr>
                <w:rFonts w:ascii="Calibri" w:hAnsi="Calibri"/>
                <w:szCs w:val="24"/>
              </w:rPr>
            </w:pPr>
          </w:p>
        </w:tc>
        <w:tc>
          <w:tcPr>
            <w:tcW w:w="2390" w:type="dxa"/>
          </w:tcPr>
          <w:p w:rsidR="0075214A" w:rsidRPr="004D4063" w:rsidRDefault="00A412C2" w:rsidP="008C7DCB">
            <w:pPr>
              <w:jc w:val="right"/>
              <w:rPr>
                <w:rFonts w:ascii="Calibri" w:hAnsi="Calibri"/>
                <w:szCs w:val="24"/>
              </w:rPr>
            </w:pPr>
            <w:r>
              <w:rPr>
                <w:rFonts w:ascii="Calibri" w:hAnsi="Calibri"/>
                <w:szCs w:val="24"/>
              </w:rPr>
              <w:t>15</w:t>
            </w:r>
          </w:p>
        </w:tc>
      </w:tr>
      <w:tr w:rsidR="0075214A" w:rsidRPr="004D4063" w:rsidTr="003E3414">
        <w:trPr>
          <w:trHeight w:hRule="exact" w:val="296"/>
        </w:trPr>
        <w:tc>
          <w:tcPr>
            <w:tcW w:w="10497" w:type="dxa"/>
          </w:tcPr>
          <w:p w:rsidR="0075214A" w:rsidRPr="004D4063" w:rsidRDefault="0052403B" w:rsidP="008C7DCB">
            <w:pPr>
              <w:rPr>
                <w:rFonts w:ascii="Calibri" w:hAnsi="Calibri"/>
                <w:szCs w:val="24"/>
              </w:rPr>
            </w:pPr>
            <w:r>
              <w:rPr>
                <w:rFonts w:ascii="Calibri" w:hAnsi="Calibri"/>
                <w:szCs w:val="24"/>
              </w:rPr>
              <w:t xml:space="preserve">Unit 13 – Volume </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A412C2" w:rsidP="008C7DCB">
            <w:pPr>
              <w:jc w:val="right"/>
              <w:rPr>
                <w:rFonts w:ascii="Calibri" w:hAnsi="Calibri"/>
                <w:szCs w:val="24"/>
              </w:rPr>
            </w:pPr>
            <w:r>
              <w:rPr>
                <w:rFonts w:ascii="Calibri" w:hAnsi="Calibri"/>
                <w:szCs w:val="24"/>
              </w:rPr>
              <w:t>8</w:t>
            </w:r>
          </w:p>
        </w:tc>
      </w:tr>
      <w:tr w:rsidR="0075214A" w:rsidRPr="004D4063" w:rsidTr="003E3414">
        <w:trPr>
          <w:trHeight w:hRule="exact" w:val="296"/>
        </w:trPr>
        <w:tc>
          <w:tcPr>
            <w:tcW w:w="10497" w:type="dxa"/>
          </w:tcPr>
          <w:p w:rsidR="0075214A" w:rsidRPr="004D4063" w:rsidRDefault="0052403B" w:rsidP="00C231CB">
            <w:pPr>
              <w:rPr>
                <w:rFonts w:ascii="Calibri" w:hAnsi="Calibri"/>
                <w:szCs w:val="24"/>
              </w:rPr>
            </w:pPr>
            <w:r>
              <w:rPr>
                <w:rFonts w:ascii="Calibri" w:hAnsi="Calibri"/>
                <w:szCs w:val="24"/>
              </w:rPr>
              <w:t xml:space="preserve">Unit 14 – </w:t>
            </w:r>
            <w:r w:rsidR="00B80312">
              <w:rPr>
                <w:rFonts w:ascii="Calibri" w:hAnsi="Calibri"/>
                <w:szCs w:val="24"/>
              </w:rPr>
              <w:t xml:space="preserve">Law of </w:t>
            </w:r>
            <w:proofErr w:type="spellStart"/>
            <w:r w:rsidR="00B80312">
              <w:rPr>
                <w:rFonts w:ascii="Calibri" w:hAnsi="Calibri"/>
                <w:szCs w:val="24"/>
              </w:rPr>
              <w:t>Sines</w:t>
            </w:r>
            <w:proofErr w:type="spellEnd"/>
            <w:r w:rsidR="00B80312">
              <w:rPr>
                <w:rFonts w:ascii="Calibri" w:hAnsi="Calibri"/>
                <w:szCs w:val="24"/>
              </w:rPr>
              <w:t>/Cosines and Conics</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A412C2" w:rsidP="008C7DCB">
            <w:pPr>
              <w:jc w:val="right"/>
              <w:rPr>
                <w:rFonts w:ascii="Calibri" w:hAnsi="Calibri"/>
                <w:szCs w:val="24"/>
              </w:rPr>
            </w:pPr>
            <w:r>
              <w:rPr>
                <w:rFonts w:ascii="Calibri" w:hAnsi="Calibri"/>
                <w:szCs w:val="24"/>
              </w:rPr>
              <w:t>13</w:t>
            </w:r>
          </w:p>
        </w:tc>
      </w:tr>
      <w:tr w:rsidR="008C7DCB" w:rsidRPr="004D4063" w:rsidTr="00240A24">
        <w:trPr>
          <w:trHeight w:hRule="exact" w:val="307"/>
        </w:trPr>
        <w:tc>
          <w:tcPr>
            <w:tcW w:w="10497" w:type="dxa"/>
            <w:tcBorders>
              <w:bottom w:val="single" w:sz="4" w:space="0" w:color="auto"/>
            </w:tcBorders>
            <w:shd w:val="clear" w:color="auto" w:fill="D9D9D9"/>
          </w:tcPr>
          <w:p w:rsidR="008C7DCB" w:rsidRDefault="00183FA4" w:rsidP="004374F7">
            <w:pPr>
              <w:rPr>
                <w:rFonts w:ascii="Calibri" w:hAnsi="Calibri"/>
                <w:szCs w:val="24"/>
              </w:rPr>
            </w:pPr>
            <w:r>
              <w:rPr>
                <w:rFonts w:ascii="Calibri" w:hAnsi="Calibri"/>
                <w:szCs w:val="24"/>
              </w:rPr>
              <w:t>FSA Tests</w:t>
            </w:r>
            <w:r w:rsidR="00240A24">
              <w:rPr>
                <w:rFonts w:ascii="Calibri" w:hAnsi="Calibri"/>
                <w:szCs w:val="24"/>
              </w:rPr>
              <w:t xml:space="preserve"> (</w:t>
            </w:r>
            <w:r w:rsidR="00C231CB">
              <w:rPr>
                <w:rFonts w:ascii="Calibri" w:hAnsi="Calibri"/>
                <w:szCs w:val="24"/>
              </w:rPr>
              <w:t>7</w:t>
            </w:r>
            <w:r w:rsidR="00240A24">
              <w:rPr>
                <w:rFonts w:ascii="Calibri" w:hAnsi="Calibri"/>
                <w:szCs w:val="24"/>
              </w:rPr>
              <w:t xml:space="preserve"> days), </w:t>
            </w:r>
            <w:r w:rsidR="008C7DCB" w:rsidRPr="004D4063">
              <w:rPr>
                <w:rFonts w:ascii="Calibri" w:hAnsi="Calibri"/>
                <w:szCs w:val="24"/>
              </w:rPr>
              <w:t>9 Weeks Exams (</w:t>
            </w:r>
            <w:r w:rsidR="00E719FC">
              <w:rPr>
                <w:rFonts w:ascii="Calibri" w:hAnsi="Calibri"/>
                <w:szCs w:val="24"/>
              </w:rPr>
              <w:t>3</w:t>
            </w:r>
            <w:r w:rsidR="008C7DCB" w:rsidRPr="004D4063">
              <w:rPr>
                <w:rFonts w:ascii="Calibri" w:hAnsi="Calibri"/>
                <w:szCs w:val="24"/>
              </w:rPr>
              <w:t xml:space="preserve"> days)</w:t>
            </w:r>
          </w:p>
          <w:p w:rsidR="00240A24" w:rsidRPr="004D4063" w:rsidRDefault="00240A24" w:rsidP="004374F7">
            <w:pPr>
              <w:rPr>
                <w:rFonts w:ascii="Calibri" w:hAnsi="Calibri"/>
                <w:szCs w:val="24"/>
              </w:rPr>
            </w:pPr>
          </w:p>
        </w:tc>
        <w:tc>
          <w:tcPr>
            <w:tcW w:w="1761" w:type="dxa"/>
            <w:tcBorders>
              <w:bottom w:val="single" w:sz="4" w:space="0" w:color="auto"/>
            </w:tcBorders>
            <w:shd w:val="clear" w:color="auto" w:fill="D9D9D9"/>
          </w:tcPr>
          <w:p w:rsidR="008C7DCB" w:rsidRPr="004D4063" w:rsidRDefault="008C7DCB" w:rsidP="008C7DCB">
            <w:pPr>
              <w:rPr>
                <w:rFonts w:ascii="Calibri" w:hAnsi="Calibri"/>
                <w:szCs w:val="24"/>
              </w:rPr>
            </w:pPr>
          </w:p>
        </w:tc>
        <w:tc>
          <w:tcPr>
            <w:tcW w:w="2390" w:type="dxa"/>
            <w:tcBorders>
              <w:bottom w:val="single" w:sz="4" w:space="0" w:color="auto"/>
            </w:tcBorders>
            <w:shd w:val="clear" w:color="auto" w:fill="D9D9D9"/>
          </w:tcPr>
          <w:p w:rsidR="008C7DCB" w:rsidRPr="004D4063" w:rsidRDefault="00C231CB" w:rsidP="008C7DCB">
            <w:pPr>
              <w:jc w:val="right"/>
              <w:rPr>
                <w:rFonts w:ascii="Calibri" w:hAnsi="Calibri"/>
                <w:szCs w:val="24"/>
              </w:rPr>
            </w:pPr>
            <w:r>
              <w:rPr>
                <w:rFonts w:ascii="Calibri" w:hAnsi="Calibri"/>
                <w:szCs w:val="24"/>
              </w:rPr>
              <w:t>10</w:t>
            </w:r>
          </w:p>
        </w:tc>
      </w:tr>
    </w:tbl>
    <w:p w:rsidR="00B36F4C" w:rsidRPr="00B36F4C" w:rsidRDefault="008C7DCB" w:rsidP="00B36F4C">
      <w:pPr>
        <w:rPr>
          <w:rFonts w:asciiTheme="minorHAnsi" w:hAnsiTheme="minorHAnsi"/>
          <w:i/>
          <w:szCs w:val="24"/>
        </w:rPr>
      </w:pPr>
      <w:r w:rsidRPr="00B36F4C">
        <w:rPr>
          <w:rFonts w:asciiTheme="minorHAnsi" w:hAnsiTheme="minorHAnsi"/>
          <w:i/>
          <w:szCs w:val="24"/>
        </w:rPr>
        <w:t>*Please note that the suggested number of instructional days per unit and quarter are designed to be a guide.  Teachers are encouraged to work within their schools and their PLCs to make the most appropriate timing decisions for their students.*</w:t>
      </w:r>
    </w:p>
    <w:p w:rsidR="00B36F4C" w:rsidRDefault="00B36F4C" w:rsidP="00B36F4C">
      <w:pPr>
        <w:rPr>
          <w:rFonts w:asciiTheme="minorHAnsi" w:hAnsiTheme="minorHAnsi"/>
          <w:i/>
          <w:sz w:val="18"/>
          <w:szCs w:val="18"/>
        </w:rPr>
      </w:pPr>
    </w:p>
    <w:p w:rsidR="00A814C8" w:rsidRDefault="00A814C8" w:rsidP="00B36F4C">
      <w:pPr>
        <w:jc w:val="center"/>
        <w:rPr>
          <w:rFonts w:asciiTheme="minorHAnsi" w:hAnsiTheme="minorHAnsi"/>
          <w:b/>
          <w:sz w:val="56"/>
          <w:szCs w:val="56"/>
        </w:rPr>
      </w:pPr>
    </w:p>
    <w:p w:rsidR="00B36F4C" w:rsidRPr="00B36F4C" w:rsidRDefault="00B36F4C" w:rsidP="00B36F4C">
      <w:pPr>
        <w:jc w:val="center"/>
        <w:rPr>
          <w:rFonts w:asciiTheme="minorHAnsi" w:hAnsiTheme="minorHAnsi"/>
          <w:b/>
          <w:sz w:val="56"/>
          <w:szCs w:val="56"/>
        </w:rPr>
      </w:pPr>
      <w:r w:rsidRPr="00B36F4C">
        <w:rPr>
          <w:rFonts w:asciiTheme="minorHAnsi" w:hAnsiTheme="minorHAnsi"/>
          <w:b/>
          <w:sz w:val="56"/>
          <w:szCs w:val="56"/>
        </w:rPr>
        <w:lastRenderedPageBreak/>
        <w:t>MIDDLE SCHOOL</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1"/>
        <w:gridCol w:w="1736"/>
        <w:gridCol w:w="2355"/>
      </w:tblGrid>
      <w:tr w:rsidR="00B36F4C" w:rsidRPr="004D4063" w:rsidTr="001711A1">
        <w:trPr>
          <w:trHeight w:hRule="exact" w:val="296"/>
        </w:trPr>
        <w:tc>
          <w:tcPr>
            <w:tcW w:w="12258" w:type="dxa"/>
            <w:gridSpan w:val="2"/>
            <w:tcBorders>
              <w:right w:val="nil"/>
            </w:tcBorders>
            <w:shd w:val="clear" w:color="auto" w:fill="D9D9D9"/>
            <w:vAlign w:val="center"/>
          </w:tcPr>
          <w:p w:rsidR="00B36F4C" w:rsidRPr="004D4063" w:rsidRDefault="00B36F4C" w:rsidP="001711A1">
            <w:pPr>
              <w:rPr>
                <w:rFonts w:ascii="Calibri" w:hAnsi="Calibri"/>
                <w:b/>
                <w:szCs w:val="24"/>
              </w:rPr>
            </w:pPr>
            <w:r>
              <w:rPr>
                <w:rFonts w:ascii="Calibri" w:hAnsi="Calibri"/>
                <w:b/>
                <w:szCs w:val="24"/>
              </w:rPr>
              <w:t>FIRST QUARTER (August 11</w:t>
            </w:r>
            <w:r w:rsidRPr="004D4063">
              <w:rPr>
                <w:rFonts w:ascii="Calibri" w:hAnsi="Calibri"/>
                <w:b/>
                <w:szCs w:val="24"/>
              </w:rPr>
              <w:t xml:space="preserve"> – October </w:t>
            </w:r>
            <w:r>
              <w:rPr>
                <w:rFonts w:ascii="Calibri" w:hAnsi="Calibri"/>
                <w:b/>
                <w:szCs w:val="24"/>
              </w:rPr>
              <w:t>9</w:t>
            </w:r>
            <w:r w:rsidRPr="004D4063">
              <w:rPr>
                <w:rFonts w:ascii="Calibri" w:hAnsi="Calibri"/>
                <w:b/>
                <w:szCs w:val="24"/>
              </w:rPr>
              <w:t xml:space="preserve">) </w:t>
            </w:r>
          </w:p>
        </w:tc>
        <w:tc>
          <w:tcPr>
            <w:tcW w:w="2390" w:type="dxa"/>
            <w:tcBorders>
              <w:left w:val="nil"/>
            </w:tcBorders>
            <w:shd w:val="clear" w:color="auto" w:fill="D9D9D9"/>
            <w:vAlign w:val="center"/>
          </w:tcPr>
          <w:p w:rsidR="00B36F4C" w:rsidRPr="004D4063" w:rsidRDefault="00B36F4C" w:rsidP="001711A1">
            <w:pPr>
              <w:jc w:val="right"/>
              <w:rPr>
                <w:rFonts w:ascii="Calibri" w:hAnsi="Calibri"/>
                <w:b/>
                <w:szCs w:val="24"/>
              </w:rPr>
            </w:pPr>
            <w:r w:rsidRPr="004D4063">
              <w:rPr>
                <w:rFonts w:ascii="Calibri" w:hAnsi="Calibri"/>
                <w:b/>
                <w:szCs w:val="24"/>
              </w:rPr>
              <w:t>4</w:t>
            </w:r>
            <w:r>
              <w:rPr>
                <w:rFonts w:ascii="Calibri" w:hAnsi="Calibri"/>
                <w:b/>
                <w:szCs w:val="24"/>
              </w:rPr>
              <w:t>2</w:t>
            </w:r>
            <w:r w:rsidRPr="004D4063">
              <w:rPr>
                <w:rFonts w:ascii="Calibri" w:hAnsi="Calibri"/>
                <w:b/>
                <w:szCs w:val="24"/>
              </w:rPr>
              <w:t xml:space="preserve"> DAYS</w:t>
            </w:r>
          </w:p>
        </w:tc>
      </w:tr>
      <w:tr w:rsidR="00B36F4C" w:rsidRPr="004D4063" w:rsidTr="001711A1">
        <w:trPr>
          <w:trHeight w:hRule="exact" w:val="296"/>
        </w:trPr>
        <w:tc>
          <w:tcPr>
            <w:tcW w:w="10497" w:type="dxa"/>
          </w:tcPr>
          <w:p w:rsidR="00B36F4C" w:rsidRPr="004D4063" w:rsidRDefault="00B36F4C" w:rsidP="001711A1">
            <w:pPr>
              <w:jc w:val="center"/>
              <w:rPr>
                <w:rFonts w:ascii="Calibri" w:hAnsi="Calibri"/>
                <w:b/>
                <w:szCs w:val="24"/>
              </w:rPr>
            </w:pPr>
            <w:r w:rsidRPr="004D4063">
              <w:rPr>
                <w:rFonts w:ascii="Calibri" w:hAnsi="Calibri"/>
                <w:b/>
                <w:szCs w:val="24"/>
              </w:rPr>
              <w:t>Topic/Assessment</w:t>
            </w:r>
          </w:p>
        </w:tc>
        <w:tc>
          <w:tcPr>
            <w:tcW w:w="1761" w:type="dxa"/>
          </w:tcPr>
          <w:p w:rsidR="00B36F4C" w:rsidRPr="004D4063" w:rsidRDefault="00B36F4C" w:rsidP="001711A1">
            <w:pPr>
              <w:jc w:val="center"/>
              <w:rPr>
                <w:rFonts w:ascii="Calibri" w:hAnsi="Calibri"/>
                <w:b/>
                <w:szCs w:val="24"/>
              </w:rPr>
            </w:pPr>
            <w:r w:rsidRPr="004D4063">
              <w:rPr>
                <w:rFonts w:ascii="Calibri" w:hAnsi="Calibri"/>
                <w:b/>
                <w:szCs w:val="24"/>
              </w:rPr>
              <w:t>Dates Covered</w:t>
            </w:r>
          </w:p>
        </w:tc>
        <w:tc>
          <w:tcPr>
            <w:tcW w:w="2390" w:type="dxa"/>
          </w:tcPr>
          <w:p w:rsidR="00B36F4C" w:rsidRPr="004D4063" w:rsidRDefault="00B36F4C" w:rsidP="001711A1">
            <w:pPr>
              <w:jc w:val="center"/>
              <w:rPr>
                <w:rFonts w:ascii="Calibri" w:hAnsi="Calibri"/>
                <w:b/>
                <w:szCs w:val="24"/>
              </w:rPr>
            </w:pPr>
            <w:r>
              <w:rPr>
                <w:rFonts w:ascii="Calibri" w:hAnsi="Calibri"/>
                <w:b/>
                <w:szCs w:val="24"/>
              </w:rPr>
              <w:t>Approximate # Days</w:t>
            </w:r>
          </w:p>
        </w:tc>
      </w:tr>
      <w:tr w:rsidR="00B36F4C" w:rsidRPr="004D4063" w:rsidTr="001711A1">
        <w:trPr>
          <w:trHeight w:hRule="exact" w:val="296"/>
        </w:trPr>
        <w:tc>
          <w:tcPr>
            <w:tcW w:w="10497" w:type="dxa"/>
            <w:shd w:val="clear" w:color="auto" w:fill="auto"/>
          </w:tcPr>
          <w:p w:rsidR="00B36F4C" w:rsidRPr="004D4063" w:rsidRDefault="00B36F4C" w:rsidP="001711A1">
            <w:pPr>
              <w:rPr>
                <w:rFonts w:ascii="Calibri" w:hAnsi="Calibri"/>
                <w:szCs w:val="24"/>
              </w:rPr>
            </w:pPr>
            <w:r w:rsidRPr="00EC08A8">
              <w:rPr>
                <w:rFonts w:ascii="Calibri" w:hAnsi="Calibri"/>
              </w:rPr>
              <w:t>Unit 1 –Tools of Geometry</w:t>
            </w:r>
          </w:p>
        </w:tc>
        <w:tc>
          <w:tcPr>
            <w:tcW w:w="1761" w:type="dxa"/>
          </w:tcPr>
          <w:p w:rsidR="00B36F4C" w:rsidRPr="004D4063" w:rsidRDefault="00B36F4C" w:rsidP="001711A1">
            <w:pPr>
              <w:rPr>
                <w:rFonts w:ascii="Calibri" w:hAnsi="Calibri"/>
                <w:szCs w:val="24"/>
              </w:rPr>
            </w:pPr>
          </w:p>
        </w:tc>
        <w:tc>
          <w:tcPr>
            <w:tcW w:w="2390" w:type="dxa"/>
            <w:shd w:val="clear" w:color="auto" w:fill="auto"/>
          </w:tcPr>
          <w:p w:rsidR="00B36F4C" w:rsidRPr="004D4063" w:rsidRDefault="00B36F4C" w:rsidP="001711A1">
            <w:pPr>
              <w:jc w:val="right"/>
              <w:rPr>
                <w:rFonts w:ascii="Calibri" w:hAnsi="Calibri"/>
                <w:szCs w:val="24"/>
              </w:rPr>
            </w:pPr>
            <w:r>
              <w:rPr>
                <w:rFonts w:ascii="Calibri" w:hAnsi="Calibri"/>
                <w:szCs w:val="24"/>
              </w:rPr>
              <w:t>14</w:t>
            </w:r>
          </w:p>
        </w:tc>
      </w:tr>
      <w:tr w:rsidR="00B36F4C" w:rsidRPr="004D4063" w:rsidTr="001711A1">
        <w:trPr>
          <w:trHeight w:hRule="exact" w:val="296"/>
        </w:trPr>
        <w:tc>
          <w:tcPr>
            <w:tcW w:w="10497" w:type="dxa"/>
            <w:shd w:val="clear" w:color="auto" w:fill="auto"/>
          </w:tcPr>
          <w:p w:rsidR="00B36F4C" w:rsidRPr="004D4063" w:rsidRDefault="00B36F4C" w:rsidP="001711A1">
            <w:pPr>
              <w:rPr>
                <w:rFonts w:ascii="Calibri" w:hAnsi="Calibri"/>
                <w:szCs w:val="24"/>
              </w:rPr>
            </w:pPr>
            <w:r w:rsidRPr="00EC08A8">
              <w:rPr>
                <w:rFonts w:ascii="Calibri" w:hAnsi="Calibri"/>
              </w:rPr>
              <w:t>Unit 2 – Reasoning and Proof</w:t>
            </w:r>
          </w:p>
        </w:tc>
        <w:tc>
          <w:tcPr>
            <w:tcW w:w="1761" w:type="dxa"/>
          </w:tcPr>
          <w:p w:rsidR="00B36F4C" w:rsidRPr="004D4063" w:rsidRDefault="00B36F4C" w:rsidP="001711A1">
            <w:pPr>
              <w:rPr>
                <w:rFonts w:ascii="Calibri" w:hAnsi="Calibri"/>
                <w:szCs w:val="24"/>
              </w:rPr>
            </w:pPr>
          </w:p>
        </w:tc>
        <w:tc>
          <w:tcPr>
            <w:tcW w:w="2390" w:type="dxa"/>
            <w:shd w:val="clear" w:color="auto" w:fill="auto"/>
          </w:tcPr>
          <w:p w:rsidR="00B36F4C" w:rsidRPr="004D4063" w:rsidRDefault="006647C7" w:rsidP="001711A1">
            <w:pPr>
              <w:jc w:val="right"/>
              <w:rPr>
                <w:rFonts w:ascii="Calibri" w:hAnsi="Calibri"/>
                <w:szCs w:val="24"/>
              </w:rPr>
            </w:pPr>
            <w:r>
              <w:rPr>
                <w:rFonts w:ascii="Calibri" w:hAnsi="Calibri"/>
                <w:szCs w:val="24"/>
              </w:rPr>
              <w:t>9</w:t>
            </w:r>
          </w:p>
        </w:tc>
      </w:tr>
      <w:tr w:rsidR="00B36F4C" w:rsidRPr="004D4063" w:rsidTr="001711A1">
        <w:trPr>
          <w:trHeight w:hRule="exact" w:val="296"/>
        </w:trPr>
        <w:tc>
          <w:tcPr>
            <w:tcW w:w="10497" w:type="dxa"/>
            <w:shd w:val="clear" w:color="auto" w:fill="auto"/>
          </w:tcPr>
          <w:p w:rsidR="00B36F4C" w:rsidRPr="004D4063" w:rsidRDefault="00B36F4C" w:rsidP="001711A1">
            <w:pPr>
              <w:rPr>
                <w:rFonts w:ascii="Calibri" w:hAnsi="Calibri"/>
                <w:szCs w:val="24"/>
              </w:rPr>
            </w:pPr>
            <w:r w:rsidRPr="00EC08A8">
              <w:rPr>
                <w:rFonts w:ascii="Calibri" w:hAnsi="Calibri"/>
              </w:rPr>
              <w:t>Unit 3 – Parallel and Perpendicular Lines</w:t>
            </w:r>
          </w:p>
        </w:tc>
        <w:tc>
          <w:tcPr>
            <w:tcW w:w="1761" w:type="dxa"/>
          </w:tcPr>
          <w:p w:rsidR="00B36F4C" w:rsidRPr="004D4063" w:rsidRDefault="00B36F4C" w:rsidP="001711A1">
            <w:pPr>
              <w:rPr>
                <w:rFonts w:ascii="Calibri" w:hAnsi="Calibri"/>
                <w:szCs w:val="24"/>
              </w:rPr>
            </w:pPr>
          </w:p>
        </w:tc>
        <w:tc>
          <w:tcPr>
            <w:tcW w:w="2390" w:type="dxa"/>
            <w:shd w:val="clear" w:color="auto" w:fill="auto"/>
          </w:tcPr>
          <w:p w:rsidR="00B36F4C" w:rsidRPr="004D4063" w:rsidRDefault="00B36F4C" w:rsidP="001711A1">
            <w:pPr>
              <w:jc w:val="right"/>
              <w:rPr>
                <w:rFonts w:ascii="Calibri" w:hAnsi="Calibri"/>
                <w:szCs w:val="24"/>
              </w:rPr>
            </w:pPr>
            <w:r>
              <w:rPr>
                <w:rFonts w:ascii="Calibri" w:hAnsi="Calibri"/>
                <w:szCs w:val="24"/>
              </w:rPr>
              <w:t>15</w:t>
            </w:r>
          </w:p>
        </w:tc>
      </w:tr>
      <w:tr w:rsidR="00B36F4C" w:rsidRPr="004D4063" w:rsidTr="001711A1">
        <w:trPr>
          <w:trHeight w:hRule="exact" w:val="296"/>
        </w:trPr>
        <w:tc>
          <w:tcPr>
            <w:tcW w:w="10497" w:type="dxa"/>
            <w:shd w:val="clear" w:color="auto" w:fill="D9D9D9"/>
          </w:tcPr>
          <w:p w:rsidR="00B36F4C" w:rsidRPr="004D4063" w:rsidRDefault="00B36F4C" w:rsidP="006647C7">
            <w:pPr>
              <w:rPr>
                <w:rFonts w:ascii="Calibri" w:hAnsi="Calibri"/>
                <w:szCs w:val="24"/>
              </w:rPr>
            </w:pPr>
            <w:r w:rsidRPr="004D4063">
              <w:rPr>
                <w:rFonts w:ascii="Calibri" w:hAnsi="Calibri"/>
                <w:szCs w:val="24"/>
              </w:rPr>
              <w:t>District Assessmen</w:t>
            </w:r>
            <w:r>
              <w:rPr>
                <w:rFonts w:ascii="Calibri" w:hAnsi="Calibri"/>
                <w:szCs w:val="24"/>
              </w:rPr>
              <w:t>t (</w:t>
            </w:r>
            <w:r w:rsidR="006647C7">
              <w:rPr>
                <w:rFonts w:ascii="Calibri" w:hAnsi="Calibri"/>
                <w:szCs w:val="24"/>
              </w:rPr>
              <w:t>2</w:t>
            </w:r>
            <w:r>
              <w:rPr>
                <w:rFonts w:ascii="Calibri" w:hAnsi="Calibri"/>
                <w:szCs w:val="24"/>
              </w:rPr>
              <w:t xml:space="preserve"> day</w:t>
            </w:r>
            <w:r w:rsidR="006647C7">
              <w:rPr>
                <w:rFonts w:ascii="Calibri" w:hAnsi="Calibri"/>
                <w:szCs w:val="24"/>
              </w:rPr>
              <w:t>s</w:t>
            </w:r>
            <w:r>
              <w:rPr>
                <w:rFonts w:ascii="Calibri" w:hAnsi="Calibri"/>
                <w:szCs w:val="24"/>
              </w:rPr>
              <w:t>), 9 Weeks Exams (2 days</w:t>
            </w:r>
            <w:r w:rsidRPr="004D4063">
              <w:rPr>
                <w:rFonts w:ascii="Calibri" w:hAnsi="Calibri"/>
                <w:szCs w:val="24"/>
              </w:rPr>
              <w:t>)</w:t>
            </w:r>
          </w:p>
        </w:tc>
        <w:tc>
          <w:tcPr>
            <w:tcW w:w="1761" w:type="dxa"/>
            <w:shd w:val="clear" w:color="auto" w:fill="D9D9D9"/>
          </w:tcPr>
          <w:p w:rsidR="00B36F4C" w:rsidRPr="004D4063" w:rsidRDefault="00B36F4C" w:rsidP="001711A1">
            <w:pPr>
              <w:rPr>
                <w:rFonts w:ascii="Calibri" w:hAnsi="Calibri"/>
                <w:szCs w:val="24"/>
              </w:rPr>
            </w:pPr>
          </w:p>
        </w:tc>
        <w:tc>
          <w:tcPr>
            <w:tcW w:w="2390" w:type="dxa"/>
            <w:shd w:val="clear" w:color="auto" w:fill="D9D9D9"/>
          </w:tcPr>
          <w:p w:rsidR="00B36F4C" w:rsidRPr="004D4063" w:rsidRDefault="006647C7" w:rsidP="001711A1">
            <w:pPr>
              <w:jc w:val="right"/>
              <w:rPr>
                <w:rFonts w:ascii="Calibri" w:hAnsi="Calibri"/>
                <w:szCs w:val="24"/>
              </w:rPr>
            </w:pPr>
            <w:r>
              <w:rPr>
                <w:rFonts w:ascii="Calibri" w:hAnsi="Calibri"/>
                <w:szCs w:val="24"/>
              </w:rPr>
              <w:t>4</w:t>
            </w:r>
          </w:p>
        </w:tc>
      </w:tr>
      <w:tr w:rsidR="00B36F4C" w:rsidRPr="004D4063" w:rsidTr="00B36F4C">
        <w:trPr>
          <w:trHeight w:hRule="exact" w:val="172"/>
        </w:trPr>
        <w:tc>
          <w:tcPr>
            <w:tcW w:w="14648" w:type="dxa"/>
            <w:gridSpan w:val="3"/>
            <w:tcBorders>
              <w:left w:val="nil"/>
              <w:right w:val="nil"/>
            </w:tcBorders>
            <w:shd w:val="clear" w:color="auto" w:fill="FFFFFF"/>
          </w:tcPr>
          <w:p w:rsidR="00B36F4C" w:rsidRPr="004D4063" w:rsidRDefault="00B36F4C" w:rsidP="001711A1">
            <w:pPr>
              <w:jc w:val="right"/>
              <w:rPr>
                <w:rFonts w:ascii="Calibri" w:hAnsi="Calibri"/>
                <w:szCs w:val="24"/>
              </w:rPr>
            </w:pPr>
          </w:p>
        </w:tc>
      </w:tr>
      <w:tr w:rsidR="00B36F4C" w:rsidRPr="004D4063" w:rsidTr="001711A1">
        <w:trPr>
          <w:trHeight w:hRule="exact" w:val="296"/>
        </w:trPr>
        <w:tc>
          <w:tcPr>
            <w:tcW w:w="12258" w:type="dxa"/>
            <w:gridSpan w:val="2"/>
            <w:tcBorders>
              <w:right w:val="nil"/>
            </w:tcBorders>
            <w:shd w:val="clear" w:color="auto" w:fill="D9D9D9"/>
            <w:vAlign w:val="center"/>
          </w:tcPr>
          <w:p w:rsidR="00B36F4C" w:rsidRPr="004D4063" w:rsidRDefault="00B36F4C" w:rsidP="001711A1">
            <w:pPr>
              <w:rPr>
                <w:rFonts w:ascii="Calibri" w:hAnsi="Calibri"/>
                <w:b/>
                <w:szCs w:val="24"/>
              </w:rPr>
            </w:pPr>
            <w:r>
              <w:rPr>
                <w:rFonts w:ascii="Calibri" w:hAnsi="Calibri"/>
                <w:b/>
                <w:szCs w:val="24"/>
              </w:rPr>
              <w:t>SECOND QUARTER (October 13</w:t>
            </w:r>
            <w:r w:rsidRPr="004D4063">
              <w:rPr>
                <w:rFonts w:ascii="Calibri" w:hAnsi="Calibri"/>
                <w:b/>
                <w:szCs w:val="24"/>
              </w:rPr>
              <w:t xml:space="preserve"> – December 1</w:t>
            </w:r>
            <w:r>
              <w:rPr>
                <w:rFonts w:ascii="Calibri" w:hAnsi="Calibri"/>
                <w:b/>
                <w:szCs w:val="24"/>
              </w:rPr>
              <w:t>8</w:t>
            </w:r>
            <w:r w:rsidRPr="004D4063">
              <w:rPr>
                <w:rFonts w:ascii="Calibri" w:hAnsi="Calibri"/>
                <w:b/>
                <w:szCs w:val="24"/>
              </w:rPr>
              <w:t xml:space="preserve">) </w:t>
            </w:r>
          </w:p>
        </w:tc>
        <w:tc>
          <w:tcPr>
            <w:tcW w:w="2390" w:type="dxa"/>
            <w:tcBorders>
              <w:left w:val="nil"/>
            </w:tcBorders>
            <w:shd w:val="clear" w:color="auto" w:fill="D9D9D9"/>
            <w:vAlign w:val="center"/>
          </w:tcPr>
          <w:p w:rsidR="00B36F4C" w:rsidRPr="004D4063" w:rsidRDefault="00B36F4C" w:rsidP="001711A1">
            <w:pPr>
              <w:jc w:val="right"/>
              <w:rPr>
                <w:rFonts w:ascii="Calibri" w:hAnsi="Calibri"/>
                <w:b/>
                <w:szCs w:val="24"/>
              </w:rPr>
            </w:pPr>
            <w:r w:rsidRPr="004D4063">
              <w:rPr>
                <w:rFonts w:ascii="Calibri" w:hAnsi="Calibri"/>
                <w:b/>
                <w:szCs w:val="24"/>
              </w:rPr>
              <w:t>4</w:t>
            </w:r>
            <w:r>
              <w:rPr>
                <w:rFonts w:ascii="Calibri" w:hAnsi="Calibri"/>
                <w:b/>
                <w:szCs w:val="24"/>
              </w:rPr>
              <w:t>6</w:t>
            </w:r>
            <w:r w:rsidRPr="004D4063">
              <w:rPr>
                <w:rFonts w:ascii="Calibri" w:hAnsi="Calibri"/>
                <w:b/>
                <w:szCs w:val="24"/>
              </w:rPr>
              <w:t xml:space="preserve"> DAYS</w:t>
            </w:r>
          </w:p>
        </w:tc>
      </w:tr>
      <w:tr w:rsidR="00B36F4C" w:rsidRPr="004D4063" w:rsidTr="001711A1">
        <w:trPr>
          <w:trHeight w:hRule="exact" w:val="296"/>
        </w:trPr>
        <w:tc>
          <w:tcPr>
            <w:tcW w:w="10497" w:type="dxa"/>
          </w:tcPr>
          <w:p w:rsidR="00B36F4C" w:rsidRPr="004D4063" w:rsidRDefault="00B36F4C" w:rsidP="001711A1">
            <w:pPr>
              <w:jc w:val="center"/>
              <w:rPr>
                <w:rFonts w:ascii="Calibri" w:hAnsi="Calibri"/>
                <w:b/>
                <w:szCs w:val="24"/>
              </w:rPr>
            </w:pPr>
            <w:r w:rsidRPr="004D4063">
              <w:rPr>
                <w:rFonts w:ascii="Calibri" w:hAnsi="Calibri"/>
                <w:b/>
                <w:szCs w:val="24"/>
              </w:rPr>
              <w:t>Topic/Assessment</w:t>
            </w:r>
          </w:p>
        </w:tc>
        <w:tc>
          <w:tcPr>
            <w:tcW w:w="1761" w:type="dxa"/>
          </w:tcPr>
          <w:p w:rsidR="00B36F4C" w:rsidRPr="004D4063" w:rsidRDefault="00B36F4C" w:rsidP="001711A1">
            <w:pPr>
              <w:jc w:val="center"/>
              <w:rPr>
                <w:rFonts w:ascii="Calibri" w:hAnsi="Calibri"/>
                <w:b/>
                <w:szCs w:val="24"/>
              </w:rPr>
            </w:pPr>
            <w:r w:rsidRPr="004D4063">
              <w:rPr>
                <w:rFonts w:ascii="Calibri" w:hAnsi="Calibri"/>
                <w:b/>
                <w:szCs w:val="24"/>
              </w:rPr>
              <w:t>Dates Covered</w:t>
            </w:r>
          </w:p>
        </w:tc>
        <w:tc>
          <w:tcPr>
            <w:tcW w:w="2390" w:type="dxa"/>
          </w:tcPr>
          <w:p w:rsidR="00B36F4C" w:rsidRPr="004D4063" w:rsidRDefault="00B36F4C" w:rsidP="001711A1">
            <w:pPr>
              <w:jc w:val="center"/>
              <w:rPr>
                <w:rFonts w:ascii="Calibri" w:hAnsi="Calibri"/>
                <w:b/>
                <w:szCs w:val="24"/>
              </w:rPr>
            </w:pPr>
            <w:r>
              <w:rPr>
                <w:rFonts w:ascii="Calibri" w:hAnsi="Calibri"/>
                <w:b/>
                <w:szCs w:val="24"/>
              </w:rPr>
              <w:t>Approximate # Days</w:t>
            </w:r>
          </w:p>
        </w:tc>
      </w:tr>
      <w:tr w:rsidR="00B36F4C" w:rsidRPr="004D4063" w:rsidTr="001711A1">
        <w:trPr>
          <w:trHeight w:hRule="exact" w:val="296"/>
        </w:trPr>
        <w:tc>
          <w:tcPr>
            <w:tcW w:w="10497" w:type="dxa"/>
          </w:tcPr>
          <w:p w:rsidR="00B36F4C" w:rsidRPr="00443770" w:rsidRDefault="00B36F4C" w:rsidP="001711A1">
            <w:pPr>
              <w:rPr>
                <w:rFonts w:ascii="Calibri" w:hAnsi="Calibri"/>
                <w:szCs w:val="24"/>
              </w:rPr>
            </w:pPr>
            <w:r>
              <w:rPr>
                <w:rFonts w:ascii="Calibri" w:hAnsi="Calibri"/>
                <w:szCs w:val="24"/>
              </w:rPr>
              <w:t>Unit 4 – Congruence Transformations</w:t>
            </w:r>
          </w:p>
        </w:tc>
        <w:tc>
          <w:tcPr>
            <w:tcW w:w="1761" w:type="dxa"/>
          </w:tcPr>
          <w:p w:rsidR="00B36F4C" w:rsidRPr="004D4063" w:rsidRDefault="00B36F4C" w:rsidP="001711A1">
            <w:pPr>
              <w:rPr>
                <w:rFonts w:ascii="Calibri" w:hAnsi="Calibri"/>
                <w:szCs w:val="24"/>
              </w:rPr>
            </w:pPr>
          </w:p>
        </w:tc>
        <w:tc>
          <w:tcPr>
            <w:tcW w:w="2390" w:type="dxa"/>
          </w:tcPr>
          <w:p w:rsidR="00B36F4C" w:rsidRPr="004D4063" w:rsidRDefault="003275E4" w:rsidP="001711A1">
            <w:pPr>
              <w:jc w:val="right"/>
              <w:rPr>
                <w:rFonts w:ascii="Calibri" w:hAnsi="Calibri"/>
                <w:szCs w:val="24"/>
              </w:rPr>
            </w:pPr>
            <w:r>
              <w:rPr>
                <w:rFonts w:ascii="Calibri" w:hAnsi="Calibri"/>
                <w:szCs w:val="24"/>
              </w:rPr>
              <w:t>10</w:t>
            </w:r>
          </w:p>
        </w:tc>
      </w:tr>
      <w:tr w:rsidR="00B36F4C" w:rsidRPr="004D4063" w:rsidTr="001711A1">
        <w:trPr>
          <w:trHeight w:hRule="exact" w:val="296"/>
        </w:trPr>
        <w:tc>
          <w:tcPr>
            <w:tcW w:w="10497" w:type="dxa"/>
            <w:tcBorders>
              <w:bottom w:val="single" w:sz="4" w:space="0" w:color="auto"/>
            </w:tcBorders>
          </w:tcPr>
          <w:p w:rsidR="00B36F4C" w:rsidRPr="004D4063" w:rsidRDefault="00B36F4C" w:rsidP="001711A1">
            <w:pPr>
              <w:rPr>
                <w:rFonts w:ascii="Calibri" w:hAnsi="Calibri"/>
                <w:szCs w:val="24"/>
              </w:rPr>
            </w:pPr>
            <w:r>
              <w:rPr>
                <w:rFonts w:ascii="Calibri" w:hAnsi="Calibri"/>
                <w:szCs w:val="24"/>
              </w:rPr>
              <w:t>Unit 5 – Congruent Triangles</w:t>
            </w:r>
          </w:p>
        </w:tc>
        <w:tc>
          <w:tcPr>
            <w:tcW w:w="1761" w:type="dxa"/>
            <w:tcBorders>
              <w:bottom w:val="single" w:sz="4" w:space="0" w:color="auto"/>
            </w:tcBorders>
          </w:tcPr>
          <w:p w:rsidR="00B36F4C" w:rsidRPr="004D4063" w:rsidRDefault="00B36F4C" w:rsidP="001711A1">
            <w:pPr>
              <w:rPr>
                <w:rFonts w:ascii="Calibri" w:hAnsi="Calibri"/>
                <w:szCs w:val="24"/>
              </w:rPr>
            </w:pPr>
          </w:p>
        </w:tc>
        <w:tc>
          <w:tcPr>
            <w:tcW w:w="2390" w:type="dxa"/>
            <w:tcBorders>
              <w:bottom w:val="single" w:sz="4" w:space="0" w:color="auto"/>
            </w:tcBorders>
          </w:tcPr>
          <w:p w:rsidR="00B36F4C" w:rsidRPr="004D4063" w:rsidRDefault="006647C7" w:rsidP="001711A1">
            <w:pPr>
              <w:jc w:val="right"/>
              <w:rPr>
                <w:rFonts w:ascii="Calibri" w:hAnsi="Calibri"/>
                <w:szCs w:val="24"/>
              </w:rPr>
            </w:pPr>
            <w:r>
              <w:rPr>
                <w:rFonts w:ascii="Calibri" w:hAnsi="Calibri"/>
                <w:szCs w:val="24"/>
              </w:rPr>
              <w:t>1</w:t>
            </w:r>
            <w:r w:rsidR="00285304">
              <w:rPr>
                <w:rFonts w:ascii="Calibri" w:hAnsi="Calibri"/>
                <w:szCs w:val="24"/>
              </w:rPr>
              <w:t>2</w:t>
            </w:r>
          </w:p>
        </w:tc>
      </w:tr>
      <w:tr w:rsidR="00B36F4C" w:rsidRPr="004D4063" w:rsidTr="001711A1">
        <w:trPr>
          <w:trHeight w:hRule="exact" w:val="296"/>
        </w:trPr>
        <w:tc>
          <w:tcPr>
            <w:tcW w:w="10497" w:type="dxa"/>
            <w:tcBorders>
              <w:bottom w:val="single" w:sz="4" w:space="0" w:color="auto"/>
            </w:tcBorders>
          </w:tcPr>
          <w:p w:rsidR="00B36F4C" w:rsidRPr="004D4063" w:rsidRDefault="00B36F4C" w:rsidP="001711A1">
            <w:pPr>
              <w:rPr>
                <w:rFonts w:ascii="Calibri" w:hAnsi="Calibri"/>
                <w:szCs w:val="24"/>
              </w:rPr>
            </w:pPr>
            <w:r>
              <w:rPr>
                <w:rFonts w:ascii="Calibri" w:hAnsi="Calibri"/>
                <w:szCs w:val="24"/>
              </w:rPr>
              <w:t>Unit 6 – Relationships within Triangles</w:t>
            </w:r>
          </w:p>
        </w:tc>
        <w:tc>
          <w:tcPr>
            <w:tcW w:w="1761" w:type="dxa"/>
            <w:tcBorders>
              <w:bottom w:val="single" w:sz="4" w:space="0" w:color="auto"/>
            </w:tcBorders>
          </w:tcPr>
          <w:p w:rsidR="00B36F4C" w:rsidRPr="004D4063" w:rsidRDefault="00B36F4C" w:rsidP="001711A1">
            <w:pPr>
              <w:rPr>
                <w:rFonts w:ascii="Calibri" w:hAnsi="Calibri"/>
                <w:szCs w:val="24"/>
              </w:rPr>
            </w:pPr>
          </w:p>
        </w:tc>
        <w:tc>
          <w:tcPr>
            <w:tcW w:w="2390" w:type="dxa"/>
            <w:tcBorders>
              <w:bottom w:val="single" w:sz="4" w:space="0" w:color="auto"/>
            </w:tcBorders>
          </w:tcPr>
          <w:p w:rsidR="00B36F4C" w:rsidRPr="004D4063" w:rsidRDefault="00285304" w:rsidP="001711A1">
            <w:pPr>
              <w:jc w:val="right"/>
              <w:rPr>
                <w:rFonts w:ascii="Calibri" w:hAnsi="Calibri"/>
                <w:szCs w:val="24"/>
              </w:rPr>
            </w:pPr>
            <w:r>
              <w:rPr>
                <w:rFonts w:ascii="Calibri" w:hAnsi="Calibri"/>
                <w:szCs w:val="24"/>
              </w:rPr>
              <w:t>10</w:t>
            </w:r>
          </w:p>
        </w:tc>
      </w:tr>
      <w:tr w:rsidR="00B36F4C" w:rsidRPr="004D4063" w:rsidTr="001711A1">
        <w:trPr>
          <w:trHeight w:hRule="exact" w:val="296"/>
        </w:trPr>
        <w:tc>
          <w:tcPr>
            <w:tcW w:w="10497" w:type="dxa"/>
            <w:tcBorders>
              <w:bottom w:val="single" w:sz="4" w:space="0" w:color="auto"/>
            </w:tcBorders>
          </w:tcPr>
          <w:p w:rsidR="00B36F4C" w:rsidRPr="004D4063" w:rsidRDefault="00B36F4C" w:rsidP="001711A1">
            <w:pPr>
              <w:rPr>
                <w:rFonts w:ascii="Calibri" w:hAnsi="Calibri"/>
                <w:szCs w:val="24"/>
              </w:rPr>
            </w:pPr>
            <w:r>
              <w:rPr>
                <w:rFonts w:ascii="Calibri" w:hAnsi="Calibri"/>
                <w:szCs w:val="24"/>
              </w:rPr>
              <w:t>Unit 7 – Polygons and Quadrilaterals</w:t>
            </w:r>
          </w:p>
        </w:tc>
        <w:tc>
          <w:tcPr>
            <w:tcW w:w="1761" w:type="dxa"/>
            <w:tcBorders>
              <w:bottom w:val="single" w:sz="4" w:space="0" w:color="auto"/>
            </w:tcBorders>
          </w:tcPr>
          <w:p w:rsidR="00B36F4C" w:rsidRPr="004D4063" w:rsidRDefault="00B36F4C" w:rsidP="001711A1">
            <w:pPr>
              <w:rPr>
                <w:rFonts w:ascii="Calibri" w:hAnsi="Calibri"/>
                <w:szCs w:val="24"/>
              </w:rPr>
            </w:pPr>
          </w:p>
        </w:tc>
        <w:tc>
          <w:tcPr>
            <w:tcW w:w="2390" w:type="dxa"/>
            <w:tcBorders>
              <w:bottom w:val="single" w:sz="4" w:space="0" w:color="auto"/>
            </w:tcBorders>
          </w:tcPr>
          <w:p w:rsidR="00B36F4C" w:rsidRPr="004D4063" w:rsidRDefault="00B36F4C" w:rsidP="001711A1">
            <w:pPr>
              <w:jc w:val="right"/>
              <w:rPr>
                <w:rFonts w:ascii="Calibri" w:hAnsi="Calibri"/>
                <w:szCs w:val="24"/>
              </w:rPr>
            </w:pPr>
            <w:r>
              <w:rPr>
                <w:rFonts w:ascii="Calibri" w:hAnsi="Calibri"/>
                <w:szCs w:val="24"/>
              </w:rPr>
              <w:t>9</w:t>
            </w:r>
          </w:p>
        </w:tc>
      </w:tr>
      <w:tr w:rsidR="00B36F4C" w:rsidRPr="004D4063" w:rsidTr="001711A1">
        <w:trPr>
          <w:trHeight w:hRule="exact" w:val="296"/>
        </w:trPr>
        <w:tc>
          <w:tcPr>
            <w:tcW w:w="10497" w:type="dxa"/>
            <w:tcBorders>
              <w:bottom w:val="single" w:sz="4" w:space="0" w:color="auto"/>
            </w:tcBorders>
            <w:shd w:val="clear" w:color="auto" w:fill="D9D9D9"/>
          </w:tcPr>
          <w:p w:rsidR="00B36F4C" w:rsidRPr="004D4063" w:rsidRDefault="00B36F4C" w:rsidP="001711A1">
            <w:pPr>
              <w:rPr>
                <w:rFonts w:ascii="Calibri" w:hAnsi="Calibri"/>
                <w:szCs w:val="24"/>
              </w:rPr>
            </w:pPr>
            <w:r w:rsidRPr="004D4063">
              <w:rPr>
                <w:rFonts w:ascii="Calibri" w:hAnsi="Calibri"/>
                <w:szCs w:val="24"/>
              </w:rPr>
              <w:t xml:space="preserve">District Assessment </w:t>
            </w:r>
            <w:r w:rsidR="006647C7">
              <w:rPr>
                <w:rFonts w:ascii="Calibri" w:hAnsi="Calibri"/>
                <w:szCs w:val="24"/>
              </w:rPr>
              <w:t>(2 days</w:t>
            </w:r>
            <w:r w:rsidRPr="004D4063">
              <w:rPr>
                <w:rFonts w:ascii="Calibri" w:hAnsi="Calibri"/>
                <w:szCs w:val="24"/>
              </w:rPr>
              <w:t>); 9 Weeks Exams  (3 days)</w:t>
            </w:r>
          </w:p>
        </w:tc>
        <w:tc>
          <w:tcPr>
            <w:tcW w:w="1761" w:type="dxa"/>
            <w:tcBorders>
              <w:bottom w:val="single" w:sz="4" w:space="0" w:color="auto"/>
            </w:tcBorders>
            <w:shd w:val="clear" w:color="auto" w:fill="D9D9D9"/>
          </w:tcPr>
          <w:p w:rsidR="00B36F4C" w:rsidRPr="004D4063" w:rsidRDefault="00B36F4C" w:rsidP="001711A1">
            <w:pPr>
              <w:rPr>
                <w:rFonts w:ascii="Calibri" w:hAnsi="Calibri"/>
                <w:szCs w:val="24"/>
              </w:rPr>
            </w:pPr>
          </w:p>
        </w:tc>
        <w:tc>
          <w:tcPr>
            <w:tcW w:w="2390" w:type="dxa"/>
            <w:tcBorders>
              <w:bottom w:val="single" w:sz="4" w:space="0" w:color="auto"/>
            </w:tcBorders>
            <w:shd w:val="clear" w:color="auto" w:fill="D9D9D9"/>
          </w:tcPr>
          <w:p w:rsidR="00B36F4C" w:rsidRPr="004D4063" w:rsidRDefault="00285304" w:rsidP="001711A1">
            <w:pPr>
              <w:jc w:val="right"/>
              <w:rPr>
                <w:rFonts w:ascii="Calibri" w:hAnsi="Calibri"/>
                <w:szCs w:val="24"/>
              </w:rPr>
            </w:pPr>
            <w:r>
              <w:rPr>
                <w:rFonts w:ascii="Calibri" w:hAnsi="Calibri"/>
                <w:szCs w:val="24"/>
              </w:rPr>
              <w:t>5</w:t>
            </w:r>
          </w:p>
        </w:tc>
      </w:tr>
      <w:tr w:rsidR="00B36F4C" w:rsidRPr="004D4063" w:rsidTr="00B36F4C">
        <w:trPr>
          <w:trHeight w:hRule="exact" w:val="145"/>
        </w:trPr>
        <w:tc>
          <w:tcPr>
            <w:tcW w:w="14648" w:type="dxa"/>
            <w:gridSpan w:val="3"/>
            <w:tcBorders>
              <w:left w:val="nil"/>
              <w:right w:val="nil"/>
            </w:tcBorders>
            <w:shd w:val="clear" w:color="auto" w:fill="FFFFFF"/>
          </w:tcPr>
          <w:p w:rsidR="00B36F4C" w:rsidRPr="004D4063" w:rsidRDefault="00B36F4C" w:rsidP="001711A1">
            <w:pPr>
              <w:jc w:val="right"/>
              <w:rPr>
                <w:rFonts w:ascii="Calibri" w:hAnsi="Calibri"/>
                <w:szCs w:val="24"/>
              </w:rPr>
            </w:pPr>
          </w:p>
        </w:tc>
      </w:tr>
      <w:tr w:rsidR="00B36F4C" w:rsidRPr="004D4063" w:rsidTr="001711A1">
        <w:trPr>
          <w:trHeight w:hRule="exact" w:val="296"/>
        </w:trPr>
        <w:tc>
          <w:tcPr>
            <w:tcW w:w="12258" w:type="dxa"/>
            <w:gridSpan w:val="2"/>
            <w:tcBorders>
              <w:right w:val="nil"/>
            </w:tcBorders>
            <w:shd w:val="clear" w:color="auto" w:fill="D9D9D9"/>
            <w:vAlign w:val="center"/>
          </w:tcPr>
          <w:p w:rsidR="00B36F4C" w:rsidRPr="004D4063" w:rsidRDefault="00B36F4C" w:rsidP="001711A1">
            <w:pPr>
              <w:rPr>
                <w:rFonts w:ascii="Calibri" w:hAnsi="Calibri"/>
                <w:b/>
                <w:szCs w:val="24"/>
              </w:rPr>
            </w:pPr>
            <w:r>
              <w:rPr>
                <w:rFonts w:ascii="Calibri" w:hAnsi="Calibri"/>
                <w:b/>
                <w:szCs w:val="24"/>
              </w:rPr>
              <w:t>THIRD QUARTER (January 6 – March 12</w:t>
            </w:r>
            <w:r w:rsidRPr="004D4063">
              <w:rPr>
                <w:rFonts w:ascii="Calibri" w:hAnsi="Calibri"/>
                <w:b/>
                <w:szCs w:val="24"/>
              </w:rPr>
              <w:t>)</w:t>
            </w:r>
          </w:p>
        </w:tc>
        <w:tc>
          <w:tcPr>
            <w:tcW w:w="2390" w:type="dxa"/>
            <w:tcBorders>
              <w:left w:val="nil"/>
            </w:tcBorders>
            <w:shd w:val="clear" w:color="auto" w:fill="D9D9D9"/>
            <w:vAlign w:val="center"/>
          </w:tcPr>
          <w:p w:rsidR="00B36F4C" w:rsidRPr="004D4063" w:rsidRDefault="00B36F4C" w:rsidP="001711A1">
            <w:pPr>
              <w:jc w:val="right"/>
              <w:rPr>
                <w:rFonts w:ascii="Calibri" w:hAnsi="Calibri"/>
                <w:b/>
                <w:szCs w:val="24"/>
              </w:rPr>
            </w:pPr>
            <w:r>
              <w:rPr>
                <w:rFonts w:ascii="Calibri" w:hAnsi="Calibri"/>
                <w:b/>
                <w:szCs w:val="24"/>
              </w:rPr>
              <w:t>46</w:t>
            </w:r>
            <w:r w:rsidRPr="004D4063">
              <w:rPr>
                <w:rFonts w:ascii="Calibri" w:hAnsi="Calibri"/>
                <w:b/>
                <w:szCs w:val="24"/>
              </w:rPr>
              <w:t xml:space="preserve"> DAYS</w:t>
            </w:r>
          </w:p>
        </w:tc>
      </w:tr>
      <w:tr w:rsidR="00B36F4C" w:rsidRPr="004D4063" w:rsidTr="001711A1">
        <w:trPr>
          <w:trHeight w:hRule="exact" w:val="296"/>
        </w:trPr>
        <w:tc>
          <w:tcPr>
            <w:tcW w:w="10497" w:type="dxa"/>
          </w:tcPr>
          <w:p w:rsidR="00B36F4C" w:rsidRPr="004D4063" w:rsidRDefault="00B36F4C" w:rsidP="001711A1">
            <w:pPr>
              <w:jc w:val="center"/>
              <w:rPr>
                <w:rFonts w:ascii="Calibri" w:hAnsi="Calibri"/>
                <w:b/>
                <w:szCs w:val="24"/>
              </w:rPr>
            </w:pPr>
            <w:r w:rsidRPr="004D4063">
              <w:rPr>
                <w:rFonts w:ascii="Calibri" w:hAnsi="Calibri"/>
                <w:b/>
                <w:szCs w:val="24"/>
              </w:rPr>
              <w:t>Topic/Assessment</w:t>
            </w:r>
          </w:p>
        </w:tc>
        <w:tc>
          <w:tcPr>
            <w:tcW w:w="1761" w:type="dxa"/>
          </w:tcPr>
          <w:p w:rsidR="00B36F4C" w:rsidRPr="004D4063" w:rsidRDefault="00B36F4C" w:rsidP="001711A1">
            <w:pPr>
              <w:jc w:val="center"/>
              <w:rPr>
                <w:rFonts w:ascii="Calibri" w:hAnsi="Calibri"/>
                <w:b/>
                <w:szCs w:val="24"/>
              </w:rPr>
            </w:pPr>
            <w:r w:rsidRPr="004D4063">
              <w:rPr>
                <w:rFonts w:ascii="Calibri" w:hAnsi="Calibri"/>
                <w:b/>
                <w:szCs w:val="24"/>
              </w:rPr>
              <w:t>Dates Covered</w:t>
            </w:r>
          </w:p>
        </w:tc>
        <w:tc>
          <w:tcPr>
            <w:tcW w:w="2390" w:type="dxa"/>
          </w:tcPr>
          <w:p w:rsidR="00B36F4C" w:rsidRPr="004D4063" w:rsidRDefault="00B36F4C" w:rsidP="001711A1">
            <w:pPr>
              <w:jc w:val="center"/>
              <w:rPr>
                <w:rFonts w:ascii="Calibri" w:hAnsi="Calibri"/>
                <w:b/>
                <w:szCs w:val="24"/>
              </w:rPr>
            </w:pPr>
            <w:r>
              <w:rPr>
                <w:rFonts w:ascii="Calibri" w:hAnsi="Calibri"/>
                <w:b/>
                <w:szCs w:val="24"/>
              </w:rPr>
              <w:t>Approximate # Days</w:t>
            </w:r>
          </w:p>
        </w:tc>
      </w:tr>
      <w:tr w:rsidR="00B36F4C" w:rsidRPr="004D4063" w:rsidTr="001711A1">
        <w:trPr>
          <w:trHeight w:hRule="exact" w:val="296"/>
        </w:trPr>
        <w:tc>
          <w:tcPr>
            <w:tcW w:w="10497" w:type="dxa"/>
          </w:tcPr>
          <w:p w:rsidR="00B36F4C" w:rsidRPr="0052403B" w:rsidRDefault="00B36F4C" w:rsidP="001711A1">
            <w:pPr>
              <w:rPr>
                <w:rFonts w:ascii="Calibri" w:hAnsi="Calibri"/>
                <w:szCs w:val="24"/>
              </w:rPr>
            </w:pPr>
            <w:r w:rsidRPr="0052403B">
              <w:rPr>
                <w:rFonts w:ascii="Calibri" w:hAnsi="Calibri"/>
                <w:szCs w:val="24"/>
              </w:rPr>
              <w:t xml:space="preserve">Unit </w:t>
            </w:r>
            <w:r>
              <w:rPr>
                <w:rFonts w:ascii="Calibri" w:hAnsi="Calibri"/>
                <w:szCs w:val="24"/>
              </w:rPr>
              <w:t>8 – Polygons in the Coordinate Plane</w:t>
            </w:r>
          </w:p>
        </w:tc>
        <w:tc>
          <w:tcPr>
            <w:tcW w:w="1761" w:type="dxa"/>
          </w:tcPr>
          <w:p w:rsidR="00B36F4C" w:rsidRPr="004D4063" w:rsidRDefault="00B36F4C" w:rsidP="001711A1">
            <w:pPr>
              <w:rPr>
                <w:rFonts w:ascii="Calibri" w:hAnsi="Calibri"/>
                <w:szCs w:val="24"/>
              </w:rPr>
            </w:pPr>
          </w:p>
        </w:tc>
        <w:tc>
          <w:tcPr>
            <w:tcW w:w="2390" w:type="dxa"/>
          </w:tcPr>
          <w:p w:rsidR="00B36F4C" w:rsidRPr="004D4063" w:rsidRDefault="006647C7" w:rsidP="001711A1">
            <w:pPr>
              <w:jc w:val="right"/>
              <w:rPr>
                <w:rFonts w:ascii="Calibri" w:hAnsi="Calibri"/>
                <w:szCs w:val="24"/>
              </w:rPr>
            </w:pPr>
            <w:r>
              <w:rPr>
                <w:rFonts w:ascii="Calibri" w:hAnsi="Calibri"/>
                <w:szCs w:val="24"/>
              </w:rPr>
              <w:t>8</w:t>
            </w:r>
          </w:p>
        </w:tc>
      </w:tr>
      <w:tr w:rsidR="00B36F4C" w:rsidRPr="004D4063" w:rsidTr="001711A1">
        <w:trPr>
          <w:trHeight w:hRule="exact" w:val="296"/>
        </w:trPr>
        <w:tc>
          <w:tcPr>
            <w:tcW w:w="10497" w:type="dxa"/>
          </w:tcPr>
          <w:p w:rsidR="00B36F4C" w:rsidRPr="004D4063" w:rsidRDefault="00B36F4C" w:rsidP="001711A1">
            <w:pPr>
              <w:rPr>
                <w:rFonts w:ascii="Calibri" w:hAnsi="Calibri"/>
                <w:szCs w:val="24"/>
              </w:rPr>
            </w:pPr>
            <w:r>
              <w:rPr>
                <w:rFonts w:ascii="Calibri" w:hAnsi="Calibri"/>
                <w:szCs w:val="24"/>
              </w:rPr>
              <w:t xml:space="preserve">Unit 9 – Similarity </w:t>
            </w:r>
          </w:p>
        </w:tc>
        <w:tc>
          <w:tcPr>
            <w:tcW w:w="1761" w:type="dxa"/>
          </w:tcPr>
          <w:p w:rsidR="00B36F4C" w:rsidRPr="004D4063" w:rsidRDefault="00B36F4C" w:rsidP="001711A1">
            <w:pPr>
              <w:rPr>
                <w:rFonts w:ascii="Calibri" w:hAnsi="Calibri"/>
                <w:szCs w:val="24"/>
              </w:rPr>
            </w:pPr>
          </w:p>
        </w:tc>
        <w:tc>
          <w:tcPr>
            <w:tcW w:w="2390" w:type="dxa"/>
          </w:tcPr>
          <w:p w:rsidR="00B36F4C" w:rsidRPr="004D4063" w:rsidRDefault="00B36F4C" w:rsidP="001711A1">
            <w:pPr>
              <w:jc w:val="right"/>
              <w:rPr>
                <w:rFonts w:ascii="Calibri" w:hAnsi="Calibri"/>
                <w:szCs w:val="24"/>
              </w:rPr>
            </w:pPr>
            <w:r>
              <w:rPr>
                <w:rFonts w:ascii="Calibri" w:hAnsi="Calibri"/>
                <w:szCs w:val="24"/>
              </w:rPr>
              <w:t>1</w:t>
            </w:r>
            <w:r w:rsidR="006647C7">
              <w:rPr>
                <w:rFonts w:ascii="Calibri" w:hAnsi="Calibri"/>
                <w:szCs w:val="24"/>
              </w:rPr>
              <w:t>1</w:t>
            </w:r>
          </w:p>
        </w:tc>
      </w:tr>
      <w:tr w:rsidR="00B36F4C" w:rsidRPr="004D4063" w:rsidTr="001711A1">
        <w:trPr>
          <w:trHeight w:hRule="exact" w:val="296"/>
        </w:trPr>
        <w:tc>
          <w:tcPr>
            <w:tcW w:w="10497" w:type="dxa"/>
          </w:tcPr>
          <w:p w:rsidR="00B36F4C" w:rsidRPr="004D4063" w:rsidRDefault="00B36F4C" w:rsidP="001711A1">
            <w:pPr>
              <w:rPr>
                <w:rFonts w:ascii="Calibri" w:hAnsi="Calibri"/>
                <w:szCs w:val="24"/>
              </w:rPr>
            </w:pPr>
            <w:r>
              <w:rPr>
                <w:rFonts w:ascii="Calibri" w:hAnsi="Calibri"/>
                <w:szCs w:val="24"/>
              </w:rPr>
              <w:t>Unit 10 – Right Triangles in Trigonometry</w:t>
            </w:r>
          </w:p>
        </w:tc>
        <w:tc>
          <w:tcPr>
            <w:tcW w:w="1761" w:type="dxa"/>
          </w:tcPr>
          <w:p w:rsidR="00B36F4C" w:rsidRPr="004D4063" w:rsidRDefault="00B36F4C" w:rsidP="001711A1">
            <w:pPr>
              <w:rPr>
                <w:rFonts w:ascii="Calibri" w:hAnsi="Calibri"/>
                <w:szCs w:val="24"/>
              </w:rPr>
            </w:pPr>
          </w:p>
        </w:tc>
        <w:tc>
          <w:tcPr>
            <w:tcW w:w="2390" w:type="dxa"/>
          </w:tcPr>
          <w:p w:rsidR="00B36F4C" w:rsidRPr="004D4063" w:rsidRDefault="00B36F4C" w:rsidP="001711A1">
            <w:pPr>
              <w:jc w:val="right"/>
              <w:rPr>
                <w:rFonts w:ascii="Calibri" w:hAnsi="Calibri"/>
                <w:szCs w:val="24"/>
              </w:rPr>
            </w:pPr>
            <w:r>
              <w:rPr>
                <w:rFonts w:ascii="Calibri" w:hAnsi="Calibri"/>
                <w:szCs w:val="24"/>
              </w:rPr>
              <w:t>12</w:t>
            </w:r>
          </w:p>
        </w:tc>
      </w:tr>
      <w:tr w:rsidR="00B36F4C" w:rsidRPr="004D4063" w:rsidTr="001711A1">
        <w:trPr>
          <w:trHeight w:hRule="exact" w:val="296"/>
        </w:trPr>
        <w:tc>
          <w:tcPr>
            <w:tcW w:w="10497" w:type="dxa"/>
          </w:tcPr>
          <w:p w:rsidR="00B36F4C" w:rsidRPr="004D4063" w:rsidRDefault="00B36F4C" w:rsidP="001711A1">
            <w:pPr>
              <w:rPr>
                <w:rFonts w:ascii="Calibri" w:hAnsi="Calibri"/>
                <w:szCs w:val="24"/>
              </w:rPr>
            </w:pPr>
            <w:r>
              <w:rPr>
                <w:rFonts w:ascii="Calibri" w:hAnsi="Calibri"/>
                <w:szCs w:val="24"/>
              </w:rPr>
              <w:t xml:space="preserve">Unit 11 – Area </w:t>
            </w:r>
          </w:p>
        </w:tc>
        <w:tc>
          <w:tcPr>
            <w:tcW w:w="1761" w:type="dxa"/>
          </w:tcPr>
          <w:p w:rsidR="00B36F4C" w:rsidRPr="004D4063" w:rsidRDefault="00B36F4C" w:rsidP="001711A1">
            <w:pPr>
              <w:rPr>
                <w:rFonts w:ascii="Calibri" w:hAnsi="Calibri"/>
                <w:szCs w:val="24"/>
              </w:rPr>
            </w:pPr>
          </w:p>
        </w:tc>
        <w:tc>
          <w:tcPr>
            <w:tcW w:w="2390" w:type="dxa"/>
          </w:tcPr>
          <w:p w:rsidR="00B36F4C" w:rsidRPr="004D4063" w:rsidRDefault="006647C7" w:rsidP="001711A1">
            <w:pPr>
              <w:jc w:val="right"/>
              <w:rPr>
                <w:rFonts w:ascii="Calibri" w:hAnsi="Calibri"/>
                <w:szCs w:val="24"/>
              </w:rPr>
            </w:pPr>
            <w:r>
              <w:rPr>
                <w:rFonts w:ascii="Calibri" w:hAnsi="Calibri"/>
                <w:szCs w:val="24"/>
              </w:rPr>
              <w:t>10</w:t>
            </w:r>
          </w:p>
        </w:tc>
      </w:tr>
      <w:tr w:rsidR="00B36F4C" w:rsidRPr="004D4063" w:rsidTr="001711A1">
        <w:trPr>
          <w:trHeight w:hRule="exact" w:val="296"/>
        </w:trPr>
        <w:tc>
          <w:tcPr>
            <w:tcW w:w="10497" w:type="dxa"/>
            <w:tcBorders>
              <w:bottom w:val="single" w:sz="4" w:space="0" w:color="auto"/>
            </w:tcBorders>
            <w:shd w:val="clear" w:color="auto" w:fill="D9D9D9"/>
          </w:tcPr>
          <w:p w:rsidR="00B36F4C" w:rsidRPr="004D4063" w:rsidRDefault="00B36F4C" w:rsidP="001711A1">
            <w:pPr>
              <w:rPr>
                <w:rFonts w:ascii="Calibri" w:hAnsi="Calibri"/>
                <w:szCs w:val="24"/>
              </w:rPr>
            </w:pPr>
            <w:r w:rsidRPr="004D4063">
              <w:rPr>
                <w:rFonts w:ascii="Calibri" w:hAnsi="Calibri"/>
                <w:szCs w:val="24"/>
              </w:rPr>
              <w:t xml:space="preserve">District Assessment </w:t>
            </w:r>
            <w:r w:rsidR="006647C7">
              <w:rPr>
                <w:rFonts w:ascii="Calibri" w:hAnsi="Calibri"/>
                <w:szCs w:val="24"/>
              </w:rPr>
              <w:t>(2 days</w:t>
            </w:r>
            <w:r w:rsidRPr="004D4063">
              <w:rPr>
                <w:rFonts w:ascii="Calibri" w:hAnsi="Calibri"/>
                <w:szCs w:val="24"/>
              </w:rPr>
              <w:t xml:space="preserve">); </w:t>
            </w:r>
            <w:r>
              <w:rPr>
                <w:rFonts w:ascii="Calibri" w:hAnsi="Calibri"/>
                <w:szCs w:val="24"/>
              </w:rPr>
              <w:t xml:space="preserve">FSA Tests (1 days), </w:t>
            </w:r>
            <w:r w:rsidRPr="004D4063">
              <w:rPr>
                <w:rFonts w:ascii="Calibri" w:hAnsi="Calibri"/>
                <w:szCs w:val="24"/>
              </w:rPr>
              <w:t>9 Weeks Exams (2 days)</w:t>
            </w:r>
          </w:p>
        </w:tc>
        <w:tc>
          <w:tcPr>
            <w:tcW w:w="1761" w:type="dxa"/>
            <w:tcBorders>
              <w:bottom w:val="single" w:sz="4" w:space="0" w:color="auto"/>
            </w:tcBorders>
            <w:shd w:val="clear" w:color="auto" w:fill="D9D9D9"/>
          </w:tcPr>
          <w:p w:rsidR="00B36F4C" w:rsidRPr="004D4063" w:rsidRDefault="00B36F4C" w:rsidP="001711A1">
            <w:pPr>
              <w:rPr>
                <w:rFonts w:ascii="Calibri" w:hAnsi="Calibri"/>
                <w:szCs w:val="24"/>
              </w:rPr>
            </w:pPr>
          </w:p>
        </w:tc>
        <w:tc>
          <w:tcPr>
            <w:tcW w:w="2390" w:type="dxa"/>
            <w:tcBorders>
              <w:bottom w:val="single" w:sz="4" w:space="0" w:color="auto"/>
            </w:tcBorders>
            <w:shd w:val="clear" w:color="auto" w:fill="D9D9D9"/>
          </w:tcPr>
          <w:p w:rsidR="00B36F4C" w:rsidRPr="004D4063" w:rsidRDefault="006647C7" w:rsidP="001711A1">
            <w:pPr>
              <w:jc w:val="right"/>
              <w:rPr>
                <w:rFonts w:ascii="Calibri" w:hAnsi="Calibri"/>
                <w:szCs w:val="24"/>
              </w:rPr>
            </w:pPr>
            <w:r>
              <w:rPr>
                <w:rFonts w:ascii="Calibri" w:hAnsi="Calibri"/>
                <w:szCs w:val="24"/>
              </w:rPr>
              <w:t>5</w:t>
            </w:r>
          </w:p>
        </w:tc>
      </w:tr>
      <w:tr w:rsidR="00B36F4C" w:rsidRPr="004D4063" w:rsidTr="00B36F4C">
        <w:trPr>
          <w:trHeight w:hRule="exact" w:val="145"/>
        </w:trPr>
        <w:tc>
          <w:tcPr>
            <w:tcW w:w="14648" w:type="dxa"/>
            <w:gridSpan w:val="3"/>
            <w:tcBorders>
              <w:left w:val="nil"/>
              <w:right w:val="nil"/>
            </w:tcBorders>
            <w:shd w:val="clear" w:color="auto" w:fill="FFFFFF"/>
          </w:tcPr>
          <w:p w:rsidR="00B36F4C" w:rsidRPr="004D4063" w:rsidRDefault="00B36F4C" w:rsidP="001711A1">
            <w:pPr>
              <w:tabs>
                <w:tab w:val="left" w:pos="860"/>
              </w:tabs>
              <w:rPr>
                <w:rFonts w:ascii="Calibri" w:hAnsi="Calibri"/>
                <w:szCs w:val="24"/>
              </w:rPr>
            </w:pPr>
            <w:r w:rsidRPr="004D4063">
              <w:rPr>
                <w:rFonts w:ascii="Calibri" w:hAnsi="Calibri"/>
                <w:szCs w:val="24"/>
              </w:rPr>
              <w:tab/>
            </w:r>
          </w:p>
        </w:tc>
      </w:tr>
      <w:tr w:rsidR="00B36F4C" w:rsidRPr="004D4063" w:rsidTr="001711A1">
        <w:trPr>
          <w:trHeight w:hRule="exact" w:val="296"/>
        </w:trPr>
        <w:tc>
          <w:tcPr>
            <w:tcW w:w="12258" w:type="dxa"/>
            <w:gridSpan w:val="2"/>
            <w:tcBorders>
              <w:right w:val="nil"/>
            </w:tcBorders>
            <w:shd w:val="clear" w:color="auto" w:fill="D9D9D9"/>
          </w:tcPr>
          <w:p w:rsidR="00B36F4C" w:rsidRPr="004D4063" w:rsidRDefault="00B36F4C" w:rsidP="001711A1">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390" w:type="dxa"/>
            <w:tcBorders>
              <w:left w:val="nil"/>
            </w:tcBorders>
            <w:shd w:val="clear" w:color="auto" w:fill="D9D9D9"/>
          </w:tcPr>
          <w:p w:rsidR="00B36F4C" w:rsidRPr="004D4063" w:rsidRDefault="00B36F4C" w:rsidP="001711A1">
            <w:pPr>
              <w:jc w:val="right"/>
              <w:rPr>
                <w:rFonts w:ascii="Calibri" w:hAnsi="Calibri"/>
                <w:b/>
                <w:szCs w:val="24"/>
              </w:rPr>
            </w:pPr>
            <w:r w:rsidRPr="004D4063">
              <w:rPr>
                <w:rFonts w:ascii="Calibri" w:hAnsi="Calibri"/>
                <w:b/>
                <w:szCs w:val="24"/>
              </w:rPr>
              <w:t>46 DAYS</w:t>
            </w:r>
          </w:p>
        </w:tc>
      </w:tr>
      <w:tr w:rsidR="00B36F4C" w:rsidRPr="004D4063" w:rsidTr="001711A1">
        <w:trPr>
          <w:trHeight w:hRule="exact" w:val="296"/>
        </w:trPr>
        <w:tc>
          <w:tcPr>
            <w:tcW w:w="10497" w:type="dxa"/>
          </w:tcPr>
          <w:p w:rsidR="00B36F4C" w:rsidRPr="004D4063" w:rsidRDefault="00B36F4C" w:rsidP="001711A1">
            <w:pPr>
              <w:jc w:val="center"/>
              <w:rPr>
                <w:rFonts w:ascii="Calibri" w:hAnsi="Calibri"/>
                <w:b/>
                <w:szCs w:val="24"/>
              </w:rPr>
            </w:pPr>
            <w:r w:rsidRPr="004D4063">
              <w:rPr>
                <w:rFonts w:ascii="Calibri" w:hAnsi="Calibri"/>
                <w:b/>
                <w:szCs w:val="24"/>
              </w:rPr>
              <w:t>Topic/Assessment</w:t>
            </w:r>
          </w:p>
        </w:tc>
        <w:tc>
          <w:tcPr>
            <w:tcW w:w="1761" w:type="dxa"/>
          </w:tcPr>
          <w:p w:rsidR="00B36F4C" w:rsidRPr="004D4063" w:rsidRDefault="00B36F4C" w:rsidP="001711A1">
            <w:pPr>
              <w:jc w:val="center"/>
              <w:rPr>
                <w:rFonts w:ascii="Calibri" w:hAnsi="Calibri"/>
                <w:b/>
                <w:szCs w:val="24"/>
              </w:rPr>
            </w:pPr>
            <w:r w:rsidRPr="004D4063">
              <w:rPr>
                <w:rFonts w:ascii="Calibri" w:hAnsi="Calibri"/>
                <w:b/>
                <w:szCs w:val="24"/>
              </w:rPr>
              <w:t>Dates Covered</w:t>
            </w:r>
          </w:p>
        </w:tc>
        <w:tc>
          <w:tcPr>
            <w:tcW w:w="2390" w:type="dxa"/>
          </w:tcPr>
          <w:p w:rsidR="00B36F4C" w:rsidRPr="004D4063" w:rsidRDefault="00B36F4C" w:rsidP="001711A1">
            <w:pPr>
              <w:jc w:val="center"/>
              <w:rPr>
                <w:rFonts w:ascii="Calibri" w:hAnsi="Calibri"/>
                <w:b/>
                <w:szCs w:val="24"/>
              </w:rPr>
            </w:pPr>
            <w:r>
              <w:rPr>
                <w:rFonts w:ascii="Calibri" w:hAnsi="Calibri"/>
                <w:b/>
                <w:szCs w:val="24"/>
              </w:rPr>
              <w:t>Approximate # Days</w:t>
            </w:r>
          </w:p>
        </w:tc>
      </w:tr>
      <w:tr w:rsidR="00B36F4C" w:rsidRPr="004D4063" w:rsidTr="001711A1">
        <w:trPr>
          <w:trHeight w:hRule="exact" w:val="296"/>
        </w:trPr>
        <w:tc>
          <w:tcPr>
            <w:tcW w:w="10497" w:type="dxa"/>
          </w:tcPr>
          <w:p w:rsidR="00B36F4C" w:rsidRPr="004D4063" w:rsidRDefault="00B36F4C" w:rsidP="001711A1">
            <w:pPr>
              <w:rPr>
                <w:rFonts w:ascii="Calibri" w:hAnsi="Calibri"/>
                <w:szCs w:val="24"/>
              </w:rPr>
            </w:pPr>
            <w:r>
              <w:rPr>
                <w:rFonts w:ascii="Calibri" w:hAnsi="Calibri"/>
                <w:szCs w:val="24"/>
              </w:rPr>
              <w:t xml:space="preserve">Unit 12 – Circles </w:t>
            </w:r>
          </w:p>
        </w:tc>
        <w:tc>
          <w:tcPr>
            <w:tcW w:w="1761" w:type="dxa"/>
          </w:tcPr>
          <w:p w:rsidR="00B36F4C" w:rsidRPr="004D4063" w:rsidRDefault="00B36F4C" w:rsidP="001711A1">
            <w:pPr>
              <w:tabs>
                <w:tab w:val="left" w:pos="10620"/>
              </w:tabs>
              <w:rPr>
                <w:rFonts w:ascii="Calibri" w:hAnsi="Calibri"/>
                <w:szCs w:val="24"/>
              </w:rPr>
            </w:pPr>
          </w:p>
        </w:tc>
        <w:tc>
          <w:tcPr>
            <w:tcW w:w="2390" w:type="dxa"/>
          </w:tcPr>
          <w:p w:rsidR="00B36F4C" w:rsidRPr="004D4063" w:rsidRDefault="00A412C2" w:rsidP="001711A1">
            <w:pPr>
              <w:jc w:val="right"/>
              <w:rPr>
                <w:rFonts w:ascii="Calibri" w:hAnsi="Calibri"/>
                <w:szCs w:val="24"/>
              </w:rPr>
            </w:pPr>
            <w:r>
              <w:rPr>
                <w:rFonts w:ascii="Calibri" w:hAnsi="Calibri"/>
                <w:szCs w:val="24"/>
              </w:rPr>
              <w:t>15</w:t>
            </w:r>
          </w:p>
        </w:tc>
      </w:tr>
      <w:tr w:rsidR="00B36F4C" w:rsidRPr="004D4063" w:rsidTr="001711A1">
        <w:trPr>
          <w:trHeight w:hRule="exact" w:val="296"/>
        </w:trPr>
        <w:tc>
          <w:tcPr>
            <w:tcW w:w="10497" w:type="dxa"/>
          </w:tcPr>
          <w:p w:rsidR="00B36F4C" w:rsidRPr="004D4063" w:rsidRDefault="00B36F4C" w:rsidP="001711A1">
            <w:pPr>
              <w:rPr>
                <w:rFonts w:ascii="Calibri" w:hAnsi="Calibri"/>
                <w:szCs w:val="24"/>
              </w:rPr>
            </w:pPr>
            <w:r>
              <w:rPr>
                <w:rFonts w:ascii="Calibri" w:hAnsi="Calibri"/>
                <w:szCs w:val="24"/>
              </w:rPr>
              <w:t xml:space="preserve">Unit 13 – Volume </w:t>
            </w:r>
          </w:p>
        </w:tc>
        <w:tc>
          <w:tcPr>
            <w:tcW w:w="1761" w:type="dxa"/>
          </w:tcPr>
          <w:p w:rsidR="00B36F4C" w:rsidRPr="004D4063" w:rsidRDefault="00B36F4C" w:rsidP="001711A1">
            <w:pPr>
              <w:rPr>
                <w:rFonts w:ascii="Calibri" w:hAnsi="Calibri"/>
                <w:szCs w:val="24"/>
              </w:rPr>
            </w:pPr>
          </w:p>
        </w:tc>
        <w:tc>
          <w:tcPr>
            <w:tcW w:w="2390" w:type="dxa"/>
          </w:tcPr>
          <w:p w:rsidR="00B36F4C" w:rsidRPr="004D4063" w:rsidRDefault="00A412C2" w:rsidP="001711A1">
            <w:pPr>
              <w:jc w:val="right"/>
              <w:rPr>
                <w:rFonts w:ascii="Calibri" w:hAnsi="Calibri"/>
                <w:szCs w:val="24"/>
              </w:rPr>
            </w:pPr>
            <w:r>
              <w:rPr>
                <w:rFonts w:ascii="Calibri" w:hAnsi="Calibri"/>
                <w:szCs w:val="24"/>
              </w:rPr>
              <w:t>8</w:t>
            </w:r>
          </w:p>
        </w:tc>
      </w:tr>
      <w:tr w:rsidR="00B36F4C" w:rsidRPr="004D4063" w:rsidTr="001711A1">
        <w:trPr>
          <w:trHeight w:hRule="exact" w:val="296"/>
        </w:trPr>
        <w:tc>
          <w:tcPr>
            <w:tcW w:w="10497" w:type="dxa"/>
          </w:tcPr>
          <w:p w:rsidR="00B36F4C" w:rsidRPr="004D4063" w:rsidRDefault="00B36F4C" w:rsidP="00D3203E">
            <w:pPr>
              <w:tabs>
                <w:tab w:val="left" w:pos="1350"/>
              </w:tabs>
              <w:rPr>
                <w:rFonts w:ascii="Calibri" w:hAnsi="Calibri"/>
                <w:szCs w:val="24"/>
              </w:rPr>
            </w:pPr>
            <w:r>
              <w:rPr>
                <w:rFonts w:ascii="Calibri" w:hAnsi="Calibri"/>
                <w:szCs w:val="24"/>
              </w:rPr>
              <w:t xml:space="preserve">Unit 14 – </w:t>
            </w:r>
            <w:r w:rsidR="00B80312">
              <w:rPr>
                <w:rFonts w:ascii="Calibri" w:hAnsi="Calibri"/>
                <w:szCs w:val="24"/>
              </w:rPr>
              <w:t xml:space="preserve">Law of </w:t>
            </w:r>
            <w:proofErr w:type="spellStart"/>
            <w:r w:rsidR="00B80312">
              <w:rPr>
                <w:rFonts w:ascii="Calibri" w:hAnsi="Calibri"/>
                <w:szCs w:val="24"/>
              </w:rPr>
              <w:t>Sines</w:t>
            </w:r>
            <w:proofErr w:type="spellEnd"/>
            <w:r w:rsidR="00B80312">
              <w:rPr>
                <w:rFonts w:ascii="Calibri" w:hAnsi="Calibri"/>
                <w:szCs w:val="24"/>
              </w:rPr>
              <w:t>/Cosines and Conics</w:t>
            </w:r>
          </w:p>
        </w:tc>
        <w:tc>
          <w:tcPr>
            <w:tcW w:w="1761" w:type="dxa"/>
          </w:tcPr>
          <w:p w:rsidR="00B36F4C" w:rsidRPr="004D4063" w:rsidRDefault="00B36F4C" w:rsidP="001711A1">
            <w:pPr>
              <w:rPr>
                <w:rFonts w:ascii="Calibri" w:hAnsi="Calibri"/>
                <w:szCs w:val="24"/>
              </w:rPr>
            </w:pPr>
          </w:p>
        </w:tc>
        <w:tc>
          <w:tcPr>
            <w:tcW w:w="2390" w:type="dxa"/>
          </w:tcPr>
          <w:p w:rsidR="00B36F4C" w:rsidRPr="004D4063" w:rsidRDefault="00A412C2" w:rsidP="001711A1">
            <w:pPr>
              <w:jc w:val="right"/>
              <w:rPr>
                <w:rFonts w:ascii="Calibri" w:hAnsi="Calibri"/>
                <w:szCs w:val="24"/>
              </w:rPr>
            </w:pPr>
            <w:r>
              <w:rPr>
                <w:rFonts w:ascii="Calibri" w:hAnsi="Calibri"/>
                <w:szCs w:val="24"/>
              </w:rPr>
              <w:t>13</w:t>
            </w:r>
          </w:p>
        </w:tc>
      </w:tr>
      <w:tr w:rsidR="00B36F4C" w:rsidRPr="004D4063" w:rsidTr="001711A1">
        <w:trPr>
          <w:trHeight w:hRule="exact" w:val="307"/>
        </w:trPr>
        <w:tc>
          <w:tcPr>
            <w:tcW w:w="10497" w:type="dxa"/>
            <w:tcBorders>
              <w:bottom w:val="single" w:sz="4" w:space="0" w:color="auto"/>
            </w:tcBorders>
            <w:shd w:val="clear" w:color="auto" w:fill="D9D9D9"/>
          </w:tcPr>
          <w:p w:rsidR="00B36F4C" w:rsidRDefault="00B36F4C" w:rsidP="001711A1">
            <w:pPr>
              <w:rPr>
                <w:rFonts w:ascii="Calibri" w:hAnsi="Calibri"/>
                <w:szCs w:val="24"/>
              </w:rPr>
            </w:pPr>
            <w:r>
              <w:rPr>
                <w:rFonts w:ascii="Calibri" w:hAnsi="Calibri"/>
                <w:szCs w:val="24"/>
              </w:rPr>
              <w:t>FSA Tests (</w:t>
            </w:r>
            <w:r w:rsidR="006647C7">
              <w:rPr>
                <w:rFonts w:ascii="Calibri" w:hAnsi="Calibri"/>
                <w:szCs w:val="24"/>
              </w:rPr>
              <w:t>7</w:t>
            </w:r>
            <w:r>
              <w:rPr>
                <w:rFonts w:ascii="Calibri" w:hAnsi="Calibri"/>
                <w:szCs w:val="24"/>
              </w:rPr>
              <w:t xml:space="preserve"> days), </w:t>
            </w:r>
            <w:r w:rsidRPr="004D4063">
              <w:rPr>
                <w:rFonts w:ascii="Calibri" w:hAnsi="Calibri"/>
                <w:szCs w:val="24"/>
              </w:rPr>
              <w:t>9 Weeks Exams (</w:t>
            </w:r>
            <w:r>
              <w:rPr>
                <w:rFonts w:ascii="Calibri" w:hAnsi="Calibri"/>
                <w:szCs w:val="24"/>
              </w:rPr>
              <w:t>3</w:t>
            </w:r>
            <w:r w:rsidRPr="004D4063">
              <w:rPr>
                <w:rFonts w:ascii="Calibri" w:hAnsi="Calibri"/>
                <w:szCs w:val="24"/>
              </w:rPr>
              <w:t xml:space="preserve"> days)</w:t>
            </w:r>
          </w:p>
          <w:p w:rsidR="00B36F4C" w:rsidRPr="004D4063" w:rsidRDefault="00B36F4C" w:rsidP="001711A1">
            <w:pPr>
              <w:rPr>
                <w:rFonts w:ascii="Calibri" w:hAnsi="Calibri"/>
                <w:szCs w:val="24"/>
              </w:rPr>
            </w:pPr>
          </w:p>
        </w:tc>
        <w:tc>
          <w:tcPr>
            <w:tcW w:w="1761" w:type="dxa"/>
            <w:tcBorders>
              <w:bottom w:val="single" w:sz="4" w:space="0" w:color="auto"/>
            </w:tcBorders>
            <w:shd w:val="clear" w:color="auto" w:fill="D9D9D9"/>
          </w:tcPr>
          <w:p w:rsidR="00B36F4C" w:rsidRPr="004D4063" w:rsidRDefault="00B36F4C" w:rsidP="001711A1">
            <w:pPr>
              <w:rPr>
                <w:rFonts w:ascii="Calibri" w:hAnsi="Calibri"/>
                <w:szCs w:val="24"/>
              </w:rPr>
            </w:pPr>
          </w:p>
        </w:tc>
        <w:tc>
          <w:tcPr>
            <w:tcW w:w="2390" w:type="dxa"/>
            <w:tcBorders>
              <w:bottom w:val="single" w:sz="4" w:space="0" w:color="auto"/>
            </w:tcBorders>
            <w:shd w:val="clear" w:color="auto" w:fill="D9D9D9"/>
          </w:tcPr>
          <w:p w:rsidR="00B36F4C" w:rsidRPr="004D4063" w:rsidRDefault="006647C7" w:rsidP="001711A1">
            <w:pPr>
              <w:jc w:val="right"/>
              <w:rPr>
                <w:rFonts w:ascii="Calibri" w:hAnsi="Calibri"/>
                <w:szCs w:val="24"/>
              </w:rPr>
            </w:pPr>
            <w:r>
              <w:rPr>
                <w:rFonts w:ascii="Calibri" w:hAnsi="Calibri"/>
                <w:szCs w:val="24"/>
              </w:rPr>
              <w:t>10</w:t>
            </w:r>
          </w:p>
        </w:tc>
      </w:tr>
    </w:tbl>
    <w:p w:rsidR="00B36F4C" w:rsidRPr="00B36F4C" w:rsidRDefault="00B36F4C" w:rsidP="00B36F4C">
      <w:pPr>
        <w:rPr>
          <w:rFonts w:asciiTheme="minorHAnsi" w:hAnsiTheme="minorHAnsi"/>
          <w:i/>
          <w:szCs w:val="24"/>
        </w:rPr>
      </w:pPr>
      <w:r w:rsidRPr="00B36F4C">
        <w:rPr>
          <w:rFonts w:asciiTheme="minorHAnsi" w:hAnsiTheme="minorHAnsi"/>
          <w:i/>
          <w:szCs w:val="24"/>
        </w:rPr>
        <w:t>*Please note that the suggested number of instructional days per unit and quarter are designed to be a guide.  Teachers are encouraged to work within their schools and their PLCs to make the most appropriate timing decisions for their students.</w:t>
      </w:r>
      <w:r>
        <w:rPr>
          <w:rFonts w:asciiTheme="minorHAnsi" w:hAnsiTheme="minorHAnsi"/>
          <w:i/>
          <w:szCs w:val="24"/>
        </w:rPr>
        <w:t>*</w:t>
      </w:r>
      <w:r>
        <w:rPr>
          <w:rFonts w:asciiTheme="minorHAnsi" w:hAnsiTheme="minorHAnsi"/>
          <w:i/>
          <w:szCs w:val="24"/>
        </w:rPr>
        <w:br/>
      </w:r>
    </w:p>
    <w:p w:rsidR="00A814C8" w:rsidRDefault="00A814C8">
      <w:r>
        <w:br w:type="page"/>
      </w:r>
    </w:p>
    <w:tbl>
      <w:tblPr>
        <w:tblStyle w:val="TableGrid"/>
        <w:tblW w:w="15208" w:type="dxa"/>
        <w:tblInd w:w="-455" w:type="dxa"/>
        <w:tblLook w:val="04A0" w:firstRow="1" w:lastRow="0" w:firstColumn="1" w:lastColumn="0" w:noHBand="0" w:noVBand="1"/>
      </w:tblPr>
      <w:tblGrid>
        <w:gridCol w:w="1103"/>
        <w:gridCol w:w="1772"/>
        <w:gridCol w:w="1648"/>
        <w:gridCol w:w="1150"/>
        <w:gridCol w:w="4872"/>
        <w:gridCol w:w="3580"/>
        <w:gridCol w:w="1083"/>
      </w:tblGrid>
      <w:tr w:rsidR="00E9634A" w:rsidTr="00E9634A">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B36F4C" w:rsidRPr="00B36F4C" w:rsidRDefault="00E9634A" w:rsidP="00E9634A">
            <w:pPr>
              <w:rPr>
                <w:rFonts w:ascii="Arial" w:hAnsi="Arial" w:cs="Arial"/>
                <w:b/>
                <w:sz w:val="28"/>
                <w:szCs w:val="28"/>
                <w:u w:val="single"/>
              </w:rPr>
            </w:pPr>
            <w:r w:rsidRPr="00E9634A">
              <w:rPr>
                <w:rFonts w:ascii="Arial" w:hAnsi="Arial" w:cs="Arial"/>
                <w:b/>
                <w:sz w:val="28"/>
                <w:szCs w:val="28"/>
              </w:rPr>
              <w:lastRenderedPageBreak/>
              <w:t>Unit # 1</w:t>
            </w:r>
            <w:r>
              <w:rPr>
                <w:rFonts w:ascii="Arial" w:hAnsi="Arial" w:cs="Arial"/>
                <w:b/>
                <w:sz w:val="28"/>
                <w:szCs w:val="28"/>
              </w:rPr>
              <w:t xml:space="preserve">: </w:t>
            </w:r>
            <w:r w:rsidRPr="00E9634A">
              <w:rPr>
                <w:rFonts w:ascii="Arial" w:hAnsi="Arial" w:cs="Arial"/>
                <w:b/>
                <w:sz w:val="28"/>
                <w:szCs w:val="28"/>
                <w:u w:val="single"/>
              </w:rPr>
              <w:t xml:space="preserve">Tools of Geometry  </w:t>
            </w:r>
          </w:p>
        </w:tc>
      </w:tr>
      <w:tr w:rsidR="00B7484F" w:rsidTr="00E9634A">
        <w:trPr>
          <w:trHeight w:val="305"/>
        </w:trPr>
        <w:tc>
          <w:tcPr>
            <w:tcW w:w="1103" w:type="dxa"/>
            <w:tcBorders>
              <w:top w:val="single" w:sz="4" w:space="0" w:color="auto"/>
              <w:left w:val="single" w:sz="4" w:space="0" w:color="auto"/>
              <w:bottom w:val="single" w:sz="4" w:space="0" w:color="auto"/>
              <w:right w:val="single" w:sz="4" w:space="0" w:color="auto"/>
            </w:tcBorders>
            <w:hideMark/>
          </w:tcPr>
          <w:p w:rsidR="00B7484F" w:rsidRDefault="00B7484F"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B7484F" w:rsidRDefault="00B7484F"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7484F" w:rsidRDefault="00B7484F" w:rsidP="002A2E2F">
            <w:pPr>
              <w:jc w:val="center"/>
              <w:rPr>
                <w:rFonts w:ascii="Arial" w:hAnsi="Arial" w:cs="Arial"/>
                <w:b/>
              </w:rPr>
            </w:pPr>
            <w:r>
              <w:rPr>
                <w:rFonts w:ascii="Arial" w:hAnsi="Arial" w:cs="Arial"/>
                <w:b/>
              </w:rPr>
              <w:t>SMP</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CO.1.1</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Know precise definitions of angle, circle, perpendicular line, parallel line, and line segment, based on the undefined notions of point, line, distance along a line, and distance around a circular arc.</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6</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CO.4.12</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Make formal geometric constructions with a variety of tools and methods (compass and straightedge, string, reflective devices, paper folding, dynamic geometric software, etc.). Including: Copying a segment; copying an angle; bisecting a segment; bisecting an angle; constructing perpendicular lines, including the perpendicular bisector of a line segment; and constructing a line parallel to a given line through a point not on the line.</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5</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CO.4.13</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Construct an equilateral triangle, a square, and a regular hexagon inscribed in a circle.</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5</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GMD.1.1</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 xml:space="preserve">Give an informal argument for the formulas for the circumference of a circle, area of a circle, volume of a cylinder, pyramid, and cone. Use dissection arguments, </w:t>
            </w:r>
            <w:proofErr w:type="spellStart"/>
            <w:r w:rsidRPr="000D4B7A">
              <w:rPr>
                <w:rFonts w:ascii="Arial Narrow" w:hAnsi="Arial Narrow"/>
                <w:sz w:val="20"/>
                <w:szCs w:val="20"/>
              </w:rPr>
              <w:t>Cavalieri’s</w:t>
            </w:r>
            <w:proofErr w:type="spellEnd"/>
            <w:r w:rsidRPr="000D4B7A">
              <w:rPr>
                <w:rFonts w:ascii="Arial Narrow" w:hAnsi="Arial Narrow"/>
                <w:sz w:val="20"/>
                <w:szCs w:val="20"/>
              </w:rPr>
              <w:t xml:space="preserve"> principle, and informal limit arguments.</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3</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GPE.2.6</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Find the point on a directed line segment between two given points that partitions the segment in a given ratio.</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6</w:t>
            </w:r>
          </w:p>
        </w:tc>
      </w:tr>
      <w:tr w:rsidR="003D3F27" w:rsidTr="009C5329">
        <w:trPr>
          <w:trHeight w:val="60"/>
        </w:trPr>
        <w:tc>
          <w:tcPr>
            <w:tcW w:w="4523" w:type="dxa"/>
            <w:gridSpan w:val="3"/>
            <w:tcBorders>
              <w:top w:val="nil"/>
              <w:left w:val="single" w:sz="4" w:space="0" w:color="auto"/>
              <w:right w:val="single" w:sz="4" w:space="0" w:color="auto"/>
            </w:tcBorders>
            <w:shd w:val="clear" w:color="auto" w:fill="D9D9D9" w:themeFill="background1" w:themeFillShade="D9"/>
          </w:tcPr>
          <w:p w:rsidR="003D3F27" w:rsidRPr="00E9634A" w:rsidRDefault="003D3F27" w:rsidP="002A2E2F">
            <w:pPr>
              <w:rPr>
                <w:rFonts w:ascii="Arial" w:hAnsi="Arial" w:cs="Arial"/>
                <w:szCs w:val="24"/>
              </w:rPr>
            </w:pPr>
            <w:r w:rsidRPr="00E9634A">
              <w:rPr>
                <w:rFonts w:ascii="Arial" w:hAnsi="Arial" w:cs="Arial"/>
                <w:b/>
                <w:szCs w:val="24"/>
              </w:rPr>
              <w:t>Learning Goal and Scale</w:t>
            </w:r>
          </w:p>
        </w:tc>
        <w:tc>
          <w:tcPr>
            <w:tcW w:w="1068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3D3F27" w:rsidRPr="00E9634A" w:rsidRDefault="003D3F27" w:rsidP="00B7484F">
            <w:pPr>
              <w:rPr>
                <w:rFonts w:ascii="Arial" w:hAnsi="Arial" w:cs="Arial"/>
                <w:sz w:val="19"/>
                <w:szCs w:val="19"/>
              </w:rPr>
            </w:pPr>
            <w:r w:rsidRPr="00E9634A">
              <w:rPr>
                <w:rFonts w:ascii="Arial" w:hAnsi="Arial" w:cs="Arial"/>
                <w:b/>
                <w:szCs w:val="24"/>
              </w:rPr>
              <w:t>Instructional Strategies &amp; Misconceptions</w:t>
            </w:r>
            <w:r w:rsidRPr="00E9634A">
              <w:rPr>
                <w:rFonts w:ascii="Arial" w:hAnsi="Arial" w:cs="Arial"/>
                <w:szCs w:val="24"/>
              </w:rPr>
              <w:t xml:space="preserve"> </w:t>
            </w:r>
          </w:p>
        </w:tc>
      </w:tr>
      <w:tr w:rsidR="003D3F27" w:rsidTr="009C5329">
        <w:trPr>
          <w:trHeight w:val="720"/>
        </w:trPr>
        <w:tc>
          <w:tcPr>
            <w:tcW w:w="4523" w:type="dxa"/>
            <w:gridSpan w:val="3"/>
            <w:tcBorders>
              <w:left w:val="single" w:sz="4" w:space="0" w:color="auto"/>
              <w:bottom w:val="single" w:sz="4" w:space="0" w:color="auto"/>
              <w:right w:val="single" w:sz="4" w:space="0" w:color="auto"/>
            </w:tcBorders>
          </w:tcPr>
          <w:p w:rsidR="003D3F27" w:rsidRPr="00B7484F" w:rsidRDefault="00CB0311" w:rsidP="00B7484F">
            <w:pPr>
              <w:rPr>
                <w:rFonts w:ascii="Arial Narrow" w:hAnsi="Arial Narrow" w:cs="Arial"/>
                <w:b/>
                <w:szCs w:val="24"/>
              </w:rPr>
            </w:pPr>
            <w:hyperlink r:id="rId14" w:history="1">
              <w:r w:rsidR="002A2E2F" w:rsidRPr="00E9634A">
                <w:rPr>
                  <w:rStyle w:val="Hyperlink"/>
                  <w:rFonts w:ascii="Arial Narrow" w:hAnsi="Arial Narrow" w:cs="Arial"/>
                  <w:b/>
                  <w:szCs w:val="24"/>
                </w:rPr>
                <w:t>G04:</w:t>
              </w:r>
              <w:r w:rsidR="002A2E2F" w:rsidRPr="00E9634A">
                <w:rPr>
                  <w:rStyle w:val="Hyperlink"/>
                  <w:rFonts w:ascii="Arial Narrow" w:hAnsi="Arial Narrow" w:cs="Arial"/>
                  <w:szCs w:val="24"/>
                </w:rPr>
                <w:t xml:space="preserve"> Students will be able to make geometric constructions.</w:t>
              </w:r>
            </w:hyperlink>
          </w:p>
        </w:tc>
        <w:tc>
          <w:tcPr>
            <w:tcW w:w="10685" w:type="dxa"/>
            <w:gridSpan w:val="4"/>
            <w:tcBorders>
              <w:top w:val="nil"/>
              <w:left w:val="single" w:sz="4" w:space="0" w:color="auto"/>
              <w:bottom w:val="single" w:sz="4" w:space="0" w:color="auto"/>
              <w:right w:val="single" w:sz="4" w:space="0" w:color="auto"/>
            </w:tcBorders>
          </w:tcPr>
          <w:p w:rsidR="00711C1D" w:rsidRDefault="00711C1D" w:rsidP="00711C1D">
            <w:pPr>
              <w:pStyle w:val="ListParagraph"/>
              <w:numPr>
                <w:ilvl w:val="0"/>
                <w:numId w:val="15"/>
              </w:numPr>
              <w:ind w:left="174" w:hanging="180"/>
              <w:rPr>
                <w:sz w:val="19"/>
                <w:szCs w:val="19"/>
              </w:rPr>
            </w:pPr>
            <w:r>
              <w:rPr>
                <w:sz w:val="19"/>
                <w:szCs w:val="19"/>
              </w:rPr>
              <w:t>Using hands-on models to simulate basic geometry concepts (e.g. toothpicks and gumdrops to simulate angles where the toothpicks represent the rays and the gumdrops represent the vertex)</w:t>
            </w:r>
          </w:p>
          <w:p w:rsidR="00711C1D" w:rsidRDefault="00711C1D" w:rsidP="00711C1D">
            <w:pPr>
              <w:pStyle w:val="ListParagraph"/>
              <w:numPr>
                <w:ilvl w:val="0"/>
                <w:numId w:val="15"/>
              </w:numPr>
              <w:ind w:left="174" w:hanging="180"/>
              <w:rPr>
                <w:sz w:val="19"/>
                <w:szCs w:val="19"/>
              </w:rPr>
            </w:pPr>
            <w:r>
              <w:rPr>
                <w:sz w:val="19"/>
                <w:szCs w:val="19"/>
              </w:rPr>
              <w:t xml:space="preserve">Use physical demonstrations to help students visualize that any three </w:t>
            </w:r>
            <w:proofErr w:type="spellStart"/>
            <w:r>
              <w:rPr>
                <w:sz w:val="19"/>
                <w:szCs w:val="19"/>
              </w:rPr>
              <w:t>noncollinear</w:t>
            </w:r>
            <w:proofErr w:type="spellEnd"/>
            <w:r>
              <w:rPr>
                <w:sz w:val="19"/>
                <w:szCs w:val="19"/>
              </w:rPr>
              <w:t xml:space="preserve"> points in space are contained in exactly one plane.</w:t>
            </w:r>
          </w:p>
          <w:p w:rsidR="00711C1D" w:rsidRDefault="00711C1D" w:rsidP="00711C1D">
            <w:pPr>
              <w:pStyle w:val="ListParagraph"/>
              <w:numPr>
                <w:ilvl w:val="0"/>
                <w:numId w:val="15"/>
              </w:numPr>
              <w:ind w:left="174" w:hanging="180"/>
              <w:rPr>
                <w:sz w:val="19"/>
                <w:szCs w:val="19"/>
              </w:rPr>
            </w:pPr>
            <w:r>
              <w:rPr>
                <w:sz w:val="19"/>
                <w:szCs w:val="19"/>
              </w:rPr>
              <w:t xml:space="preserve">Instead of introducing congruence as the book does, define congruence in terms of rigid motions.  Helpful activities that demonstrate this concept use patty paper or geometric software.  Khan Academy has an excellent online tool that demonstrates this, </w:t>
            </w:r>
            <w:r w:rsidRPr="001B49AB">
              <w:rPr>
                <w:sz w:val="19"/>
                <w:szCs w:val="19"/>
              </w:rPr>
              <w:t>https://www.khanacademy.org/math/geometry/congruent-triangles/transformations-congruence/e/exploring-rigid-transformations-and-congruence</w:t>
            </w:r>
            <w:r>
              <w:rPr>
                <w:sz w:val="19"/>
                <w:szCs w:val="19"/>
              </w:rPr>
              <w:t>.</w:t>
            </w:r>
          </w:p>
          <w:p w:rsidR="00711C1D" w:rsidRDefault="00711C1D" w:rsidP="00711C1D">
            <w:pPr>
              <w:pStyle w:val="ListParagraph"/>
              <w:numPr>
                <w:ilvl w:val="0"/>
                <w:numId w:val="15"/>
              </w:numPr>
              <w:ind w:left="174" w:hanging="180"/>
              <w:rPr>
                <w:sz w:val="19"/>
                <w:szCs w:val="19"/>
              </w:rPr>
            </w:pPr>
            <w:r>
              <w:rPr>
                <w:sz w:val="19"/>
                <w:szCs w:val="19"/>
              </w:rPr>
              <w:t>When setting up or solving problems that use diagrams, make sure that students only take into account stated or given information about a diagram rather than how it looks to them (e.g. just because an angle looks like its bisected does not mean it is).</w:t>
            </w:r>
          </w:p>
          <w:p w:rsidR="00711C1D" w:rsidRPr="00BF3BFC" w:rsidRDefault="00711C1D" w:rsidP="00711C1D">
            <w:pPr>
              <w:pStyle w:val="ListParagraph"/>
              <w:numPr>
                <w:ilvl w:val="0"/>
                <w:numId w:val="15"/>
              </w:numPr>
              <w:ind w:left="174" w:hanging="180"/>
              <w:rPr>
                <w:sz w:val="19"/>
                <w:szCs w:val="19"/>
              </w:rPr>
            </w:pPr>
            <w:r w:rsidRPr="00BF3BFC">
              <w:rPr>
                <w:sz w:val="19"/>
                <w:szCs w:val="19"/>
              </w:rPr>
              <w:t xml:space="preserve">Challenge students to perform the same construction using a </w:t>
            </w:r>
            <w:r>
              <w:rPr>
                <w:sz w:val="19"/>
                <w:szCs w:val="19"/>
              </w:rPr>
              <w:t>straight edge</w:t>
            </w:r>
            <w:r w:rsidRPr="00BF3BFC">
              <w:rPr>
                <w:sz w:val="19"/>
                <w:szCs w:val="19"/>
              </w:rPr>
              <w:t xml:space="preserve"> and string. Use paper folding to produce a reflection; use bisections to produce reflections.</w:t>
            </w:r>
          </w:p>
          <w:p w:rsidR="00711C1D" w:rsidRPr="00BF3BFC" w:rsidRDefault="00711C1D" w:rsidP="00711C1D">
            <w:pPr>
              <w:pStyle w:val="ListParagraph"/>
              <w:numPr>
                <w:ilvl w:val="0"/>
                <w:numId w:val="15"/>
              </w:numPr>
              <w:ind w:left="174" w:hanging="180"/>
              <w:rPr>
                <w:sz w:val="19"/>
                <w:szCs w:val="19"/>
              </w:rPr>
            </w:pPr>
            <w:r w:rsidRPr="00BF3BFC">
              <w:rPr>
                <w:sz w:val="19"/>
                <w:szCs w:val="19"/>
              </w:rPr>
              <w:t>Ask students to write “how-to” manuals, giving verbal instructions for a particular construction. Offer opportunities for hands-on practice using various construction tools and methods.</w:t>
            </w:r>
          </w:p>
          <w:p w:rsidR="00711C1D" w:rsidRPr="00F12E98" w:rsidRDefault="00711C1D" w:rsidP="00711C1D">
            <w:pPr>
              <w:pStyle w:val="ListParagraph"/>
              <w:numPr>
                <w:ilvl w:val="0"/>
                <w:numId w:val="15"/>
              </w:numPr>
              <w:ind w:left="174" w:hanging="180"/>
              <w:rPr>
                <w:rFonts w:ascii="Arial Narrow" w:hAnsi="Arial Narrow" w:cs="Arial"/>
                <w:b/>
                <w:sz w:val="19"/>
                <w:szCs w:val="19"/>
              </w:rPr>
            </w:pPr>
            <w:r w:rsidRPr="00BF3BFC">
              <w:rPr>
                <w:sz w:val="19"/>
                <w:szCs w:val="19"/>
              </w:rPr>
              <w:t>Compare dynamic geometry commands to sequences of compass-and-straightedge steps.</w:t>
            </w:r>
          </w:p>
          <w:p w:rsidR="00711C1D" w:rsidRPr="00EF0632" w:rsidRDefault="00711C1D" w:rsidP="00711C1D">
            <w:pPr>
              <w:pStyle w:val="ListParagraph"/>
              <w:numPr>
                <w:ilvl w:val="0"/>
                <w:numId w:val="15"/>
              </w:numPr>
              <w:ind w:left="174" w:hanging="180"/>
              <w:rPr>
                <w:rFonts w:ascii="Arial Narrow" w:hAnsi="Arial Narrow" w:cs="Arial"/>
                <w:b/>
                <w:sz w:val="19"/>
                <w:szCs w:val="19"/>
              </w:rPr>
            </w:pPr>
            <w:r w:rsidRPr="00BF3BFC">
              <w:rPr>
                <w:sz w:val="19"/>
                <w:szCs w:val="19"/>
              </w:rPr>
              <w:t>Some students may believe that a construction is the same as a sketch or drawing. Emphasize the need for precision and accuracy when doing constructions. Stress the idea that a compass and straightedge are identical to a protractor and ruler. Explain the difference between measurement and construction.</w:t>
            </w:r>
          </w:p>
          <w:p w:rsidR="00711C1D" w:rsidRPr="00001A98" w:rsidRDefault="00711C1D" w:rsidP="00711C1D">
            <w:pPr>
              <w:pStyle w:val="ListParagraph"/>
              <w:numPr>
                <w:ilvl w:val="0"/>
                <w:numId w:val="15"/>
              </w:numPr>
              <w:ind w:left="174" w:hanging="180"/>
              <w:rPr>
                <w:rFonts w:ascii="Arial Narrow" w:hAnsi="Arial Narrow" w:cs="Arial"/>
                <w:b/>
                <w:sz w:val="19"/>
                <w:szCs w:val="19"/>
              </w:rPr>
            </w:pPr>
            <w:r>
              <w:rPr>
                <w:sz w:val="19"/>
                <w:szCs w:val="19"/>
              </w:rPr>
              <w:t>Remind students that the distance formula derives from the Pythagorean Theorem.  See p61, Preparing to Teach in the TE.</w:t>
            </w:r>
          </w:p>
          <w:p w:rsidR="00711C1D" w:rsidRPr="009F46F5" w:rsidRDefault="00711C1D" w:rsidP="00711C1D">
            <w:pPr>
              <w:pStyle w:val="ListParagraph"/>
              <w:numPr>
                <w:ilvl w:val="0"/>
                <w:numId w:val="15"/>
              </w:numPr>
              <w:ind w:left="174" w:hanging="180"/>
              <w:rPr>
                <w:sz w:val="19"/>
                <w:szCs w:val="19"/>
              </w:rPr>
            </w:pPr>
            <w:r w:rsidRPr="009F46F5">
              <w:rPr>
                <w:sz w:val="19"/>
                <w:szCs w:val="19"/>
              </w:rPr>
              <w:t>Use linear interpolation to generalize the midpoint formula and find the point that partitions a line segment in any specified ratio.</w:t>
            </w:r>
          </w:p>
          <w:p w:rsidR="003D3F27" w:rsidRPr="00711C1D" w:rsidRDefault="00711C1D" w:rsidP="00711C1D">
            <w:pPr>
              <w:pStyle w:val="ListParagraph"/>
              <w:numPr>
                <w:ilvl w:val="0"/>
                <w:numId w:val="15"/>
              </w:numPr>
              <w:ind w:left="174" w:hanging="180"/>
              <w:rPr>
                <w:sz w:val="19"/>
                <w:szCs w:val="19"/>
              </w:rPr>
            </w:pPr>
            <w:r w:rsidRPr="009F46F5">
              <w:rPr>
                <w:sz w:val="19"/>
                <w:szCs w:val="19"/>
              </w:rPr>
              <w:t>Use the distance formula to find the length of that altitude and base, and then compute the area of the figure.</w:t>
            </w:r>
          </w:p>
        </w:tc>
      </w:tr>
      <w:tr w:rsidR="003D3F27"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3D3F27" w:rsidRDefault="003D3F27"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3D3F27" w:rsidRDefault="003D3F27"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3D3F27" w:rsidRDefault="003D3F27" w:rsidP="002A2E2F">
            <w:pPr>
              <w:jc w:val="center"/>
              <w:rPr>
                <w:rFonts w:ascii="Arial" w:hAnsi="Arial" w:cs="Arial"/>
                <w:szCs w:val="24"/>
              </w:rPr>
            </w:pPr>
            <w:r>
              <w:rPr>
                <w:rFonts w:ascii="Arial" w:hAnsi="Arial" w:cs="Arial"/>
                <w:b/>
                <w:szCs w:val="24"/>
              </w:rPr>
              <w:t>Instructional Resources</w:t>
            </w:r>
          </w:p>
        </w:tc>
      </w:tr>
      <w:tr w:rsidR="00711C1D"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711C1D" w:rsidRPr="005E7B0A" w:rsidRDefault="00711C1D" w:rsidP="00B7484F">
            <w:pPr>
              <w:pStyle w:val="Default"/>
              <w:numPr>
                <w:ilvl w:val="0"/>
                <w:numId w:val="16"/>
              </w:numPr>
              <w:ind w:left="159" w:hanging="159"/>
              <w:rPr>
                <w:rFonts w:ascii="Arial Narrow" w:hAnsi="Arial Narrow"/>
                <w:sz w:val="19"/>
                <w:szCs w:val="19"/>
              </w:rPr>
            </w:pPr>
            <w:r w:rsidRPr="005E7B0A">
              <w:rPr>
                <w:rFonts w:ascii="Arial Narrow" w:hAnsi="Arial Narrow"/>
                <w:sz w:val="19"/>
                <w:szCs w:val="19"/>
              </w:rPr>
              <w:t>This unit provides a strong foundation to students in every unit of Geometry by teaching the most basic concepts, i.e., points, lines, planes, and angles, and their constructions.</w:t>
            </w:r>
          </w:p>
        </w:tc>
        <w:tc>
          <w:tcPr>
            <w:tcW w:w="4663" w:type="dxa"/>
            <w:gridSpan w:val="2"/>
            <w:vMerge w:val="restart"/>
            <w:tcBorders>
              <w:top w:val="single" w:sz="4" w:space="0" w:color="auto"/>
              <w:left w:val="single" w:sz="4" w:space="0" w:color="auto"/>
              <w:right w:val="single" w:sz="4" w:space="0" w:color="auto"/>
            </w:tcBorders>
          </w:tcPr>
          <w:p w:rsidR="00711C1D" w:rsidRPr="005E7B0A" w:rsidRDefault="00711C1D" w:rsidP="002A2E2F">
            <w:pPr>
              <w:rPr>
                <w:rFonts w:ascii="Arial" w:hAnsi="Arial" w:cs="Arial"/>
                <w:sz w:val="19"/>
                <w:szCs w:val="19"/>
              </w:rPr>
            </w:pPr>
            <w:r w:rsidRPr="005E7B0A">
              <w:rPr>
                <w:rFonts w:ascii="Arial Narrow" w:hAnsi="Arial Narrow" w:cs="Arial"/>
                <w:sz w:val="19"/>
                <w:szCs w:val="19"/>
              </w:rPr>
              <w:t>Traditional construction tools, straight edge, string, rulers, protractors, geometric construction software (if available), textbook, and other Pearson resources, Khan Academy online resource</w:t>
            </w:r>
          </w:p>
        </w:tc>
      </w:tr>
      <w:tr w:rsidR="00711C1D"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711C1D" w:rsidRDefault="00711C1D"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711C1D" w:rsidRDefault="00711C1D" w:rsidP="002A2E2F">
            <w:pPr>
              <w:rPr>
                <w:rFonts w:ascii="Arial" w:hAnsi="Arial" w:cs="Arial"/>
                <w:sz w:val="20"/>
                <w:szCs w:val="20"/>
              </w:rPr>
            </w:pPr>
          </w:p>
        </w:tc>
      </w:tr>
      <w:tr w:rsidR="00711C1D"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711C1D" w:rsidRDefault="00711C1D"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711C1D" w:rsidRDefault="00711C1D" w:rsidP="002A2E2F">
            <w:pPr>
              <w:rPr>
                <w:rFonts w:ascii="Arial" w:hAnsi="Arial" w:cs="Arial"/>
                <w:sz w:val="20"/>
                <w:szCs w:val="20"/>
              </w:rPr>
            </w:pPr>
          </w:p>
        </w:tc>
      </w:tr>
      <w:tr w:rsidR="00711C1D"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711C1D" w:rsidRDefault="00711C1D"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711C1D" w:rsidRDefault="00711C1D" w:rsidP="002A2E2F">
            <w:pPr>
              <w:rPr>
                <w:rFonts w:ascii="Arial" w:hAnsi="Arial" w:cs="Arial"/>
                <w:sz w:val="20"/>
                <w:szCs w:val="20"/>
              </w:rPr>
            </w:pPr>
          </w:p>
        </w:tc>
      </w:tr>
    </w:tbl>
    <w:p w:rsidR="00B7484F" w:rsidRPr="00B7484F" w:rsidRDefault="00B7484F">
      <w:pPr>
        <w:rPr>
          <w:rFonts w:asciiTheme="minorHAnsi" w:hAnsiTheme="minorHAnsi"/>
          <w:i/>
          <w:sz w:val="16"/>
        </w:rPr>
      </w:pPr>
    </w:p>
    <w:p w:rsidR="00A814C8" w:rsidRDefault="00A814C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21452" w:rsidRPr="0075214A" w:rsidTr="005D06F9">
        <w:trPr>
          <w:trHeight w:val="288"/>
        </w:trPr>
        <w:tc>
          <w:tcPr>
            <w:tcW w:w="14976" w:type="dxa"/>
            <w:gridSpan w:val="7"/>
            <w:shd w:val="clear" w:color="auto" w:fill="D9D9D9"/>
          </w:tcPr>
          <w:p w:rsidR="00721452" w:rsidRPr="0075214A" w:rsidRDefault="00325EF0" w:rsidP="005D06F9">
            <w:pPr>
              <w:rPr>
                <w:rFonts w:asciiTheme="minorHAnsi" w:hAnsiTheme="minorHAnsi"/>
                <w:b/>
                <w:szCs w:val="24"/>
              </w:rPr>
            </w:pPr>
            <w:r>
              <w:lastRenderedPageBreak/>
              <w:br w:type="page"/>
            </w:r>
            <w:r w:rsidR="00721452" w:rsidRPr="0075214A">
              <w:rPr>
                <w:rFonts w:asciiTheme="minorHAnsi" w:hAnsiTheme="minorHAnsi"/>
              </w:rPr>
              <w:br w:type="page"/>
            </w:r>
            <w:r w:rsidR="005D06F9">
              <w:rPr>
                <w:rFonts w:asciiTheme="minorHAnsi" w:hAnsiTheme="minorHAnsi"/>
                <w:b/>
                <w:sz w:val="28"/>
                <w:szCs w:val="24"/>
              </w:rPr>
              <w:t xml:space="preserve">FIRST </w:t>
            </w:r>
            <w:r w:rsidR="00721452" w:rsidRPr="0075214A">
              <w:rPr>
                <w:rFonts w:asciiTheme="minorHAnsi" w:hAnsiTheme="minorHAnsi"/>
                <w:b/>
                <w:sz w:val="28"/>
                <w:szCs w:val="24"/>
              </w:rPr>
              <w:t>QUARTER</w:t>
            </w:r>
          </w:p>
        </w:tc>
      </w:tr>
      <w:tr w:rsidR="00721452" w:rsidRPr="0075214A" w:rsidTr="005D06F9">
        <w:trPr>
          <w:trHeight w:val="288"/>
        </w:trPr>
        <w:tc>
          <w:tcPr>
            <w:tcW w:w="14976" w:type="dxa"/>
            <w:gridSpan w:val="7"/>
            <w:shd w:val="clear" w:color="auto" w:fill="D9D9D9"/>
          </w:tcPr>
          <w:p w:rsidR="00721452" w:rsidRPr="0075214A" w:rsidRDefault="00721452" w:rsidP="003E3414">
            <w:pPr>
              <w:rPr>
                <w:rFonts w:asciiTheme="minorHAnsi" w:hAnsiTheme="minorHAnsi"/>
                <w:b/>
                <w:szCs w:val="24"/>
              </w:rPr>
            </w:pPr>
            <w:r w:rsidRPr="0075214A">
              <w:rPr>
                <w:rFonts w:asciiTheme="minorHAnsi" w:hAnsiTheme="minorHAnsi"/>
                <w:b/>
                <w:szCs w:val="24"/>
              </w:rPr>
              <w:t xml:space="preserve">Unit </w:t>
            </w:r>
            <w:r w:rsidR="005D06F9">
              <w:rPr>
                <w:rFonts w:asciiTheme="minorHAnsi" w:hAnsiTheme="minorHAnsi"/>
                <w:b/>
                <w:szCs w:val="24"/>
              </w:rPr>
              <w:t xml:space="preserve">1: </w:t>
            </w:r>
            <w:r w:rsidR="003E3414">
              <w:rPr>
                <w:rFonts w:asciiTheme="minorHAnsi" w:hAnsiTheme="minorHAnsi"/>
                <w:b/>
                <w:szCs w:val="24"/>
              </w:rPr>
              <w:t>Tools of Geometry</w:t>
            </w:r>
          </w:p>
        </w:tc>
      </w:tr>
      <w:tr w:rsidR="00721452" w:rsidRPr="0075214A" w:rsidTr="005D06F9">
        <w:trPr>
          <w:trHeight w:val="288"/>
        </w:trPr>
        <w:tc>
          <w:tcPr>
            <w:tcW w:w="1223" w:type="dxa"/>
            <w:shd w:val="clear" w:color="auto" w:fill="D9D9D9"/>
          </w:tcPr>
          <w:p w:rsidR="00721452" w:rsidRPr="0075214A" w:rsidRDefault="005D06F9" w:rsidP="0078247E">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721452" w:rsidRPr="00E9634A" w:rsidRDefault="00CB0311" w:rsidP="0078247E">
            <w:pPr>
              <w:rPr>
                <w:rFonts w:asciiTheme="minorHAnsi" w:hAnsiTheme="minorHAnsi"/>
                <w:szCs w:val="24"/>
              </w:rPr>
            </w:pPr>
            <w:hyperlink r:id="rId15" w:history="1">
              <w:r w:rsidR="003E3414" w:rsidRPr="00E9634A">
                <w:rPr>
                  <w:rStyle w:val="Hyperlink"/>
                  <w:rFonts w:asciiTheme="minorHAnsi" w:hAnsiTheme="minorHAnsi"/>
                  <w:b/>
                  <w:szCs w:val="24"/>
                </w:rPr>
                <w:t>G04:</w:t>
              </w:r>
              <w:r w:rsidR="003E3414" w:rsidRPr="00E9634A">
                <w:rPr>
                  <w:rStyle w:val="Hyperlink"/>
                  <w:rFonts w:asciiTheme="minorHAnsi" w:hAnsiTheme="minorHAnsi"/>
                  <w:szCs w:val="24"/>
                </w:rPr>
                <w:t xml:space="preserve"> Students will be able to make geometric constructions.</w:t>
              </w:r>
            </w:hyperlink>
          </w:p>
        </w:tc>
        <w:tc>
          <w:tcPr>
            <w:tcW w:w="1367"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21452" w:rsidRPr="0075214A" w:rsidRDefault="003E3414" w:rsidP="0078247E">
            <w:pPr>
              <w:rPr>
                <w:rFonts w:asciiTheme="minorHAnsi" w:hAnsiTheme="minorHAnsi"/>
                <w:b/>
                <w:szCs w:val="24"/>
              </w:rPr>
            </w:pPr>
            <w:r>
              <w:rPr>
                <w:rFonts w:asciiTheme="minorHAnsi" w:hAnsiTheme="minorHAnsi"/>
                <w:b/>
                <w:szCs w:val="24"/>
              </w:rPr>
              <w:t>14</w:t>
            </w:r>
          </w:p>
        </w:tc>
      </w:tr>
      <w:tr w:rsidR="00721452" w:rsidRPr="0075214A" w:rsidTr="005D06F9">
        <w:tc>
          <w:tcPr>
            <w:tcW w:w="1223"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721452" w:rsidRPr="0075214A" w:rsidRDefault="005D06F9" w:rsidP="005D06F9">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721452" w:rsidRPr="0075214A" w:rsidRDefault="00721452" w:rsidP="0078247E">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721452" w:rsidRPr="0075214A" w:rsidRDefault="00721452" w:rsidP="0078247E">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0</w:t>
            </w:r>
          </w:p>
        </w:tc>
        <w:tc>
          <w:tcPr>
            <w:tcW w:w="1440" w:type="dxa"/>
          </w:tcPr>
          <w:p w:rsidR="003E3414" w:rsidRPr="00220AF2" w:rsidRDefault="003E3414" w:rsidP="0078247E">
            <w:pPr>
              <w:rPr>
                <w:rFonts w:asciiTheme="minorHAnsi" w:hAnsiTheme="minorHAnsi"/>
                <w:szCs w:val="24"/>
              </w:rPr>
            </w:pPr>
          </w:p>
        </w:tc>
        <w:tc>
          <w:tcPr>
            <w:tcW w:w="5324" w:type="dxa"/>
            <w:shd w:val="clear" w:color="auto" w:fill="auto"/>
          </w:tcPr>
          <w:p w:rsidR="003E3414" w:rsidRPr="00EC08A8" w:rsidRDefault="003E3414" w:rsidP="003E3414">
            <w:pPr>
              <w:rPr>
                <w:rFonts w:ascii="Calibri" w:hAnsi="Calibri"/>
              </w:rPr>
            </w:pPr>
            <w:r w:rsidRPr="00EC08A8">
              <w:rPr>
                <w:rFonts w:ascii="Calibri" w:hAnsi="Calibri"/>
              </w:rPr>
              <w:t>1-1 Nets and Drawings for Visualizing Geometry (</w:t>
            </w:r>
            <w:r>
              <w:rPr>
                <w:rFonts w:ascii="Calibri" w:hAnsi="Calibri"/>
              </w:rPr>
              <w:t>optional</w:t>
            </w:r>
            <w:r w:rsidRPr="00EC08A8">
              <w:rPr>
                <w:rFonts w:ascii="Calibri" w:hAnsi="Calibri"/>
              </w:rPr>
              <w:t>)</w:t>
            </w:r>
          </w:p>
        </w:tc>
        <w:tc>
          <w:tcPr>
            <w:tcW w:w="3023" w:type="dxa"/>
            <w:shd w:val="clear" w:color="auto" w:fill="auto"/>
          </w:tcPr>
          <w:p w:rsidR="001711A1" w:rsidRPr="001711A1" w:rsidRDefault="001711A1" w:rsidP="001711A1">
            <w:pPr>
              <w:rPr>
                <w:rFonts w:ascii="Calibri" w:hAnsi="Calibri"/>
              </w:rPr>
            </w:pPr>
            <w:r w:rsidRPr="001711A1">
              <w:rPr>
                <w:rFonts w:ascii="Calibri" w:hAnsi="Calibri"/>
              </w:rPr>
              <w:t>p8 #22, 39, 44</w:t>
            </w:r>
          </w:p>
          <w:p w:rsidR="003E3414" w:rsidRPr="00EC08A8" w:rsidRDefault="003E3414" w:rsidP="001711A1">
            <w:pPr>
              <w:rPr>
                <w:rFonts w:ascii="Calibri" w:hAnsi="Calibri"/>
              </w:rPr>
            </w:pPr>
          </w:p>
        </w:tc>
        <w:tc>
          <w:tcPr>
            <w:tcW w:w="3966" w:type="dxa"/>
            <w:gridSpan w:val="3"/>
            <w:shd w:val="clear" w:color="auto" w:fill="auto"/>
          </w:tcPr>
          <w:p w:rsidR="003E3414" w:rsidRPr="00220AF2" w:rsidRDefault="003E3414" w:rsidP="0078247E">
            <w:pPr>
              <w:jc w:val="both"/>
              <w:rPr>
                <w:rFonts w:asciiTheme="minorHAnsi" w:hAnsiTheme="minorHAnsi"/>
                <w:szCs w:val="24"/>
              </w:rPr>
            </w:pP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7</w:t>
            </w:r>
          </w:p>
        </w:tc>
        <w:tc>
          <w:tcPr>
            <w:tcW w:w="1440" w:type="dxa"/>
          </w:tcPr>
          <w:p w:rsidR="003E3414" w:rsidRPr="00220AF2" w:rsidRDefault="003E3414" w:rsidP="0078247E">
            <w:pPr>
              <w:rPr>
                <w:rFonts w:asciiTheme="minorHAnsi" w:hAnsiTheme="minorHAnsi"/>
                <w:szCs w:val="24"/>
              </w:rPr>
            </w:pPr>
            <w:r w:rsidRPr="00EC08A8">
              <w:rPr>
                <w:rFonts w:ascii="Calibri" w:hAnsi="Calibri"/>
              </w:rPr>
              <w:t>G-CO.1.1</w:t>
            </w:r>
          </w:p>
        </w:tc>
        <w:tc>
          <w:tcPr>
            <w:tcW w:w="5324" w:type="dxa"/>
            <w:shd w:val="clear" w:color="auto" w:fill="auto"/>
          </w:tcPr>
          <w:p w:rsidR="003E3414" w:rsidRPr="00EC08A8" w:rsidRDefault="003E3414" w:rsidP="002A2E2F">
            <w:pPr>
              <w:rPr>
                <w:rFonts w:ascii="Calibri" w:hAnsi="Calibri"/>
              </w:rPr>
            </w:pPr>
            <w:r w:rsidRPr="00EC08A8">
              <w:rPr>
                <w:rFonts w:ascii="Calibri" w:hAnsi="Calibri"/>
              </w:rPr>
              <w:t>1-2 Points, Lines, and Planes</w:t>
            </w:r>
          </w:p>
          <w:p w:rsidR="003E3414" w:rsidRPr="00EC08A8" w:rsidRDefault="003E3414" w:rsidP="002A2E2F">
            <w:pPr>
              <w:rPr>
                <w:rFonts w:ascii="Calibri" w:hAnsi="Calibri"/>
              </w:rPr>
            </w:pPr>
            <w:r w:rsidRPr="00EC08A8">
              <w:rPr>
                <w:rFonts w:ascii="Calibri" w:hAnsi="Calibri"/>
              </w:rPr>
              <w:t>1-3 Measuring Segments</w:t>
            </w:r>
          </w:p>
          <w:p w:rsidR="003E3414" w:rsidRPr="00EC08A8" w:rsidRDefault="003E3414" w:rsidP="002A2E2F">
            <w:pPr>
              <w:rPr>
                <w:rFonts w:ascii="Calibri" w:hAnsi="Calibri"/>
              </w:rPr>
            </w:pPr>
            <w:r w:rsidRPr="00EC08A8">
              <w:rPr>
                <w:rFonts w:ascii="Calibri" w:hAnsi="Calibri"/>
              </w:rPr>
              <w:t>1-4 Measuring Angles</w:t>
            </w:r>
          </w:p>
          <w:p w:rsidR="003E3414" w:rsidRPr="00EC08A8" w:rsidRDefault="003E3414" w:rsidP="002A2E2F">
            <w:pPr>
              <w:rPr>
                <w:rFonts w:ascii="Calibri" w:hAnsi="Calibri"/>
              </w:rPr>
            </w:pPr>
            <w:r w:rsidRPr="00EC08A8">
              <w:rPr>
                <w:rFonts w:ascii="Calibri" w:hAnsi="Calibri"/>
              </w:rPr>
              <w:t>1-5 Exploring Angle Pairs</w:t>
            </w:r>
          </w:p>
          <w:p w:rsidR="003E3414" w:rsidRPr="00EC08A8" w:rsidRDefault="003E3414" w:rsidP="002A2E2F">
            <w:pPr>
              <w:rPr>
                <w:rFonts w:ascii="Calibri" w:hAnsi="Calibri"/>
              </w:rPr>
            </w:pPr>
            <w:r w:rsidRPr="00EC08A8">
              <w:rPr>
                <w:rFonts w:ascii="Calibri" w:hAnsi="Calibri"/>
              </w:rPr>
              <w:t>1-7 Midpoint and Distance in the Coordinate</w:t>
            </w:r>
          </w:p>
        </w:tc>
        <w:tc>
          <w:tcPr>
            <w:tcW w:w="3023" w:type="dxa"/>
            <w:shd w:val="clear" w:color="auto" w:fill="auto"/>
          </w:tcPr>
          <w:p w:rsidR="001711A1" w:rsidRPr="001711A1" w:rsidRDefault="001711A1" w:rsidP="001711A1">
            <w:pPr>
              <w:rPr>
                <w:rFonts w:ascii="Calibri" w:hAnsi="Calibri"/>
              </w:rPr>
            </w:pPr>
            <w:r w:rsidRPr="001711A1">
              <w:rPr>
                <w:rFonts w:ascii="Calibri" w:hAnsi="Calibri"/>
              </w:rPr>
              <w:t>p17 #38, 59, 65, 75-77</w:t>
            </w:r>
          </w:p>
          <w:p w:rsidR="001711A1" w:rsidRPr="001711A1" w:rsidRDefault="001711A1" w:rsidP="001711A1">
            <w:pPr>
              <w:rPr>
                <w:rFonts w:ascii="Calibri" w:hAnsi="Calibri"/>
              </w:rPr>
            </w:pPr>
            <w:r w:rsidRPr="001711A1">
              <w:rPr>
                <w:rFonts w:ascii="Calibri" w:hAnsi="Calibri"/>
              </w:rPr>
              <w:t xml:space="preserve">p24 #19, 42-43, 53-56 </w:t>
            </w:r>
          </w:p>
          <w:p w:rsidR="001711A1" w:rsidRPr="001711A1" w:rsidRDefault="001711A1" w:rsidP="001711A1">
            <w:pPr>
              <w:rPr>
                <w:rFonts w:ascii="Calibri" w:hAnsi="Calibri"/>
              </w:rPr>
            </w:pPr>
            <w:r w:rsidRPr="001711A1">
              <w:rPr>
                <w:rFonts w:ascii="Calibri" w:hAnsi="Calibri"/>
              </w:rPr>
              <w:t>p32 #1-38</w:t>
            </w:r>
          </w:p>
          <w:p w:rsidR="001711A1" w:rsidRPr="001711A1" w:rsidRDefault="001711A1" w:rsidP="001711A1">
            <w:pPr>
              <w:rPr>
                <w:rFonts w:ascii="Calibri" w:hAnsi="Calibri"/>
              </w:rPr>
            </w:pPr>
            <w:r w:rsidRPr="001711A1">
              <w:rPr>
                <w:rFonts w:ascii="Calibri" w:hAnsi="Calibri"/>
              </w:rPr>
              <w:t>p39 #40</w:t>
            </w:r>
          </w:p>
          <w:p w:rsidR="003E3414" w:rsidRPr="00EC08A8" w:rsidRDefault="001711A1" w:rsidP="001711A1">
            <w:pPr>
              <w:rPr>
                <w:rFonts w:ascii="Calibri" w:hAnsi="Calibri"/>
              </w:rPr>
            </w:pPr>
            <w:r w:rsidRPr="001711A1">
              <w:rPr>
                <w:rFonts w:ascii="Calibri" w:hAnsi="Calibri"/>
              </w:rPr>
              <w:t>p55 #47, 51, 58, 69-72</w:t>
            </w:r>
          </w:p>
        </w:tc>
        <w:tc>
          <w:tcPr>
            <w:tcW w:w="3966" w:type="dxa"/>
            <w:gridSpan w:val="3"/>
            <w:shd w:val="clear" w:color="auto" w:fill="auto"/>
          </w:tcPr>
          <w:p w:rsidR="003E3414" w:rsidRPr="00220AF2" w:rsidRDefault="003E3414" w:rsidP="0078247E">
            <w:pPr>
              <w:jc w:val="both"/>
              <w:rPr>
                <w:rFonts w:asciiTheme="minorHAnsi" w:hAnsiTheme="minorHAnsi"/>
                <w:szCs w:val="24"/>
              </w:rPr>
            </w:pP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1</w:t>
            </w:r>
          </w:p>
        </w:tc>
        <w:tc>
          <w:tcPr>
            <w:tcW w:w="1440" w:type="dxa"/>
          </w:tcPr>
          <w:p w:rsidR="003E3414" w:rsidRPr="00220AF2" w:rsidRDefault="003E3414" w:rsidP="0078247E">
            <w:pPr>
              <w:rPr>
                <w:rFonts w:asciiTheme="minorHAnsi" w:hAnsiTheme="minorHAnsi"/>
                <w:szCs w:val="24"/>
              </w:rPr>
            </w:pPr>
            <w:r>
              <w:rPr>
                <w:rFonts w:ascii="Calibri" w:hAnsi="Calibri"/>
              </w:rPr>
              <w:t>G-</w:t>
            </w:r>
            <w:r w:rsidRPr="00EC08A8">
              <w:rPr>
                <w:rFonts w:ascii="Calibri" w:hAnsi="Calibri"/>
              </w:rPr>
              <w:t>CO.4.13</w:t>
            </w:r>
          </w:p>
        </w:tc>
        <w:tc>
          <w:tcPr>
            <w:tcW w:w="5324" w:type="dxa"/>
            <w:shd w:val="clear" w:color="auto" w:fill="auto"/>
          </w:tcPr>
          <w:p w:rsidR="003E3414" w:rsidRPr="00220AF2" w:rsidRDefault="003E3414" w:rsidP="007F293E">
            <w:pPr>
              <w:rPr>
                <w:rFonts w:asciiTheme="minorHAnsi" w:hAnsiTheme="minorHAnsi"/>
                <w:szCs w:val="24"/>
              </w:rPr>
            </w:pPr>
            <w:r w:rsidRPr="00EC08A8">
              <w:rPr>
                <w:rFonts w:ascii="Calibri" w:hAnsi="Calibri"/>
              </w:rPr>
              <w:t>Concept Byte-Compass Design p42</w:t>
            </w:r>
          </w:p>
        </w:tc>
        <w:tc>
          <w:tcPr>
            <w:tcW w:w="3023" w:type="dxa"/>
            <w:shd w:val="clear" w:color="auto" w:fill="auto"/>
          </w:tcPr>
          <w:p w:rsidR="003E3414" w:rsidRPr="00220AF2" w:rsidRDefault="003E3414" w:rsidP="00B97346">
            <w:pPr>
              <w:rPr>
                <w:rFonts w:asciiTheme="minorHAnsi" w:hAnsiTheme="minorHAnsi"/>
                <w:szCs w:val="24"/>
              </w:rPr>
            </w:pPr>
          </w:p>
        </w:tc>
        <w:tc>
          <w:tcPr>
            <w:tcW w:w="3966" w:type="dxa"/>
            <w:gridSpan w:val="3"/>
            <w:shd w:val="clear" w:color="auto" w:fill="auto"/>
          </w:tcPr>
          <w:p w:rsidR="003E3414" w:rsidRPr="00220AF2" w:rsidRDefault="003E3414" w:rsidP="0078247E">
            <w:pPr>
              <w:jc w:val="both"/>
              <w:rPr>
                <w:rFonts w:asciiTheme="minorHAnsi" w:hAnsiTheme="minorHAnsi"/>
                <w:szCs w:val="24"/>
              </w:rPr>
            </w:pPr>
          </w:p>
        </w:tc>
      </w:tr>
      <w:tr w:rsidR="001711A1" w:rsidRPr="0075214A" w:rsidTr="00E9634A">
        <w:trPr>
          <w:trHeight w:val="144"/>
        </w:trPr>
        <w:tc>
          <w:tcPr>
            <w:tcW w:w="1223" w:type="dxa"/>
            <w:shd w:val="clear" w:color="auto" w:fill="auto"/>
          </w:tcPr>
          <w:p w:rsidR="001711A1" w:rsidRPr="00220AF2" w:rsidRDefault="001711A1" w:rsidP="0078247E">
            <w:pPr>
              <w:rPr>
                <w:rFonts w:asciiTheme="minorHAnsi" w:hAnsiTheme="minorHAnsi"/>
                <w:szCs w:val="24"/>
              </w:rPr>
            </w:pPr>
            <w:r>
              <w:rPr>
                <w:rFonts w:asciiTheme="minorHAnsi" w:hAnsiTheme="minorHAnsi"/>
                <w:szCs w:val="24"/>
              </w:rPr>
              <w:t>2</w:t>
            </w:r>
          </w:p>
        </w:tc>
        <w:tc>
          <w:tcPr>
            <w:tcW w:w="1440" w:type="dxa"/>
          </w:tcPr>
          <w:p w:rsidR="001711A1" w:rsidRPr="00220AF2" w:rsidRDefault="001711A1" w:rsidP="00721452">
            <w:pPr>
              <w:rPr>
                <w:rFonts w:asciiTheme="minorHAnsi" w:hAnsiTheme="minorHAnsi"/>
                <w:szCs w:val="24"/>
              </w:rPr>
            </w:pPr>
            <w:r w:rsidRPr="00EC08A8">
              <w:rPr>
                <w:rFonts w:ascii="Calibri" w:hAnsi="Calibri"/>
              </w:rPr>
              <w:t>G-CO.4.12</w:t>
            </w:r>
          </w:p>
        </w:tc>
        <w:tc>
          <w:tcPr>
            <w:tcW w:w="5324" w:type="dxa"/>
            <w:shd w:val="clear" w:color="auto" w:fill="auto"/>
          </w:tcPr>
          <w:p w:rsidR="001711A1" w:rsidRPr="00220AF2" w:rsidRDefault="001711A1" w:rsidP="00220AF2">
            <w:pPr>
              <w:rPr>
                <w:rFonts w:asciiTheme="minorHAnsi" w:hAnsiTheme="minorHAnsi"/>
                <w:szCs w:val="24"/>
              </w:rPr>
            </w:pPr>
            <w:r w:rsidRPr="00EC08A8">
              <w:rPr>
                <w:rFonts w:ascii="Calibri" w:hAnsi="Calibri"/>
              </w:rPr>
              <w:t>1-6 Basic Constructions</w:t>
            </w:r>
          </w:p>
        </w:tc>
        <w:tc>
          <w:tcPr>
            <w:tcW w:w="3023" w:type="dxa"/>
            <w:shd w:val="clear" w:color="auto" w:fill="auto"/>
          </w:tcPr>
          <w:p w:rsidR="001711A1" w:rsidRPr="0054228A" w:rsidRDefault="001711A1" w:rsidP="001711A1">
            <w:pPr>
              <w:rPr>
                <w:rFonts w:ascii="Calibri" w:hAnsi="Calibri"/>
              </w:rPr>
            </w:pPr>
            <w:r w:rsidRPr="0054228A">
              <w:rPr>
                <w:rFonts w:ascii="Calibri" w:hAnsi="Calibri"/>
              </w:rPr>
              <w:t>p48 #45-47</w:t>
            </w:r>
          </w:p>
        </w:tc>
        <w:tc>
          <w:tcPr>
            <w:tcW w:w="3966" w:type="dxa"/>
            <w:gridSpan w:val="3"/>
            <w:shd w:val="clear" w:color="auto" w:fill="auto"/>
          </w:tcPr>
          <w:p w:rsidR="001711A1" w:rsidRPr="00220AF2" w:rsidRDefault="001711A1" w:rsidP="0078247E">
            <w:pPr>
              <w:jc w:val="both"/>
              <w:rPr>
                <w:rFonts w:asciiTheme="minorHAnsi" w:hAnsiTheme="minorHAnsi"/>
                <w:szCs w:val="24"/>
              </w:rPr>
            </w:pPr>
          </w:p>
        </w:tc>
      </w:tr>
      <w:tr w:rsidR="001711A1" w:rsidRPr="0075214A" w:rsidTr="00E9634A">
        <w:trPr>
          <w:trHeight w:val="144"/>
        </w:trPr>
        <w:tc>
          <w:tcPr>
            <w:tcW w:w="1223" w:type="dxa"/>
            <w:shd w:val="clear" w:color="auto" w:fill="auto"/>
          </w:tcPr>
          <w:p w:rsidR="001711A1" w:rsidRPr="00220AF2" w:rsidRDefault="001711A1" w:rsidP="0078247E">
            <w:pPr>
              <w:rPr>
                <w:rFonts w:asciiTheme="minorHAnsi" w:hAnsiTheme="minorHAnsi"/>
                <w:szCs w:val="24"/>
              </w:rPr>
            </w:pPr>
            <w:r>
              <w:rPr>
                <w:rFonts w:asciiTheme="minorHAnsi" w:hAnsiTheme="minorHAnsi"/>
                <w:szCs w:val="24"/>
              </w:rPr>
              <w:t>1</w:t>
            </w:r>
          </w:p>
        </w:tc>
        <w:tc>
          <w:tcPr>
            <w:tcW w:w="1440" w:type="dxa"/>
          </w:tcPr>
          <w:p w:rsidR="001711A1" w:rsidRPr="00220AF2" w:rsidRDefault="001711A1" w:rsidP="0078247E">
            <w:pPr>
              <w:rPr>
                <w:rFonts w:asciiTheme="minorHAnsi" w:hAnsiTheme="minorHAnsi"/>
                <w:szCs w:val="24"/>
              </w:rPr>
            </w:pPr>
            <w:r>
              <w:rPr>
                <w:rFonts w:asciiTheme="minorHAnsi" w:hAnsiTheme="minorHAnsi"/>
                <w:szCs w:val="24"/>
              </w:rPr>
              <w:t>G-GMD.1.1</w:t>
            </w:r>
          </w:p>
        </w:tc>
        <w:tc>
          <w:tcPr>
            <w:tcW w:w="5324" w:type="dxa"/>
            <w:shd w:val="clear" w:color="auto" w:fill="auto"/>
          </w:tcPr>
          <w:p w:rsidR="001711A1" w:rsidRPr="00220AF2" w:rsidRDefault="001711A1" w:rsidP="0078247E">
            <w:pPr>
              <w:rPr>
                <w:rFonts w:asciiTheme="minorHAnsi" w:hAnsiTheme="minorHAnsi"/>
                <w:szCs w:val="24"/>
              </w:rPr>
            </w:pPr>
            <w:r w:rsidRPr="00EC08A8">
              <w:rPr>
                <w:rFonts w:ascii="Calibri" w:hAnsi="Calibri"/>
              </w:rPr>
              <w:t>1-8 Perimeter, Circumference, and Area</w:t>
            </w:r>
          </w:p>
        </w:tc>
        <w:tc>
          <w:tcPr>
            <w:tcW w:w="3023" w:type="dxa"/>
            <w:shd w:val="clear" w:color="auto" w:fill="auto"/>
          </w:tcPr>
          <w:p w:rsidR="001711A1" w:rsidRPr="0054228A" w:rsidRDefault="001711A1" w:rsidP="001711A1">
            <w:pPr>
              <w:rPr>
                <w:rFonts w:ascii="Calibri" w:hAnsi="Calibri"/>
              </w:rPr>
            </w:pPr>
            <w:r w:rsidRPr="0054228A">
              <w:rPr>
                <w:rFonts w:ascii="Calibri" w:hAnsi="Calibri"/>
              </w:rPr>
              <w:t>p66 #44, 48, 55</w:t>
            </w:r>
          </w:p>
        </w:tc>
        <w:tc>
          <w:tcPr>
            <w:tcW w:w="3966" w:type="dxa"/>
            <w:gridSpan w:val="3"/>
            <w:shd w:val="clear" w:color="auto" w:fill="auto"/>
          </w:tcPr>
          <w:p w:rsidR="001711A1" w:rsidRPr="00220AF2" w:rsidRDefault="001711A1" w:rsidP="0078247E">
            <w:pPr>
              <w:jc w:val="both"/>
              <w:rPr>
                <w:rFonts w:asciiTheme="minorHAnsi" w:hAnsiTheme="minorHAnsi"/>
                <w:b/>
                <w:color w:val="FF0000"/>
                <w:szCs w:val="24"/>
              </w:rPr>
            </w:pPr>
          </w:p>
        </w:tc>
      </w:tr>
      <w:tr w:rsidR="001711A1" w:rsidRPr="0075214A" w:rsidTr="00E9634A">
        <w:trPr>
          <w:trHeight w:val="144"/>
        </w:trPr>
        <w:tc>
          <w:tcPr>
            <w:tcW w:w="1223" w:type="dxa"/>
            <w:shd w:val="clear" w:color="auto" w:fill="auto"/>
          </w:tcPr>
          <w:p w:rsidR="001711A1" w:rsidRPr="00220AF2" w:rsidRDefault="001711A1" w:rsidP="0078247E">
            <w:pPr>
              <w:rPr>
                <w:rFonts w:asciiTheme="minorHAnsi" w:hAnsiTheme="minorHAnsi"/>
                <w:szCs w:val="24"/>
              </w:rPr>
            </w:pPr>
            <w:r>
              <w:rPr>
                <w:rFonts w:asciiTheme="minorHAnsi" w:hAnsiTheme="minorHAnsi"/>
                <w:szCs w:val="24"/>
              </w:rPr>
              <w:t>1</w:t>
            </w:r>
          </w:p>
        </w:tc>
        <w:tc>
          <w:tcPr>
            <w:tcW w:w="1440" w:type="dxa"/>
          </w:tcPr>
          <w:p w:rsidR="001711A1" w:rsidRPr="00220AF2" w:rsidRDefault="001711A1" w:rsidP="0078247E">
            <w:pPr>
              <w:rPr>
                <w:rFonts w:asciiTheme="minorHAnsi" w:hAnsiTheme="minorHAnsi"/>
                <w:szCs w:val="24"/>
              </w:rPr>
            </w:pPr>
            <w:r>
              <w:rPr>
                <w:rFonts w:asciiTheme="minorHAnsi" w:hAnsiTheme="minorHAnsi"/>
                <w:szCs w:val="24"/>
              </w:rPr>
              <w:t>G-GPE.2.6</w:t>
            </w:r>
          </w:p>
        </w:tc>
        <w:tc>
          <w:tcPr>
            <w:tcW w:w="5324" w:type="dxa"/>
            <w:shd w:val="clear" w:color="auto" w:fill="auto"/>
          </w:tcPr>
          <w:p w:rsidR="001711A1" w:rsidRPr="00220AF2" w:rsidRDefault="00CB0311" w:rsidP="0078247E">
            <w:pPr>
              <w:rPr>
                <w:rFonts w:asciiTheme="minorHAnsi" w:hAnsiTheme="minorHAnsi"/>
                <w:szCs w:val="24"/>
              </w:rPr>
            </w:pPr>
            <w:hyperlink r:id="rId16" w:history="1">
              <w:r w:rsidR="001711A1" w:rsidRPr="00F85C4C">
                <w:rPr>
                  <w:rStyle w:val="Hyperlink"/>
                  <w:rFonts w:asciiTheme="minorHAnsi" w:hAnsiTheme="minorHAnsi"/>
                  <w:szCs w:val="24"/>
                </w:rPr>
                <w:t>CC-1 Partitioning a Line Segment</w:t>
              </w:r>
            </w:hyperlink>
          </w:p>
        </w:tc>
        <w:tc>
          <w:tcPr>
            <w:tcW w:w="3023" w:type="dxa"/>
            <w:shd w:val="clear" w:color="auto" w:fill="auto"/>
          </w:tcPr>
          <w:p w:rsidR="001711A1" w:rsidRPr="00220AF2" w:rsidRDefault="001711A1" w:rsidP="00B97346">
            <w:pPr>
              <w:rPr>
                <w:rFonts w:asciiTheme="minorHAnsi" w:hAnsiTheme="minorHAnsi"/>
                <w:szCs w:val="24"/>
              </w:rPr>
            </w:pPr>
            <w:r>
              <w:rPr>
                <w:rFonts w:asciiTheme="minorHAnsi" w:hAnsiTheme="minorHAnsi"/>
                <w:szCs w:val="24"/>
              </w:rPr>
              <w:t>p2 #15-18</w:t>
            </w:r>
          </w:p>
        </w:tc>
        <w:tc>
          <w:tcPr>
            <w:tcW w:w="3966" w:type="dxa"/>
            <w:gridSpan w:val="3"/>
            <w:shd w:val="clear" w:color="auto" w:fill="auto"/>
          </w:tcPr>
          <w:p w:rsidR="001711A1" w:rsidRPr="00220AF2" w:rsidRDefault="001711A1" w:rsidP="0078247E">
            <w:pPr>
              <w:jc w:val="both"/>
              <w:rPr>
                <w:rFonts w:asciiTheme="minorHAnsi" w:hAnsiTheme="minorHAnsi"/>
                <w:szCs w:val="24"/>
              </w:rPr>
            </w:pPr>
          </w:p>
        </w:tc>
      </w:tr>
      <w:tr w:rsidR="001711A1" w:rsidRPr="0075214A" w:rsidTr="00E9634A">
        <w:trPr>
          <w:trHeight w:val="144"/>
        </w:trPr>
        <w:tc>
          <w:tcPr>
            <w:tcW w:w="1223" w:type="dxa"/>
            <w:shd w:val="clear" w:color="auto" w:fill="auto"/>
          </w:tcPr>
          <w:p w:rsidR="001711A1" w:rsidRPr="00220AF2" w:rsidRDefault="001711A1" w:rsidP="0078247E">
            <w:pPr>
              <w:rPr>
                <w:rFonts w:asciiTheme="minorHAnsi" w:hAnsiTheme="minorHAnsi"/>
                <w:szCs w:val="24"/>
              </w:rPr>
            </w:pPr>
            <w:r>
              <w:rPr>
                <w:rFonts w:asciiTheme="minorHAnsi" w:hAnsiTheme="minorHAnsi"/>
                <w:szCs w:val="24"/>
              </w:rPr>
              <w:t>2</w:t>
            </w:r>
          </w:p>
        </w:tc>
        <w:tc>
          <w:tcPr>
            <w:tcW w:w="1440" w:type="dxa"/>
          </w:tcPr>
          <w:p w:rsidR="001711A1" w:rsidRPr="00220AF2" w:rsidRDefault="001711A1" w:rsidP="0078247E">
            <w:pPr>
              <w:rPr>
                <w:rFonts w:asciiTheme="minorHAnsi" w:hAnsiTheme="minorHAnsi"/>
                <w:szCs w:val="24"/>
              </w:rPr>
            </w:pPr>
          </w:p>
        </w:tc>
        <w:tc>
          <w:tcPr>
            <w:tcW w:w="5324" w:type="dxa"/>
            <w:shd w:val="clear" w:color="auto" w:fill="auto"/>
          </w:tcPr>
          <w:p w:rsidR="001711A1" w:rsidRPr="00220AF2" w:rsidRDefault="001711A1" w:rsidP="0078247E">
            <w:pPr>
              <w:rPr>
                <w:rFonts w:asciiTheme="minorHAnsi" w:hAnsiTheme="minorHAnsi"/>
                <w:szCs w:val="24"/>
              </w:rPr>
            </w:pPr>
            <w:r w:rsidRPr="00EC08A8">
              <w:rPr>
                <w:rFonts w:ascii="Calibri" w:hAnsi="Calibri"/>
              </w:rPr>
              <w:t>Review/Assessment</w:t>
            </w:r>
          </w:p>
        </w:tc>
        <w:tc>
          <w:tcPr>
            <w:tcW w:w="3023" w:type="dxa"/>
            <w:shd w:val="clear" w:color="auto" w:fill="auto"/>
          </w:tcPr>
          <w:p w:rsidR="001711A1" w:rsidRPr="00220AF2" w:rsidRDefault="001711A1" w:rsidP="00B97346">
            <w:pPr>
              <w:rPr>
                <w:rFonts w:asciiTheme="minorHAnsi" w:hAnsiTheme="minorHAnsi"/>
                <w:szCs w:val="24"/>
              </w:rPr>
            </w:pPr>
          </w:p>
        </w:tc>
        <w:tc>
          <w:tcPr>
            <w:tcW w:w="3966" w:type="dxa"/>
            <w:gridSpan w:val="3"/>
            <w:shd w:val="clear" w:color="auto" w:fill="auto"/>
          </w:tcPr>
          <w:p w:rsidR="001711A1" w:rsidRPr="00220AF2" w:rsidRDefault="001711A1" w:rsidP="0078247E">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013"/>
        <w:gridCol w:w="1862"/>
        <w:gridCol w:w="208"/>
        <w:gridCol w:w="2590"/>
        <w:gridCol w:w="4872"/>
        <w:gridCol w:w="3580"/>
        <w:gridCol w:w="1083"/>
      </w:tblGrid>
      <w:tr w:rsidR="00E9634A" w:rsidRPr="00E9634A" w:rsidTr="00E9634A">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9634A" w:rsidRPr="00E9634A" w:rsidRDefault="00E9634A" w:rsidP="00E9634A">
            <w:pPr>
              <w:rPr>
                <w:rFonts w:ascii="Arial" w:hAnsi="Arial" w:cs="Arial"/>
                <w:b/>
                <w:sz w:val="28"/>
                <w:szCs w:val="28"/>
              </w:rPr>
            </w:pPr>
            <w:r w:rsidRPr="00E9634A">
              <w:rPr>
                <w:rFonts w:ascii="Arial" w:hAnsi="Arial" w:cs="Arial"/>
                <w:b/>
                <w:sz w:val="28"/>
                <w:szCs w:val="28"/>
              </w:rPr>
              <w:lastRenderedPageBreak/>
              <w:t>Unit # 2</w:t>
            </w:r>
            <w:r>
              <w:rPr>
                <w:rFonts w:ascii="Arial" w:hAnsi="Arial" w:cs="Arial"/>
                <w:b/>
                <w:sz w:val="28"/>
                <w:szCs w:val="28"/>
              </w:rPr>
              <w:t xml:space="preserve">: </w:t>
            </w:r>
            <w:r w:rsidRPr="00E9634A">
              <w:rPr>
                <w:rFonts w:ascii="Arial" w:hAnsi="Arial" w:cs="Arial"/>
                <w:b/>
                <w:sz w:val="28"/>
                <w:szCs w:val="28"/>
                <w:u w:val="single"/>
              </w:rPr>
              <w:t>Reasoning and Proof</w:t>
            </w:r>
          </w:p>
        </w:tc>
      </w:tr>
      <w:tr w:rsidR="00FD4A05" w:rsidTr="00E9634A">
        <w:trPr>
          <w:trHeight w:val="305"/>
        </w:trPr>
        <w:tc>
          <w:tcPr>
            <w:tcW w:w="101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11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016F6A" w:rsidTr="00443770">
        <w:trPr>
          <w:trHeight w:val="20"/>
        </w:trPr>
        <w:tc>
          <w:tcPr>
            <w:tcW w:w="1013" w:type="dxa"/>
            <w:tcBorders>
              <w:top w:val="nil"/>
              <w:left w:val="single" w:sz="4" w:space="0" w:color="auto"/>
              <w:bottom w:val="single" w:sz="4" w:space="0" w:color="auto"/>
              <w:right w:val="single" w:sz="4" w:space="0" w:color="auto"/>
            </w:tcBorders>
          </w:tcPr>
          <w:p w:rsidR="00016F6A" w:rsidRPr="00E9634A" w:rsidRDefault="00016F6A" w:rsidP="002A2E2F">
            <w:pPr>
              <w:rPr>
                <w:rFonts w:ascii="Arial Narrow" w:hAnsi="Arial Narrow" w:cs="Arial"/>
                <w:sz w:val="20"/>
                <w:szCs w:val="20"/>
              </w:rPr>
            </w:pPr>
            <w:r w:rsidRPr="00E9634A">
              <w:rPr>
                <w:rFonts w:ascii="Arial Narrow" w:hAnsi="Arial Narrow" w:cs="Arial"/>
                <w:sz w:val="20"/>
                <w:szCs w:val="20"/>
              </w:rPr>
              <w:t>G-CO.3.9</w:t>
            </w:r>
          </w:p>
        </w:tc>
        <w:tc>
          <w:tcPr>
            <w:tcW w:w="13112" w:type="dxa"/>
            <w:gridSpan w:val="5"/>
            <w:tcBorders>
              <w:top w:val="nil"/>
              <w:left w:val="single" w:sz="4" w:space="0" w:color="auto"/>
              <w:bottom w:val="single" w:sz="4" w:space="0" w:color="auto"/>
              <w:right w:val="single" w:sz="4" w:space="0" w:color="auto"/>
            </w:tcBorders>
          </w:tcPr>
          <w:p w:rsidR="00016F6A" w:rsidRPr="00E9634A" w:rsidRDefault="00016F6A" w:rsidP="001711A1">
            <w:pPr>
              <w:pStyle w:val="Default"/>
              <w:rPr>
                <w:rFonts w:ascii="Arial Narrow" w:hAnsi="Arial Narrow"/>
                <w:sz w:val="20"/>
                <w:szCs w:val="20"/>
              </w:rPr>
            </w:pPr>
            <w:r w:rsidRPr="00B011BA">
              <w:rPr>
                <w:rFonts w:ascii="Arial Narrow" w:hAnsi="Arial Narrow"/>
                <w:sz w:val="20"/>
                <w:szCs w:val="20"/>
              </w:rPr>
              <w:t xml:space="preserve">Prove theorems about lines and angles; use theorems about lines and angles to solve problems.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tc>
        <w:tc>
          <w:tcPr>
            <w:tcW w:w="1083" w:type="dxa"/>
            <w:tcBorders>
              <w:top w:val="nil"/>
              <w:left w:val="single" w:sz="4" w:space="0" w:color="auto"/>
              <w:bottom w:val="single" w:sz="4" w:space="0" w:color="auto"/>
              <w:right w:val="single" w:sz="4" w:space="0" w:color="auto"/>
            </w:tcBorders>
          </w:tcPr>
          <w:p w:rsidR="00016F6A" w:rsidRPr="00E9634A" w:rsidRDefault="00016F6A" w:rsidP="002A2E2F">
            <w:pPr>
              <w:rPr>
                <w:rFonts w:ascii="Arial Narrow" w:hAnsi="Arial Narrow" w:cs="Arial"/>
                <w:sz w:val="20"/>
                <w:szCs w:val="20"/>
                <w:highlight w:val="yellow"/>
              </w:rPr>
            </w:pPr>
            <w:r w:rsidRPr="00E9634A">
              <w:rPr>
                <w:rFonts w:ascii="Arial Narrow" w:hAnsi="Arial Narrow" w:cs="Arial"/>
                <w:sz w:val="20"/>
                <w:szCs w:val="20"/>
              </w:rPr>
              <w:t>2, 3, 6</w:t>
            </w:r>
          </w:p>
        </w:tc>
      </w:tr>
      <w:tr w:rsidR="00FD4A05" w:rsidTr="00E9634A">
        <w:trPr>
          <w:trHeight w:val="60"/>
        </w:trPr>
        <w:tc>
          <w:tcPr>
            <w:tcW w:w="3083" w:type="dxa"/>
            <w:gridSpan w:val="3"/>
            <w:tcBorders>
              <w:top w:val="nil"/>
              <w:left w:val="single" w:sz="4" w:space="0" w:color="auto"/>
              <w:right w:val="single" w:sz="4" w:space="0" w:color="auto"/>
            </w:tcBorders>
            <w:shd w:val="clear" w:color="auto" w:fill="D9D9D9" w:themeFill="background1" w:themeFillShade="D9"/>
          </w:tcPr>
          <w:p w:rsidR="00FD4A05" w:rsidRPr="00E9634A" w:rsidRDefault="00FD4A05" w:rsidP="002A2E2F">
            <w:pPr>
              <w:rPr>
                <w:rFonts w:ascii="Arial" w:hAnsi="Arial" w:cs="Arial"/>
                <w:szCs w:val="24"/>
              </w:rPr>
            </w:pPr>
            <w:r w:rsidRPr="00E9634A">
              <w:rPr>
                <w:rFonts w:ascii="Arial" w:hAnsi="Arial" w:cs="Arial"/>
                <w:b/>
                <w:szCs w:val="24"/>
              </w:rPr>
              <w:t>Learning Goal and Scale</w:t>
            </w:r>
          </w:p>
        </w:tc>
        <w:tc>
          <w:tcPr>
            <w:tcW w:w="1212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E9634A" w:rsidRDefault="00FD4A05" w:rsidP="002A2E2F">
            <w:pPr>
              <w:rPr>
                <w:rFonts w:ascii="Arial" w:hAnsi="Arial" w:cs="Arial"/>
                <w:sz w:val="19"/>
                <w:szCs w:val="19"/>
              </w:rPr>
            </w:pPr>
            <w:r w:rsidRPr="00E9634A">
              <w:rPr>
                <w:rFonts w:ascii="Arial" w:hAnsi="Arial" w:cs="Arial"/>
                <w:b/>
                <w:szCs w:val="24"/>
              </w:rPr>
              <w:t>Instructional Strategies &amp; Misconceptions</w:t>
            </w:r>
            <w:r w:rsidRPr="00E9634A">
              <w:rPr>
                <w:rFonts w:ascii="Arial" w:hAnsi="Arial" w:cs="Arial"/>
                <w:szCs w:val="24"/>
              </w:rPr>
              <w:t xml:space="preserve"> </w:t>
            </w:r>
          </w:p>
        </w:tc>
      </w:tr>
      <w:tr w:rsidR="00FD4A05" w:rsidTr="00E9634A">
        <w:trPr>
          <w:trHeight w:val="720"/>
        </w:trPr>
        <w:tc>
          <w:tcPr>
            <w:tcW w:w="3083" w:type="dxa"/>
            <w:gridSpan w:val="3"/>
            <w:tcBorders>
              <w:left w:val="single" w:sz="4" w:space="0" w:color="auto"/>
              <w:bottom w:val="single" w:sz="4" w:space="0" w:color="auto"/>
              <w:right w:val="single" w:sz="4" w:space="0" w:color="auto"/>
            </w:tcBorders>
          </w:tcPr>
          <w:p w:rsidR="00FD4A05" w:rsidRPr="002A2E2F" w:rsidRDefault="00CB0311" w:rsidP="002A2E2F">
            <w:pPr>
              <w:rPr>
                <w:rFonts w:ascii="Arial Narrow" w:hAnsi="Arial Narrow" w:cs="Arial"/>
                <w:szCs w:val="24"/>
              </w:rPr>
            </w:pPr>
            <w:hyperlink r:id="rId17" w:history="1">
              <w:r w:rsidR="002A2E2F" w:rsidRPr="00E9634A">
                <w:rPr>
                  <w:rStyle w:val="Hyperlink"/>
                  <w:rFonts w:ascii="Arial Narrow" w:hAnsi="Arial Narrow" w:cs="Arial"/>
                  <w:b/>
                  <w:szCs w:val="24"/>
                </w:rPr>
                <w:t>G03:</w:t>
              </w:r>
              <w:r w:rsidR="002A2E2F" w:rsidRPr="00E9634A">
                <w:rPr>
                  <w:rStyle w:val="Hyperlink"/>
                  <w:rFonts w:ascii="Arial Narrow" w:hAnsi="Arial Narrow" w:cs="Arial"/>
                  <w:szCs w:val="24"/>
                </w:rPr>
                <w:t xml:space="preserve"> Students will be able to prove geometric theorems</w:t>
              </w:r>
            </w:hyperlink>
          </w:p>
        </w:tc>
        <w:tc>
          <w:tcPr>
            <w:tcW w:w="12125" w:type="dxa"/>
            <w:gridSpan w:val="4"/>
            <w:tcBorders>
              <w:top w:val="nil"/>
              <w:left w:val="single" w:sz="4" w:space="0" w:color="auto"/>
              <w:bottom w:val="single" w:sz="4" w:space="0" w:color="auto"/>
              <w:right w:val="single" w:sz="4" w:space="0" w:color="auto"/>
            </w:tcBorders>
          </w:tcPr>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Common Core Standards Appendix A states, “Encourage multiple ways of writing proofs, such as in narrative paragraphs, using flow diagrams, in two-column format, and using diagrams without words.</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Students should be encouraged to focus on the validity of the underlying reasoning while exploring a variety of formats for expressing that reasoning” (p. 29). Different methods of proof will appeal to different learning styles in the classroom.</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Classroom teachers and mathematics education researchers agree that students have a hard time learning how to do geometric proofs. An article by Battista and Clements (1995) (http://investigations.terc.edu/library/bookpapers/geometryand_proof.cfm) provides information for teachers to help students who struggle learn to do proof. The most significant implication for instructional strategies for proof is stated in their conclusion.</w:t>
            </w:r>
          </w:p>
          <w:p w:rsidR="005E7B0A" w:rsidRPr="005E7B0A" w:rsidRDefault="005E7B0A" w:rsidP="005E7B0A">
            <w:pPr>
              <w:pStyle w:val="ListParagraph"/>
              <w:ind w:left="264"/>
              <w:rPr>
                <w:rFonts w:ascii="Arial Narrow" w:hAnsi="Arial Narrow"/>
                <w:sz w:val="19"/>
                <w:szCs w:val="19"/>
              </w:rPr>
            </w:pPr>
            <w:r w:rsidRPr="005E7B0A">
              <w:rPr>
                <w:rFonts w:ascii="Arial Narrow" w:hAnsi="Arial Narrow"/>
                <w:sz w:val="19"/>
                <w:szCs w:val="19"/>
              </w:rPr>
              <w:t>“Ironically, the most effective path to engendering meaningful use of proof in secondary school geometry is to avoid formal proof for much of students’ work. By focusing instead on justifying ideas while helping students build the visual and empirical foundation for higher levels of geometric thought, we can lead students to appreciate the need for formal proof. Only then will we be able to use it meaningfully as a mechanism for justifying ideas.”</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 xml:space="preserve">The article and ideas from </w:t>
            </w:r>
            <w:proofErr w:type="spellStart"/>
            <w:r w:rsidRPr="005E7B0A">
              <w:rPr>
                <w:rFonts w:ascii="Arial Narrow" w:hAnsi="Arial Narrow"/>
                <w:sz w:val="19"/>
                <w:szCs w:val="19"/>
              </w:rPr>
              <w:t>Niven</w:t>
            </w:r>
            <w:proofErr w:type="spellEnd"/>
            <w:r w:rsidRPr="005E7B0A">
              <w:rPr>
                <w:rFonts w:ascii="Arial Narrow" w:hAnsi="Arial Narrow"/>
                <w:sz w:val="19"/>
                <w:szCs w:val="19"/>
              </w:rPr>
              <w:t xml:space="preserve"> (1987) offers a few suggestions about teaching proof in geometry:</w:t>
            </w:r>
          </w:p>
          <w:p w:rsidR="005E7B0A" w:rsidRPr="005E7B0A" w:rsidRDefault="005E7B0A" w:rsidP="005E7B0A">
            <w:pPr>
              <w:pStyle w:val="ListParagraph"/>
              <w:numPr>
                <w:ilvl w:val="1"/>
                <w:numId w:val="15"/>
              </w:numPr>
              <w:ind w:left="534" w:hanging="270"/>
              <w:rPr>
                <w:rFonts w:ascii="Arial Narrow" w:hAnsi="Arial Narrow"/>
                <w:sz w:val="19"/>
                <w:szCs w:val="19"/>
              </w:rPr>
            </w:pPr>
            <w:r w:rsidRPr="005E7B0A">
              <w:rPr>
                <w:rFonts w:ascii="Arial Narrow" w:hAnsi="Arial Narrow"/>
                <w:sz w:val="19"/>
                <w:szCs w:val="19"/>
              </w:rPr>
              <w:t>Initial geometric understandings and ideas should be taught “without excessive emphasis on rigor.” Develop basic geometric ideas outside an axiomatic framework, and then let the importance of the framework (and the framework itself) emerges from the geometry.</w:t>
            </w:r>
          </w:p>
          <w:p w:rsidR="005E7B0A" w:rsidRPr="005E7B0A" w:rsidRDefault="005E7B0A" w:rsidP="005E7B0A">
            <w:pPr>
              <w:pStyle w:val="ListParagraph"/>
              <w:numPr>
                <w:ilvl w:val="1"/>
                <w:numId w:val="15"/>
              </w:numPr>
              <w:ind w:left="534" w:hanging="270"/>
              <w:rPr>
                <w:rFonts w:ascii="Arial Narrow" w:hAnsi="Arial Narrow"/>
                <w:sz w:val="19"/>
                <w:szCs w:val="19"/>
              </w:rPr>
            </w:pPr>
            <w:r w:rsidRPr="005E7B0A">
              <w:rPr>
                <w:rFonts w:ascii="Arial Narrow" w:hAnsi="Arial Narrow"/>
                <w:sz w:val="19"/>
                <w:szCs w:val="19"/>
              </w:rPr>
              <w:t xml:space="preserve"> Geometry is visual and should be taught in ways that leverage this aspect. Sketching, drawing and constructing figures and relationships between geometric objects should be central to any geometric study and certainly to proof. Battista and Clement make a powerful argument that the use of dynamic geometry software can be an important tool for helping students understand proof.</w:t>
            </w:r>
          </w:p>
          <w:p w:rsidR="005E7B0A" w:rsidRPr="005E7B0A" w:rsidRDefault="005E7B0A" w:rsidP="005E7B0A">
            <w:pPr>
              <w:pStyle w:val="ListParagraph"/>
              <w:numPr>
                <w:ilvl w:val="1"/>
                <w:numId w:val="15"/>
              </w:numPr>
              <w:ind w:left="534" w:hanging="270"/>
              <w:rPr>
                <w:rFonts w:ascii="Arial Narrow" w:hAnsi="Arial Narrow"/>
                <w:sz w:val="19"/>
                <w:szCs w:val="19"/>
              </w:rPr>
            </w:pPr>
            <w:r w:rsidRPr="005E7B0A">
              <w:rPr>
                <w:rFonts w:ascii="Arial Narrow" w:hAnsi="Arial Narrow"/>
                <w:sz w:val="19"/>
                <w:szCs w:val="19"/>
              </w:rPr>
              <w:t>“Avoid the deadly elaboration of the obvious” (</w:t>
            </w:r>
            <w:proofErr w:type="spellStart"/>
            <w:r w:rsidRPr="005E7B0A">
              <w:rPr>
                <w:rFonts w:ascii="Arial Narrow" w:hAnsi="Arial Narrow"/>
                <w:sz w:val="19"/>
                <w:szCs w:val="19"/>
              </w:rPr>
              <w:t>Niven</w:t>
            </w:r>
            <w:proofErr w:type="spellEnd"/>
            <w:r w:rsidRPr="005E7B0A">
              <w:rPr>
                <w:rFonts w:ascii="Arial Narrow" w:hAnsi="Arial Narrow"/>
                <w:sz w:val="19"/>
                <w:szCs w:val="19"/>
              </w:rPr>
              <w:t>, p. 43). Often textbooks begin the treatment of formal proof with “easy” proofs, which appear to students to need no proof at all. After presenting many opportunities for students to “justify” properties of geometric figures, formal proof activities should begin with non-obvious conjectures.</w:t>
            </w:r>
          </w:p>
          <w:p w:rsidR="005E7B0A" w:rsidRPr="005E7B0A" w:rsidRDefault="005E7B0A" w:rsidP="005E7B0A">
            <w:pPr>
              <w:pStyle w:val="ListParagraph"/>
              <w:numPr>
                <w:ilvl w:val="1"/>
                <w:numId w:val="15"/>
              </w:numPr>
              <w:ind w:left="534" w:hanging="270"/>
              <w:rPr>
                <w:rFonts w:ascii="Arial Narrow" w:hAnsi="Arial Narrow"/>
                <w:sz w:val="19"/>
                <w:szCs w:val="19"/>
              </w:rPr>
            </w:pPr>
            <w:r w:rsidRPr="005E7B0A">
              <w:rPr>
                <w:rFonts w:ascii="Arial Narrow" w:hAnsi="Arial Narrow"/>
                <w:sz w:val="19"/>
                <w:szCs w:val="19"/>
              </w:rPr>
              <w:t>Use the history of geometry and real-world applications to help students develop conceptual understandings before they begin to use formal proof.</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Proofs in high school geometry should not be restricted to the two-column format. Most proofs at the college level are done in paragraph form, with the writer explaining and defending a conjecture. In many cases, the two-column format can hinder the student from making sense of the geometry by paying too much attention to format rather than mathematical reasoning.</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A fun game for all students is proof rummy.  See link for instructions.</w:t>
            </w:r>
          </w:p>
          <w:p w:rsidR="005E7B0A" w:rsidRPr="005E7B0A" w:rsidRDefault="005E7B0A" w:rsidP="005E7B0A">
            <w:pPr>
              <w:pStyle w:val="ListParagraph"/>
              <w:numPr>
                <w:ilvl w:val="0"/>
                <w:numId w:val="18"/>
              </w:numPr>
              <w:ind w:left="264" w:hanging="270"/>
              <w:rPr>
                <w:rFonts w:ascii="Arial Narrow" w:hAnsi="Arial Narrow"/>
                <w:sz w:val="19"/>
                <w:szCs w:val="19"/>
              </w:rPr>
            </w:pPr>
            <w:r w:rsidRPr="005E7B0A">
              <w:rPr>
                <w:rFonts w:ascii="Arial Narrow" w:hAnsi="Arial Narrow"/>
                <w:sz w:val="19"/>
                <w:szCs w:val="19"/>
              </w:rPr>
              <w:t>Research over the last four decades suggests that student misconceptions about proof abound:</w:t>
            </w:r>
          </w:p>
          <w:p w:rsidR="005E7B0A" w:rsidRPr="005E7B0A" w:rsidRDefault="005E7B0A" w:rsidP="005E7B0A">
            <w:pPr>
              <w:pStyle w:val="ListParagraph"/>
              <w:numPr>
                <w:ilvl w:val="0"/>
                <w:numId w:val="19"/>
              </w:numPr>
              <w:ind w:left="534" w:hanging="270"/>
              <w:rPr>
                <w:rFonts w:ascii="Arial Narrow" w:hAnsi="Arial Narrow"/>
                <w:sz w:val="19"/>
                <w:szCs w:val="19"/>
              </w:rPr>
            </w:pPr>
            <w:r w:rsidRPr="005E7B0A">
              <w:rPr>
                <w:rFonts w:ascii="Arial Narrow" w:hAnsi="Arial Narrow"/>
                <w:sz w:val="19"/>
                <w:szCs w:val="19"/>
              </w:rPr>
              <w:t>even after proving a generalization, students believe that exceptions to the generalization might exist;</w:t>
            </w:r>
          </w:p>
          <w:p w:rsidR="005E7B0A" w:rsidRPr="005E7B0A" w:rsidRDefault="005E7B0A" w:rsidP="005E7B0A">
            <w:pPr>
              <w:pStyle w:val="ListParagraph"/>
              <w:numPr>
                <w:ilvl w:val="0"/>
                <w:numId w:val="19"/>
              </w:numPr>
              <w:ind w:left="534" w:hanging="270"/>
              <w:rPr>
                <w:rFonts w:ascii="Arial Narrow" w:hAnsi="Arial Narrow"/>
                <w:sz w:val="19"/>
                <w:szCs w:val="19"/>
              </w:rPr>
            </w:pPr>
            <w:r w:rsidRPr="005E7B0A">
              <w:rPr>
                <w:rFonts w:ascii="Arial Narrow" w:hAnsi="Arial Narrow"/>
                <w:sz w:val="19"/>
                <w:szCs w:val="19"/>
              </w:rPr>
              <w:t>one counterexample is not sufficient;</w:t>
            </w:r>
          </w:p>
          <w:p w:rsidR="005E7B0A" w:rsidRPr="005E7B0A" w:rsidRDefault="005E7B0A" w:rsidP="005E7B0A">
            <w:pPr>
              <w:pStyle w:val="ListParagraph"/>
              <w:numPr>
                <w:ilvl w:val="0"/>
                <w:numId w:val="19"/>
              </w:numPr>
              <w:ind w:left="534" w:hanging="270"/>
              <w:rPr>
                <w:rFonts w:ascii="Arial Narrow" w:hAnsi="Arial Narrow"/>
                <w:sz w:val="19"/>
                <w:szCs w:val="19"/>
              </w:rPr>
            </w:pPr>
            <w:r w:rsidRPr="005E7B0A">
              <w:rPr>
                <w:rFonts w:ascii="Arial Narrow" w:hAnsi="Arial Narrow"/>
                <w:sz w:val="19"/>
                <w:szCs w:val="19"/>
              </w:rPr>
              <w:t>the converse of a statement is true (parallel lines do not intersect, lines that do not intersect are parallel); and</w:t>
            </w:r>
          </w:p>
          <w:p w:rsidR="005E7B0A" w:rsidRPr="005E7B0A" w:rsidRDefault="005E7B0A" w:rsidP="005E7B0A">
            <w:pPr>
              <w:pStyle w:val="ListParagraph"/>
              <w:numPr>
                <w:ilvl w:val="0"/>
                <w:numId w:val="19"/>
              </w:numPr>
              <w:ind w:left="534" w:hanging="270"/>
              <w:rPr>
                <w:rFonts w:ascii="Arial Narrow" w:hAnsi="Arial Narrow"/>
                <w:sz w:val="19"/>
                <w:szCs w:val="19"/>
              </w:rPr>
            </w:pPr>
            <w:proofErr w:type="gramStart"/>
            <w:r w:rsidRPr="005E7B0A">
              <w:rPr>
                <w:rFonts w:ascii="Arial Narrow" w:hAnsi="Arial Narrow"/>
                <w:sz w:val="19"/>
                <w:szCs w:val="19"/>
              </w:rPr>
              <w:t>a</w:t>
            </w:r>
            <w:proofErr w:type="gramEnd"/>
            <w:r w:rsidRPr="005E7B0A">
              <w:rPr>
                <w:rFonts w:ascii="Arial Narrow" w:hAnsi="Arial Narrow"/>
                <w:sz w:val="19"/>
                <w:szCs w:val="19"/>
              </w:rPr>
              <w:t xml:space="preserve"> conjecture is true because it worked in all examples that were explored.</w:t>
            </w:r>
          </w:p>
          <w:p w:rsidR="00FD4A05" w:rsidRPr="005E7B0A" w:rsidRDefault="005E7B0A" w:rsidP="005E7B0A">
            <w:pPr>
              <w:pStyle w:val="ListParagraph"/>
              <w:numPr>
                <w:ilvl w:val="0"/>
                <w:numId w:val="15"/>
              </w:numPr>
              <w:ind w:left="264" w:hanging="270"/>
              <w:rPr>
                <w:sz w:val="19"/>
                <w:szCs w:val="19"/>
              </w:rPr>
            </w:pPr>
            <w:r w:rsidRPr="005E7B0A">
              <w:rPr>
                <w:rFonts w:ascii="Arial Narrow" w:hAnsi="Arial Narrow"/>
                <w:sz w:val="19"/>
                <w:szCs w:val="19"/>
              </w:rPr>
              <w:t>Each of these misconceptions needs to be addressed, both by the ways in which formal proof is taught in geometry and how ideas about “justification” are developed throughout a student’s mathematical education.</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5E7B0A"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5E7B0A" w:rsidRDefault="005E7B0A" w:rsidP="005E7B0A">
            <w:pPr>
              <w:pStyle w:val="Default"/>
              <w:numPr>
                <w:ilvl w:val="0"/>
                <w:numId w:val="16"/>
              </w:numPr>
              <w:ind w:left="182" w:hanging="180"/>
              <w:rPr>
                <w:rFonts w:ascii="Arial Narrow" w:hAnsi="Arial Narrow"/>
                <w:sz w:val="18"/>
                <w:szCs w:val="18"/>
              </w:rPr>
            </w:pPr>
            <w:r w:rsidRPr="005E7B0A">
              <w:rPr>
                <w:rFonts w:ascii="Arial Narrow" w:hAnsi="Arial Narrow"/>
                <w:sz w:val="19"/>
                <w:szCs w:val="19"/>
              </w:rPr>
              <w:t>In high school, these properties are revisited in a more formal setting, giving greater attention to precise statements of theorems and establishing these theorems by means of formal reasoning</w:t>
            </w:r>
            <w:r w:rsidRPr="005E7B0A">
              <w:rPr>
                <w:rFonts w:ascii="Arial Narrow" w:hAnsi="Arial Narrow"/>
                <w:sz w:val="18"/>
                <w:szCs w:val="18"/>
              </w:rPr>
              <w:t>.</w:t>
            </w:r>
          </w:p>
        </w:tc>
        <w:tc>
          <w:tcPr>
            <w:tcW w:w="4663" w:type="dxa"/>
            <w:gridSpan w:val="2"/>
            <w:vMerge w:val="restart"/>
            <w:tcBorders>
              <w:top w:val="single" w:sz="4" w:space="0" w:color="auto"/>
              <w:left w:val="single" w:sz="4" w:space="0" w:color="auto"/>
              <w:right w:val="single" w:sz="4" w:space="0" w:color="auto"/>
            </w:tcBorders>
          </w:tcPr>
          <w:p w:rsidR="005E7B0A" w:rsidRDefault="005E7B0A" w:rsidP="002A2E2F">
            <w:pPr>
              <w:rPr>
                <w:rFonts w:ascii="Arial" w:hAnsi="Arial" w:cs="Arial"/>
                <w:sz w:val="20"/>
                <w:szCs w:val="20"/>
              </w:rPr>
            </w:pPr>
            <w:r w:rsidRPr="00631EDD">
              <w:rPr>
                <w:rFonts w:ascii="Arial Narrow" w:hAnsi="Arial Narrow" w:cs="Arial"/>
                <w:sz w:val="19"/>
                <w:szCs w:val="19"/>
              </w:rPr>
              <w:t>Notecards for proof rummy game, textb</w:t>
            </w:r>
            <w:r>
              <w:rPr>
                <w:rFonts w:ascii="Arial Narrow" w:hAnsi="Arial Narrow" w:cs="Arial"/>
                <w:sz w:val="19"/>
                <w:szCs w:val="19"/>
              </w:rPr>
              <w:t>ook and other Pearson resources</w:t>
            </w:r>
          </w:p>
        </w:tc>
      </w:tr>
      <w:tr w:rsidR="005E7B0A"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E7B0A" w:rsidRDefault="005E7B0A" w:rsidP="002A2E2F">
            <w:pPr>
              <w:rPr>
                <w:rFonts w:ascii="Arial" w:hAnsi="Arial" w:cs="Arial"/>
                <w:sz w:val="20"/>
                <w:szCs w:val="20"/>
              </w:rPr>
            </w:pPr>
          </w:p>
        </w:tc>
      </w:tr>
      <w:tr w:rsidR="005E7B0A"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E7B0A" w:rsidRDefault="005E7B0A" w:rsidP="002A2E2F">
            <w:pPr>
              <w:rPr>
                <w:rFonts w:ascii="Arial" w:hAnsi="Arial" w:cs="Arial"/>
                <w:sz w:val="20"/>
                <w:szCs w:val="20"/>
              </w:rPr>
            </w:pPr>
          </w:p>
        </w:tc>
      </w:tr>
      <w:tr w:rsidR="005E7B0A"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5E7B0A" w:rsidRDefault="005E7B0A" w:rsidP="002A2E2F">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1163"/>
        <w:gridCol w:w="1260"/>
        <w:gridCol w:w="1543"/>
      </w:tblGrid>
      <w:tr w:rsidR="00FD4A05" w:rsidRPr="0075214A" w:rsidTr="002A2E2F">
        <w:trPr>
          <w:trHeight w:val="288"/>
        </w:trPr>
        <w:tc>
          <w:tcPr>
            <w:tcW w:w="14976" w:type="dxa"/>
            <w:gridSpan w:val="7"/>
            <w:shd w:val="clear" w:color="auto" w:fill="D9D9D9"/>
          </w:tcPr>
          <w:p w:rsidR="00FD4A05" w:rsidRPr="0075214A" w:rsidRDefault="00FD4A05" w:rsidP="002A2E2F">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 xml:space="preserve">Unit </w:t>
            </w:r>
            <w:r w:rsidR="002A2E2F">
              <w:rPr>
                <w:rFonts w:asciiTheme="minorHAnsi" w:hAnsiTheme="minorHAnsi"/>
                <w:b/>
                <w:szCs w:val="24"/>
              </w:rPr>
              <w:t>2</w:t>
            </w:r>
            <w:r>
              <w:rPr>
                <w:rFonts w:asciiTheme="minorHAnsi" w:hAnsiTheme="minorHAnsi"/>
                <w:b/>
                <w:szCs w:val="24"/>
              </w:rPr>
              <w:t xml:space="preserve">: </w:t>
            </w:r>
            <w:r w:rsidR="002A2E2F">
              <w:rPr>
                <w:rFonts w:asciiTheme="minorHAnsi" w:hAnsiTheme="minorHAnsi"/>
                <w:b/>
                <w:szCs w:val="24"/>
              </w:rPr>
              <w:t>Reasoning and Proof</w:t>
            </w:r>
          </w:p>
        </w:tc>
      </w:tr>
      <w:tr w:rsidR="00FD4A05" w:rsidRPr="0075214A" w:rsidTr="00D3203E">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0950" w:type="dxa"/>
            <w:gridSpan w:val="4"/>
            <w:shd w:val="clear" w:color="auto" w:fill="auto"/>
          </w:tcPr>
          <w:p w:rsidR="00FD4A05" w:rsidRPr="00E9634A" w:rsidRDefault="00CB0311" w:rsidP="002A2E2F">
            <w:pPr>
              <w:rPr>
                <w:rFonts w:asciiTheme="minorHAnsi" w:hAnsiTheme="minorHAnsi"/>
                <w:szCs w:val="24"/>
              </w:rPr>
            </w:pPr>
            <w:hyperlink r:id="rId18" w:history="1">
              <w:r w:rsidR="002A2E2F" w:rsidRPr="00E9634A">
                <w:rPr>
                  <w:rStyle w:val="Hyperlink"/>
                  <w:rFonts w:asciiTheme="minorHAnsi" w:hAnsiTheme="minorHAnsi"/>
                  <w:b/>
                  <w:szCs w:val="24"/>
                </w:rPr>
                <w:t>G03:</w:t>
              </w:r>
              <w:r w:rsidR="002A2E2F" w:rsidRPr="00E9634A">
                <w:rPr>
                  <w:rStyle w:val="Hyperlink"/>
                  <w:rFonts w:asciiTheme="minorHAnsi" w:hAnsiTheme="minorHAnsi"/>
                  <w:szCs w:val="24"/>
                </w:rPr>
                <w:t xml:space="preserve"> Students will be able to prove geometric theorems</w:t>
              </w:r>
            </w:hyperlink>
          </w:p>
        </w:tc>
        <w:tc>
          <w:tcPr>
            <w:tcW w:w="1260"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1543" w:type="dxa"/>
            <w:shd w:val="clear" w:color="auto" w:fill="auto"/>
          </w:tcPr>
          <w:p w:rsidR="00FD4A05" w:rsidRDefault="00E9634A" w:rsidP="002A2E2F">
            <w:pPr>
              <w:rPr>
                <w:rFonts w:asciiTheme="minorHAnsi" w:hAnsiTheme="minorHAnsi"/>
                <w:b/>
                <w:szCs w:val="24"/>
              </w:rPr>
            </w:pPr>
            <w:r>
              <w:rPr>
                <w:rFonts w:asciiTheme="minorHAnsi" w:hAnsiTheme="minorHAnsi"/>
                <w:b/>
                <w:szCs w:val="24"/>
              </w:rPr>
              <w:t>10</w:t>
            </w:r>
            <w:r w:rsidR="00D3203E">
              <w:rPr>
                <w:rFonts w:asciiTheme="minorHAnsi" w:hAnsiTheme="minorHAnsi"/>
                <w:b/>
                <w:szCs w:val="24"/>
              </w:rPr>
              <w:t xml:space="preserve">  </w:t>
            </w:r>
          </w:p>
          <w:p w:rsidR="00D3203E" w:rsidRPr="0075214A" w:rsidRDefault="00D3203E" w:rsidP="002A2E2F">
            <w:pPr>
              <w:rPr>
                <w:rFonts w:asciiTheme="minorHAnsi" w:hAnsiTheme="minorHAnsi"/>
                <w:b/>
                <w:szCs w:val="24"/>
              </w:rPr>
            </w:pPr>
            <w:r>
              <w:rPr>
                <w:rFonts w:asciiTheme="minorHAnsi" w:hAnsiTheme="minorHAnsi"/>
                <w:b/>
                <w:szCs w:val="24"/>
              </w:rPr>
              <w:t>9 MS</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968AD" w:rsidRPr="0075214A" w:rsidTr="0060067F">
        <w:trPr>
          <w:trHeight w:val="1182"/>
        </w:trPr>
        <w:tc>
          <w:tcPr>
            <w:tcW w:w="1223" w:type="dxa"/>
            <w:shd w:val="clear" w:color="auto" w:fill="auto"/>
          </w:tcPr>
          <w:p w:rsidR="007968AD" w:rsidRDefault="007968AD" w:rsidP="002A2E2F">
            <w:pPr>
              <w:rPr>
                <w:rFonts w:asciiTheme="minorHAnsi" w:hAnsiTheme="minorHAnsi"/>
                <w:szCs w:val="24"/>
              </w:rPr>
            </w:pPr>
            <w:r>
              <w:rPr>
                <w:rFonts w:asciiTheme="minorHAnsi" w:hAnsiTheme="minorHAnsi"/>
                <w:szCs w:val="24"/>
              </w:rPr>
              <w:t>7</w:t>
            </w:r>
          </w:p>
          <w:p w:rsidR="007968AD" w:rsidRPr="00220AF2" w:rsidRDefault="007968AD" w:rsidP="002A2E2F">
            <w:pPr>
              <w:rPr>
                <w:rFonts w:asciiTheme="minorHAnsi" w:hAnsiTheme="minorHAnsi"/>
                <w:szCs w:val="24"/>
              </w:rPr>
            </w:pPr>
            <w:r>
              <w:rPr>
                <w:rFonts w:asciiTheme="minorHAnsi" w:hAnsiTheme="minorHAnsi"/>
                <w:szCs w:val="24"/>
              </w:rPr>
              <w:t>(6 MS)</w:t>
            </w:r>
          </w:p>
          <w:p w:rsidR="007968AD" w:rsidRPr="00220AF2" w:rsidRDefault="007968AD" w:rsidP="002A2E2F">
            <w:pPr>
              <w:rPr>
                <w:rFonts w:asciiTheme="minorHAnsi" w:hAnsiTheme="minorHAnsi"/>
                <w:szCs w:val="24"/>
              </w:rPr>
            </w:pPr>
          </w:p>
        </w:tc>
        <w:tc>
          <w:tcPr>
            <w:tcW w:w="1440" w:type="dxa"/>
          </w:tcPr>
          <w:p w:rsidR="007968AD" w:rsidRPr="00220AF2" w:rsidRDefault="007968AD" w:rsidP="002A2E2F">
            <w:pPr>
              <w:rPr>
                <w:rFonts w:asciiTheme="minorHAnsi" w:hAnsiTheme="minorHAnsi"/>
                <w:szCs w:val="24"/>
              </w:rPr>
            </w:pPr>
            <w:r w:rsidRPr="002A2E2F">
              <w:rPr>
                <w:rFonts w:asciiTheme="minorHAnsi" w:hAnsiTheme="minorHAnsi"/>
                <w:szCs w:val="24"/>
              </w:rPr>
              <w:t>G-CO.3.9</w:t>
            </w:r>
          </w:p>
        </w:tc>
        <w:tc>
          <w:tcPr>
            <w:tcW w:w="5324" w:type="dxa"/>
            <w:shd w:val="clear" w:color="auto" w:fill="auto"/>
          </w:tcPr>
          <w:p w:rsidR="007968AD" w:rsidRPr="00220AF2" w:rsidRDefault="007968AD" w:rsidP="002A2E2F">
            <w:pPr>
              <w:rPr>
                <w:rFonts w:asciiTheme="minorHAnsi" w:hAnsiTheme="minorHAnsi"/>
                <w:szCs w:val="24"/>
              </w:rPr>
            </w:pPr>
            <w:r w:rsidRPr="00EC08A8">
              <w:rPr>
                <w:rFonts w:ascii="Calibri" w:hAnsi="Calibri"/>
              </w:rPr>
              <w:t>2-2 Conditional Statements</w:t>
            </w:r>
            <w:r>
              <w:rPr>
                <w:rFonts w:ascii="Calibri" w:hAnsi="Calibri"/>
              </w:rPr>
              <w:t xml:space="preserve"> (Converse Only)</w:t>
            </w:r>
            <w:r>
              <w:rPr>
                <w:rFonts w:ascii="Calibri" w:hAnsi="Calibri"/>
              </w:rPr>
              <w:br/>
            </w:r>
            <w:r w:rsidRPr="002A2E2F">
              <w:rPr>
                <w:rFonts w:asciiTheme="minorHAnsi" w:hAnsiTheme="minorHAnsi"/>
                <w:szCs w:val="24"/>
              </w:rPr>
              <w:t xml:space="preserve">2-3 </w:t>
            </w:r>
            <w:proofErr w:type="spellStart"/>
            <w:r w:rsidRPr="002A2E2F">
              <w:rPr>
                <w:rFonts w:asciiTheme="minorHAnsi" w:hAnsiTheme="minorHAnsi"/>
                <w:szCs w:val="24"/>
              </w:rPr>
              <w:t>Biconditionals</w:t>
            </w:r>
            <w:proofErr w:type="spellEnd"/>
            <w:r w:rsidRPr="002A2E2F">
              <w:rPr>
                <w:rFonts w:asciiTheme="minorHAnsi" w:hAnsiTheme="minorHAnsi"/>
                <w:szCs w:val="24"/>
              </w:rPr>
              <w:t xml:space="preserve"> and Definitions</w:t>
            </w:r>
          </w:p>
          <w:p w:rsidR="007968AD" w:rsidRPr="00EC08A8" w:rsidRDefault="007968AD" w:rsidP="002A2E2F">
            <w:pPr>
              <w:rPr>
                <w:rFonts w:ascii="Calibri" w:hAnsi="Calibri"/>
              </w:rPr>
            </w:pPr>
            <w:r w:rsidRPr="00EC08A8">
              <w:rPr>
                <w:rFonts w:ascii="Calibri" w:hAnsi="Calibri"/>
              </w:rPr>
              <w:t>2-5 Reasoning in Algebra and Geometry</w:t>
            </w:r>
          </w:p>
          <w:p w:rsidR="007968AD" w:rsidRPr="00220AF2" w:rsidRDefault="007968AD" w:rsidP="002A2E2F">
            <w:pPr>
              <w:rPr>
                <w:rFonts w:asciiTheme="minorHAnsi" w:hAnsiTheme="minorHAnsi"/>
                <w:szCs w:val="24"/>
              </w:rPr>
            </w:pPr>
            <w:r w:rsidRPr="00EC08A8">
              <w:rPr>
                <w:rFonts w:ascii="Calibri" w:hAnsi="Calibri"/>
              </w:rPr>
              <w:t>2-6 Proving Angles Congruent</w:t>
            </w:r>
          </w:p>
        </w:tc>
        <w:tc>
          <w:tcPr>
            <w:tcW w:w="3023" w:type="dxa"/>
            <w:shd w:val="clear" w:color="auto" w:fill="auto"/>
          </w:tcPr>
          <w:p w:rsidR="007968AD" w:rsidRDefault="007968AD" w:rsidP="00B97346">
            <w:pPr>
              <w:rPr>
                <w:rFonts w:ascii="Calibri" w:hAnsi="Calibri"/>
              </w:rPr>
            </w:pPr>
            <w:r w:rsidRPr="0054228A">
              <w:rPr>
                <w:rFonts w:ascii="Calibri" w:hAnsi="Calibri"/>
              </w:rPr>
              <w:t>p94 #35-38, 47</w:t>
            </w:r>
          </w:p>
          <w:p w:rsidR="007968AD" w:rsidRPr="00220AF2" w:rsidRDefault="007968AD" w:rsidP="00B97346">
            <w:pPr>
              <w:rPr>
                <w:rFonts w:asciiTheme="minorHAnsi" w:hAnsiTheme="minorHAnsi"/>
                <w:szCs w:val="24"/>
              </w:rPr>
            </w:pPr>
            <w:r w:rsidRPr="0054228A">
              <w:rPr>
                <w:rFonts w:ascii="Calibri" w:hAnsi="Calibri"/>
              </w:rPr>
              <w:t>p104 #51</w:t>
            </w:r>
          </w:p>
          <w:p w:rsidR="007968AD" w:rsidRPr="00220AF2" w:rsidRDefault="007968AD" w:rsidP="002A2E2F">
            <w:pPr>
              <w:rPr>
                <w:rFonts w:asciiTheme="minorHAnsi" w:hAnsiTheme="minorHAnsi"/>
                <w:szCs w:val="24"/>
              </w:rPr>
            </w:pPr>
            <w:r w:rsidRPr="0054228A">
              <w:rPr>
                <w:rFonts w:ascii="Calibri" w:hAnsi="Calibri"/>
              </w:rPr>
              <w:t>p119 #35-41</w:t>
            </w:r>
          </w:p>
        </w:tc>
        <w:tc>
          <w:tcPr>
            <w:tcW w:w="3966" w:type="dxa"/>
            <w:gridSpan w:val="3"/>
            <w:shd w:val="clear" w:color="auto" w:fill="auto"/>
          </w:tcPr>
          <w:p w:rsidR="007968AD" w:rsidRPr="00424090" w:rsidRDefault="007968AD" w:rsidP="00F85C4C">
            <w:pPr>
              <w:rPr>
                <w:rFonts w:asciiTheme="minorHAnsi" w:hAnsiTheme="minorHAnsi"/>
                <w:b/>
                <w:szCs w:val="24"/>
              </w:rPr>
            </w:pPr>
            <w:r>
              <w:rPr>
                <w:rFonts w:asciiTheme="minorHAnsi" w:hAnsiTheme="minorHAnsi"/>
                <w:b/>
                <w:szCs w:val="24"/>
              </w:rPr>
              <w:t>(Blackboard Resource)</w:t>
            </w:r>
          </w:p>
          <w:p w:rsidR="007968AD" w:rsidRPr="00220AF2" w:rsidRDefault="00CB0311" w:rsidP="00F85C4C">
            <w:pPr>
              <w:rPr>
                <w:rFonts w:asciiTheme="minorHAnsi" w:hAnsiTheme="minorHAnsi"/>
                <w:szCs w:val="24"/>
              </w:rPr>
            </w:pPr>
            <w:hyperlink r:id="rId19" w:history="1">
              <w:r w:rsidR="007968AD" w:rsidRPr="00F85C4C">
                <w:rPr>
                  <w:rStyle w:val="Hyperlink"/>
                  <w:rFonts w:asciiTheme="minorHAnsi" w:hAnsiTheme="minorHAnsi"/>
                  <w:szCs w:val="24"/>
                </w:rPr>
                <w:t>Proof Rummy Activity</w:t>
              </w:r>
            </w:hyperlink>
            <w:r w:rsidR="007968AD">
              <w:rPr>
                <w:rFonts w:asciiTheme="minorHAnsi" w:hAnsiTheme="minorHAnsi"/>
                <w:szCs w:val="24"/>
              </w:rPr>
              <w:t xml:space="preserve"> to help with proof statements and reasons</w:t>
            </w:r>
          </w:p>
        </w:tc>
      </w:tr>
      <w:tr w:rsidR="002A2E2F" w:rsidRPr="0075214A" w:rsidTr="00E9634A">
        <w:trPr>
          <w:trHeight w:val="144"/>
        </w:trPr>
        <w:tc>
          <w:tcPr>
            <w:tcW w:w="1223" w:type="dxa"/>
            <w:shd w:val="clear" w:color="auto" w:fill="auto"/>
          </w:tcPr>
          <w:p w:rsidR="002A2E2F" w:rsidRPr="00220AF2" w:rsidRDefault="002A2E2F" w:rsidP="002A2E2F">
            <w:pPr>
              <w:rPr>
                <w:rFonts w:asciiTheme="minorHAnsi" w:hAnsiTheme="minorHAnsi"/>
                <w:szCs w:val="24"/>
              </w:rPr>
            </w:pPr>
            <w:r>
              <w:rPr>
                <w:rFonts w:asciiTheme="minorHAnsi" w:hAnsiTheme="minorHAnsi"/>
                <w:szCs w:val="24"/>
              </w:rPr>
              <w:t>3</w:t>
            </w:r>
          </w:p>
        </w:tc>
        <w:tc>
          <w:tcPr>
            <w:tcW w:w="1440" w:type="dxa"/>
          </w:tcPr>
          <w:p w:rsidR="002A2E2F" w:rsidRPr="00220AF2" w:rsidRDefault="002A2E2F" w:rsidP="002A2E2F">
            <w:pPr>
              <w:rPr>
                <w:rFonts w:asciiTheme="minorHAnsi" w:hAnsiTheme="minorHAnsi"/>
                <w:szCs w:val="24"/>
              </w:rPr>
            </w:pPr>
          </w:p>
        </w:tc>
        <w:tc>
          <w:tcPr>
            <w:tcW w:w="5324" w:type="dxa"/>
            <w:shd w:val="clear" w:color="auto" w:fill="auto"/>
          </w:tcPr>
          <w:p w:rsidR="002A2E2F" w:rsidRPr="00220AF2" w:rsidRDefault="002A2E2F"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2A2E2F" w:rsidRPr="00220AF2" w:rsidRDefault="002A2E2F" w:rsidP="002A2E2F">
            <w:pPr>
              <w:rPr>
                <w:rFonts w:asciiTheme="minorHAnsi" w:hAnsiTheme="minorHAnsi"/>
                <w:szCs w:val="24"/>
              </w:rPr>
            </w:pPr>
          </w:p>
        </w:tc>
        <w:tc>
          <w:tcPr>
            <w:tcW w:w="3966" w:type="dxa"/>
            <w:gridSpan w:val="3"/>
            <w:shd w:val="clear" w:color="auto" w:fill="auto"/>
          </w:tcPr>
          <w:p w:rsidR="002A2E2F" w:rsidRPr="00220AF2" w:rsidRDefault="002A2E2F"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089"/>
        <w:gridCol w:w="1849"/>
        <w:gridCol w:w="1462"/>
        <w:gridCol w:w="1322"/>
        <w:gridCol w:w="4847"/>
        <w:gridCol w:w="3557"/>
        <w:gridCol w:w="1082"/>
      </w:tblGrid>
      <w:tr w:rsidR="00E9634A" w:rsidRPr="00E9634A" w:rsidTr="00E9634A">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9634A" w:rsidRPr="00E9634A" w:rsidRDefault="00E9634A" w:rsidP="00E9634A">
            <w:pPr>
              <w:rPr>
                <w:rFonts w:ascii="Arial" w:hAnsi="Arial" w:cs="Arial"/>
                <w:b/>
                <w:sz w:val="28"/>
                <w:szCs w:val="28"/>
              </w:rPr>
            </w:pPr>
            <w:r w:rsidRPr="00E9634A">
              <w:rPr>
                <w:rFonts w:ascii="Arial" w:hAnsi="Arial" w:cs="Arial"/>
                <w:b/>
                <w:sz w:val="28"/>
                <w:szCs w:val="28"/>
              </w:rPr>
              <w:lastRenderedPageBreak/>
              <w:t>Unit # 3</w:t>
            </w:r>
            <w:r>
              <w:rPr>
                <w:rFonts w:ascii="Arial" w:hAnsi="Arial" w:cs="Arial"/>
                <w:b/>
                <w:sz w:val="28"/>
                <w:szCs w:val="28"/>
              </w:rPr>
              <w:t xml:space="preserve">: </w:t>
            </w:r>
            <w:r w:rsidRPr="00E9634A">
              <w:rPr>
                <w:rFonts w:ascii="Arial" w:hAnsi="Arial" w:cs="Arial"/>
                <w:b/>
                <w:sz w:val="28"/>
                <w:szCs w:val="28"/>
                <w:u w:val="single"/>
              </w:rPr>
              <w:t xml:space="preserve">Parallel and Perpendicular Lines  </w:t>
            </w:r>
          </w:p>
        </w:tc>
      </w:tr>
      <w:tr w:rsidR="00FD4A05" w:rsidTr="006E78EB">
        <w:trPr>
          <w:trHeight w:val="305"/>
        </w:trPr>
        <w:tc>
          <w:tcPr>
            <w:tcW w:w="1089"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37"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016F6A" w:rsidTr="006E78EB">
        <w:trPr>
          <w:trHeight w:val="20"/>
        </w:trPr>
        <w:tc>
          <w:tcPr>
            <w:tcW w:w="1089" w:type="dxa"/>
            <w:tcBorders>
              <w:top w:val="nil"/>
              <w:left w:val="single" w:sz="4" w:space="0" w:color="auto"/>
              <w:bottom w:val="single" w:sz="4" w:space="0" w:color="auto"/>
              <w:right w:val="single" w:sz="4" w:space="0" w:color="auto"/>
            </w:tcBorders>
          </w:tcPr>
          <w:p w:rsidR="00016F6A" w:rsidRPr="00E9634A" w:rsidRDefault="00016F6A" w:rsidP="002A2E2F">
            <w:pPr>
              <w:rPr>
                <w:rFonts w:ascii="Arial Narrow" w:hAnsi="Arial Narrow" w:cs="Arial"/>
                <w:sz w:val="22"/>
              </w:rPr>
            </w:pPr>
            <w:r w:rsidRPr="00E9634A">
              <w:rPr>
                <w:rFonts w:ascii="Arial Narrow" w:hAnsi="Arial Narrow" w:cs="Arial"/>
                <w:sz w:val="22"/>
              </w:rPr>
              <w:t>G-CO.3.9</w:t>
            </w:r>
          </w:p>
        </w:tc>
        <w:tc>
          <w:tcPr>
            <w:tcW w:w="13037" w:type="dxa"/>
            <w:gridSpan w:val="5"/>
            <w:tcBorders>
              <w:top w:val="nil"/>
              <w:left w:val="single" w:sz="4" w:space="0" w:color="auto"/>
              <w:bottom w:val="single" w:sz="4" w:space="0" w:color="auto"/>
              <w:right w:val="single" w:sz="4" w:space="0" w:color="auto"/>
            </w:tcBorders>
          </w:tcPr>
          <w:p w:rsidR="00016F6A" w:rsidRPr="00016F6A" w:rsidRDefault="00016F6A" w:rsidP="001711A1">
            <w:pPr>
              <w:pStyle w:val="Default"/>
              <w:rPr>
                <w:rFonts w:ascii="Arial Narrow" w:hAnsi="Arial Narrow"/>
                <w:sz w:val="22"/>
                <w:szCs w:val="22"/>
              </w:rPr>
            </w:pPr>
            <w:r w:rsidRPr="00016F6A">
              <w:rPr>
                <w:rFonts w:ascii="Arial Narrow" w:hAnsi="Arial Narrow"/>
                <w:sz w:val="22"/>
                <w:szCs w:val="22"/>
              </w:rPr>
              <w:t xml:space="preserve">Prove theorems about lines and angles; use theorems about lines and angles to solve problems.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tc>
        <w:tc>
          <w:tcPr>
            <w:tcW w:w="1082" w:type="dxa"/>
            <w:tcBorders>
              <w:top w:val="nil"/>
              <w:left w:val="single" w:sz="4" w:space="0" w:color="auto"/>
              <w:bottom w:val="single" w:sz="4" w:space="0" w:color="auto"/>
              <w:right w:val="single" w:sz="4" w:space="0" w:color="auto"/>
            </w:tcBorders>
          </w:tcPr>
          <w:p w:rsidR="00016F6A" w:rsidRPr="00E9634A" w:rsidRDefault="00016F6A" w:rsidP="002A2E2F">
            <w:pPr>
              <w:rPr>
                <w:rFonts w:ascii="Arial Narrow" w:hAnsi="Arial Narrow" w:cs="Arial"/>
                <w:sz w:val="22"/>
              </w:rPr>
            </w:pPr>
            <w:r w:rsidRPr="00E9634A">
              <w:rPr>
                <w:rFonts w:ascii="Arial Narrow" w:hAnsi="Arial Narrow" w:cs="Arial"/>
                <w:sz w:val="22"/>
              </w:rPr>
              <w:t>3</w:t>
            </w:r>
          </w:p>
        </w:tc>
      </w:tr>
      <w:tr w:rsidR="006E78EB" w:rsidTr="006E78EB">
        <w:trPr>
          <w:trHeight w:val="20"/>
        </w:trPr>
        <w:tc>
          <w:tcPr>
            <w:tcW w:w="1089" w:type="dxa"/>
            <w:tcBorders>
              <w:top w:val="nil"/>
              <w:left w:val="single" w:sz="4" w:space="0" w:color="auto"/>
              <w:bottom w:val="single" w:sz="4" w:space="0" w:color="auto"/>
              <w:right w:val="single" w:sz="4" w:space="0" w:color="auto"/>
            </w:tcBorders>
          </w:tcPr>
          <w:p w:rsidR="006E78EB" w:rsidRPr="00E9634A" w:rsidRDefault="006E78EB" w:rsidP="002A2E2F">
            <w:pPr>
              <w:rPr>
                <w:rFonts w:ascii="Arial Narrow" w:hAnsi="Arial Narrow" w:cs="Arial"/>
                <w:sz w:val="22"/>
              </w:rPr>
            </w:pPr>
            <w:r w:rsidRPr="00E9634A">
              <w:rPr>
                <w:rFonts w:ascii="Arial Narrow" w:hAnsi="Arial Narrow" w:cs="Arial"/>
                <w:sz w:val="22"/>
              </w:rPr>
              <w:t>G-CO.3.10</w:t>
            </w:r>
          </w:p>
        </w:tc>
        <w:tc>
          <w:tcPr>
            <w:tcW w:w="13037" w:type="dxa"/>
            <w:gridSpan w:val="5"/>
            <w:tcBorders>
              <w:top w:val="nil"/>
              <w:left w:val="single" w:sz="4" w:space="0" w:color="auto"/>
              <w:bottom w:val="single" w:sz="4" w:space="0" w:color="auto"/>
              <w:right w:val="single" w:sz="4" w:space="0" w:color="auto"/>
            </w:tcBorders>
          </w:tcPr>
          <w:p w:rsidR="006E78EB" w:rsidRPr="00AE4EEC" w:rsidRDefault="006E78EB" w:rsidP="001711A1">
            <w:pPr>
              <w:pStyle w:val="Default"/>
              <w:rPr>
                <w:rFonts w:ascii="Arial Narrow" w:hAnsi="Arial Narrow"/>
                <w:sz w:val="22"/>
                <w:szCs w:val="22"/>
              </w:rPr>
            </w:pPr>
            <w:r w:rsidRPr="00AF1AF4">
              <w:rPr>
                <w:rFonts w:ascii="Arial Narrow" w:hAnsi="Arial Narrow"/>
                <w:sz w:val="22"/>
                <w:szCs w:val="22"/>
              </w:rPr>
              <w:t>Prove theorems about triangles; use theorems about triangles to solve problems. Theorems include: measures of interior angles of a triangle sum to 180°; triangle inequality theorem; base angles of isosceles triangles are congruent; the segment joining midpoints of two sides of a triangle is parallel to the third side and half the length; the medians of a triangle meet at a point.</w:t>
            </w:r>
          </w:p>
        </w:tc>
        <w:tc>
          <w:tcPr>
            <w:tcW w:w="1082" w:type="dxa"/>
            <w:tcBorders>
              <w:top w:val="nil"/>
              <w:left w:val="single" w:sz="4" w:space="0" w:color="auto"/>
              <w:bottom w:val="single" w:sz="4" w:space="0" w:color="auto"/>
              <w:right w:val="single" w:sz="4" w:space="0" w:color="auto"/>
            </w:tcBorders>
          </w:tcPr>
          <w:p w:rsidR="006E78EB" w:rsidRPr="00E9634A" w:rsidRDefault="006E78EB" w:rsidP="002A2E2F">
            <w:pPr>
              <w:rPr>
                <w:rFonts w:ascii="Arial Narrow" w:hAnsi="Arial Narrow" w:cs="Arial"/>
                <w:sz w:val="22"/>
              </w:rPr>
            </w:pPr>
            <w:r w:rsidRPr="00E9634A">
              <w:rPr>
                <w:rFonts w:ascii="Arial Narrow" w:hAnsi="Arial Narrow" w:cs="Arial"/>
                <w:sz w:val="22"/>
              </w:rPr>
              <w:t>3</w:t>
            </w:r>
          </w:p>
        </w:tc>
      </w:tr>
      <w:tr w:rsidR="00FD4A05" w:rsidTr="006E78EB">
        <w:trPr>
          <w:trHeight w:val="20"/>
        </w:trPr>
        <w:tc>
          <w:tcPr>
            <w:tcW w:w="1089" w:type="dxa"/>
            <w:tcBorders>
              <w:top w:val="nil"/>
              <w:left w:val="single" w:sz="4" w:space="0" w:color="auto"/>
              <w:bottom w:val="single" w:sz="4" w:space="0" w:color="auto"/>
              <w:right w:val="single" w:sz="4" w:space="0" w:color="auto"/>
            </w:tcBorders>
          </w:tcPr>
          <w:p w:rsidR="00FD4A05" w:rsidRPr="00E9634A" w:rsidRDefault="00E7629B" w:rsidP="002A2E2F">
            <w:pPr>
              <w:rPr>
                <w:rFonts w:ascii="Arial Narrow" w:hAnsi="Arial Narrow" w:cs="Arial"/>
                <w:sz w:val="22"/>
              </w:rPr>
            </w:pPr>
            <w:r w:rsidRPr="00E9634A">
              <w:rPr>
                <w:rFonts w:ascii="Arial Narrow" w:hAnsi="Arial Narrow" w:cs="Arial"/>
                <w:sz w:val="22"/>
              </w:rPr>
              <w:t>G-CO.4.12</w:t>
            </w:r>
          </w:p>
        </w:tc>
        <w:tc>
          <w:tcPr>
            <w:tcW w:w="13037" w:type="dxa"/>
            <w:gridSpan w:val="5"/>
            <w:tcBorders>
              <w:top w:val="nil"/>
              <w:left w:val="single" w:sz="4" w:space="0" w:color="auto"/>
              <w:bottom w:val="single" w:sz="4" w:space="0" w:color="auto"/>
              <w:right w:val="single" w:sz="4" w:space="0" w:color="auto"/>
            </w:tcBorders>
          </w:tcPr>
          <w:p w:rsidR="00FD4A05" w:rsidRPr="00E9634A" w:rsidRDefault="00E7629B" w:rsidP="002A2E2F">
            <w:pPr>
              <w:pStyle w:val="Default"/>
              <w:rPr>
                <w:rFonts w:ascii="Arial Narrow" w:hAnsi="Arial Narrow"/>
                <w:sz w:val="22"/>
                <w:szCs w:val="22"/>
              </w:rPr>
            </w:pPr>
            <w:r w:rsidRPr="00E9634A">
              <w:rPr>
                <w:rFonts w:ascii="Arial Narrow" w:hAnsi="Arial Narrow"/>
                <w:sz w:val="22"/>
                <w:szCs w:val="22"/>
              </w:rPr>
              <w:t>Make formal geometric constructions with a variety of tools and methods (compass and straightedge, string, reflective devices, paper folding, dynamic geometric software, etc.). Including: Copying a segment; copying an angle; bisecting a segment; bisecting an angle; constructing perpendicular lines, including the perpendicular bisector of a line segment; and constructing a line parallel to a given line through a point not on the line.</w:t>
            </w:r>
          </w:p>
        </w:tc>
        <w:tc>
          <w:tcPr>
            <w:tcW w:w="1082" w:type="dxa"/>
            <w:tcBorders>
              <w:top w:val="nil"/>
              <w:left w:val="single" w:sz="4" w:space="0" w:color="auto"/>
              <w:bottom w:val="single" w:sz="4" w:space="0" w:color="auto"/>
              <w:right w:val="single" w:sz="4" w:space="0" w:color="auto"/>
            </w:tcBorders>
          </w:tcPr>
          <w:p w:rsidR="00FD4A05" w:rsidRPr="00E9634A" w:rsidRDefault="00E7629B" w:rsidP="002A2E2F">
            <w:pPr>
              <w:rPr>
                <w:rFonts w:ascii="Arial Narrow" w:hAnsi="Arial Narrow" w:cs="Arial"/>
                <w:sz w:val="22"/>
              </w:rPr>
            </w:pPr>
            <w:r w:rsidRPr="00E9634A">
              <w:rPr>
                <w:rFonts w:ascii="Arial Narrow" w:hAnsi="Arial Narrow" w:cs="Arial"/>
                <w:sz w:val="22"/>
              </w:rPr>
              <w:t>5, 6</w:t>
            </w:r>
          </w:p>
        </w:tc>
      </w:tr>
      <w:tr w:rsidR="00FD4A05" w:rsidTr="006E78EB">
        <w:trPr>
          <w:trHeight w:val="20"/>
        </w:trPr>
        <w:tc>
          <w:tcPr>
            <w:tcW w:w="1089" w:type="dxa"/>
            <w:tcBorders>
              <w:top w:val="nil"/>
              <w:left w:val="single" w:sz="4" w:space="0" w:color="auto"/>
              <w:bottom w:val="single" w:sz="4" w:space="0" w:color="auto"/>
              <w:right w:val="single" w:sz="4" w:space="0" w:color="auto"/>
            </w:tcBorders>
          </w:tcPr>
          <w:p w:rsidR="00FD4A05" w:rsidRPr="00E9634A" w:rsidRDefault="00E7629B" w:rsidP="002A2E2F">
            <w:pPr>
              <w:rPr>
                <w:rFonts w:ascii="Arial Narrow" w:hAnsi="Arial Narrow" w:cs="Arial"/>
                <w:sz w:val="22"/>
              </w:rPr>
            </w:pPr>
            <w:r w:rsidRPr="00E9634A">
              <w:rPr>
                <w:rFonts w:ascii="Arial Narrow" w:hAnsi="Arial Narrow" w:cs="Arial"/>
                <w:sz w:val="22"/>
              </w:rPr>
              <w:t>G.GPE.2.5</w:t>
            </w:r>
          </w:p>
        </w:tc>
        <w:tc>
          <w:tcPr>
            <w:tcW w:w="13037" w:type="dxa"/>
            <w:gridSpan w:val="5"/>
            <w:tcBorders>
              <w:top w:val="nil"/>
              <w:left w:val="single" w:sz="4" w:space="0" w:color="auto"/>
              <w:bottom w:val="single" w:sz="4" w:space="0" w:color="auto"/>
              <w:right w:val="single" w:sz="4" w:space="0" w:color="auto"/>
            </w:tcBorders>
          </w:tcPr>
          <w:p w:rsidR="00FD4A05" w:rsidRPr="00E9634A" w:rsidRDefault="00E7629B" w:rsidP="002A2E2F">
            <w:pPr>
              <w:pStyle w:val="Default"/>
              <w:rPr>
                <w:rFonts w:ascii="Arial Narrow" w:hAnsi="Arial Narrow"/>
                <w:sz w:val="22"/>
                <w:szCs w:val="22"/>
              </w:rPr>
            </w:pPr>
            <w:r w:rsidRPr="00E9634A">
              <w:rPr>
                <w:rFonts w:ascii="Arial Narrow" w:hAnsi="Arial Narrow"/>
                <w:sz w:val="22"/>
                <w:szCs w:val="22"/>
              </w:rPr>
              <w:t>Prove the slope criteria for parallel and perpendicular lines and use them to solve geometric problems (e.g., find the equation of a line parallel or perpendicular to a given line that passes through a given point).</w:t>
            </w:r>
          </w:p>
        </w:tc>
        <w:tc>
          <w:tcPr>
            <w:tcW w:w="1082" w:type="dxa"/>
            <w:tcBorders>
              <w:top w:val="nil"/>
              <w:left w:val="single" w:sz="4" w:space="0" w:color="auto"/>
              <w:bottom w:val="single" w:sz="4" w:space="0" w:color="auto"/>
              <w:right w:val="single" w:sz="4" w:space="0" w:color="auto"/>
            </w:tcBorders>
          </w:tcPr>
          <w:p w:rsidR="00FD4A05" w:rsidRPr="00E9634A" w:rsidRDefault="00E7629B" w:rsidP="002A2E2F">
            <w:pPr>
              <w:rPr>
                <w:rFonts w:ascii="Arial Narrow" w:hAnsi="Arial Narrow" w:cs="Arial"/>
                <w:sz w:val="22"/>
              </w:rPr>
            </w:pPr>
            <w:r w:rsidRPr="00E9634A">
              <w:rPr>
                <w:rFonts w:ascii="Arial Narrow" w:hAnsi="Arial Narrow" w:cs="Arial"/>
                <w:sz w:val="22"/>
              </w:rPr>
              <w:t>3</w:t>
            </w:r>
          </w:p>
        </w:tc>
      </w:tr>
      <w:tr w:rsidR="00FD4A05" w:rsidTr="006E78EB">
        <w:trPr>
          <w:trHeight w:val="60"/>
        </w:trPr>
        <w:tc>
          <w:tcPr>
            <w:tcW w:w="4400" w:type="dxa"/>
            <w:gridSpan w:val="3"/>
            <w:tcBorders>
              <w:top w:val="nil"/>
              <w:left w:val="single" w:sz="4" w:space="0" w:color="auto"/>
              <w:right w:val="single" w:sz="4" w:space="0" w:color="auto"/>
            </w:tcBorders>
            <w:shd w:val="clear" w:color="auto" w:fill="D9D9D9" w:themeFill="background1" w:themeFillShade="D9"/>
          </w:tcPr>
          <w:p w:rsidR="00FD4A05" w:rsidRPr="00E9634A" w:rsidRDefault="00FD4A05" w:rsidP="002A2E2F">
            <w:pPr>
              <w:rPr>
                <w:rFonts w:ascii="Arial" w:hAnsi="Arial" w:cs="Arial"/>
                <w:szCs w:val="24"/>
              </w:rPr>
            </w:pPr>
            <w:r w:rsidRPr="00E9634A">
              <w:rPr>
                <w:rFonts w:ascii="Arial" w:hAnsi="Arial" w:cs="Arial"/>
                <w:b/>
                <w:szCs w:val="24"/>
              </w:rPr>
              <w:t>Learning Goal and Scale</w:t>
            </w:r>
          </w:p>
        </w:tc>
        <w:tc>
          <w:tcPr>
            <w:tcW w:w="10808"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E9634A" w:rsidRDefault="00FD4A05" w:rsidP="002A2E2F">
            <w:pPr>
              <w:rPr>
                <w:rFonts w:ascii="Arial" w:hAnsi="Arial" w:cs="Arial"/>
                <w:sz w:val="19"/>
                <w:szCs w:val="19"/>
              </w:rPr>
            </w:pPr>
            <w:r w:rsidRPr="00E9634A">
              <w:rPr>
                <w:rFonts w:ascii="Arial" w:hAnsi="Arial" w:cs="Arial"/>
                <w:b/>
                <w:szCs w:val="24"/>
              </w:rPr>
              <w:t>Instructional Strategies &amp; Misconceptions</w:t>
            </w:r>
            <w:r w:rsidRPr="00E9634A">
              <w:rPr>
                <w:rFonts w:ascii="Arial" w:hAnsi="Arial" w:cs="Arial"/>
                <w:szCs w:val="24"/>
              </w:rPr>
              <w:t xml:space="preserve"> </w:t>
            </w:r>
          </w:p>
        </w:tc>
      </w:tr>
      <w:tr w:rsidR="00FD4A05" w:rsidTr="006E78EB">
        <w:trPr>
          <w:trHeight w:val="720"/>
        </w:trPr>
        <w:tc>
          <w:tcPr>
            <w:tcW w:w="4400" w:type="dxa"/>
            <w:gridSpan w:val="3"/>
            <w:tcBorders>
              <w:left w:val="single" w:sz="4" w:space="0" w:color="auto"/>
              <w:bottom w:val="single" w:sz="4" w:space="0" w:color="auto"/>
              <w:right w:val="single" w:sz="4" w:space="0" w:color="auto"/>
            </w:tcBorders>
          </w:tcPr>
          <w:p w:rsidR="00FD4A05" w:rsidRPr="00C678C2" w:rsidRDefault="00CB0311" w:rsidP="002A2E2F">
            <w:pPr>
              <w:rPr>
                <w:rFonts w:ascii="Arial Narrow" w:hAnsi="Arial Narrow" w:cs="Arial"/>
                <w:szCs w:val="24"/>
              </w:rPr>
            </w:pPr>
            <w:hyperlink r:id="rId20" w:history="1">
              <w:r w:rsidR="00C678C2" w:rsidRPr="00E9634A">
                <w:rPr>
                  <w:rStyle w:val="Hyperlink"/>
                  <w:rFonts w:ascii="Arial Narrow" w:hAnsi="Arial Narrow" w:cs="Arial"/>
                  <w:b/>
                  <w:szCs w:val="24"/>
                </w:rPr>
                <w:t>G03:</w:t>
              </w:r>
              <w:r w:rsidR="00C678C2" w:rsidRPr="00E9634A">
                <w:rPr>
                  <w:rStyle w:val="Hyperlink"/>
                  <w:rFonts w:ascii="Arial Narrow" w:hAnsi="Arial Narrow" w:cs="Arial"/>
                  <w:szCs w:val="24"/>
                </w:rPr>
                <w:t xml:space="preserve"> Students will be able to prove geometric theorems</w:t>
              </w:r>
            </w:hyperlink>
            <w:r w:rsidR="00C678C2">
              <w:rPr>
                <w:rFonts w:ascii="Arial Narrow" w:hAnsi="Arial Narrow" w:cs="Arial"/>
                <w:szCs w:val="24"/>
              </w:rPr>
              <w:t>.</w:t>
            </w:r>
          </w:p>
          <w:p w:rsidR="00C678C2" w:rsidRPr="00C678C2" w:rsidRDefault="00CB0311" w:rsidP="002A2E2F">
            <w:pPr>
              <w:rPr>
                <w:rFonts w:ascii="Arial Narrow" w:hAnsi="Arial Narrow" w:cs="Arial"/>
                <w:szCs w:val="24"/>
              </w:rPr>
            </w:pPr>
            <w:hyperlink r:id="rId21" w:history="1">
              <w:r w:rsidR="00C678C2" w:rsidRPr="00E9634A">
                <w:rPr>
                  <w:rStyle w:val="Hyperlink"/>
                  <w:rFonts w:ascii="Arial Narrow" w:hAnsi="Arial Narrow" w:cs="Arial"/>
                  <w:b/>
                  <w:szCs w:val="24"/>
                </w:rPr>
                <w:t xml:space="preserve">G04: </w:t>
              </w:r>
              <w:r w:rsidR="00C678C2" w:rsidRPr="00E9634A">
                <w:rPr>
                  <w:rStyle w:val="Hyperlink"/>
                  <w:rFonts w:ascii="Arial Narrow" w:hAnsi="Arial Narrow" w:cs="Arial"/>
                  <w:szCs w:val="24"/>
                </w:rPr>
                <w:t>Students will be able to make geometric constructions.</w:t>
              </w:r>
            </w:hyperlink>
          </w:p>
        </w:tc>
        <w:tc>
          <w:tcPr>
            <w:tcW w:w="10808" w:type="dxa"/>
            <w:gridSpan w:val="4"/>
            <w:tcBorders>
              <w:top w:val="nil"/>
              <w:left w:val="single" w:sz="4" w:space="0" w:color="auto"/>
              <w:bottom w:val="single" w:sz="4" w:space="0" w:color="auto"/>
              <w:right w:val="single" w:sz="4" w:space="0" w:color="auto"/>
            </w:tcBorders>
          </w:tcPr>
          <w:p w:rsidR="005E7B0A" w:rsidRPr="00E9634A" w:rsidRDefault="005E7B0A" w:rsidP="005E7B0A">
            <w:pPr>
              <w:pStyle w:val="ListParagraph"/>
              <w:numPr>
                <w:ilvl w:val="0"/>
                <w:numId w:val="15"/>
              </w:numPr>
              <w:ind w:left="264" w:hanging="264"/>
              <w:rPr>
                <w:rFonts w:ascii="Arial Narrow" w:hAnsi="Arial Narrow"/>
                <w:sz w:val="20"/>
                <w:szCs w:val="20"/>
              </w:rPr>
            </w:pPr>
            <w:r w:rsidRPr="00E9634A">
              <w:rPr>
                <w:rFonts w:ascii="Arial Narrow" w:hAnsi="Arial Narrow"/>
                <w:sz w:val="20"/>
                <w:szCs w:val="20"/>
              </w:rPr>
              <w:t>Students should analyze each listed construction in terms of what simpler constructions are involved (e.g., constructing parallel lines can be done with two different constructions of perpendicular lines).</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sz w:val="20"/>
                <w:szCs w:val="20"/>
              </w:rPr>
              <w:t>Compare dynamic geometry commands to sequences of compass-and-straightedge steps. Prove, using congruence theorems, that the constructions are correct.</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cs="Arial"/>
                <w:sz w:val="20"/>
                <w:szCs w:val="20"/>
              </w:rPr>
              <w:t>Student need to understand that only parallel lines will make special angle pairs congruent or supplementary.</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cs="Arial"/>
                <w:sz w:val="20"/>
                <w:szCs w:val="20"/>
              </w:rPr>
              <w:t>See math background on pg171 from the TE.</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cs="Arial"/>
                <w:sz w:val="20"/>
                <w:szCs w:val="20"/>
              </w:rPr>
              <w:t>Students need to understand that the perpendicular line to a horizontal line (a zero slope) is a vertical line (an undefined slope).</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cs="Arial"/>
                <w:sz w:val="20"/>
                <w:szCs w:val="20"/>
              </w:rPr>
              <w:t>Consider using tracing paper to help demonstrate that corresponding angle pairs are congruent.</w:t>
            </w:r>
          </w:p>
          <w:p w:rsidR="005E7B0A" w:rsidRPr="00E9634A" w:rsidRDefault="005E7B0A" w:rsidP="005E7B0A">
            <w:pPr>
              <w:pStyle w:val="ListParagraph"/>
              <w:numPr>
                <w:ilvl w:val="0"/>
                <w:numId w:val="15"/>
              </w:numPr>
              <w:ind w:left="264" w:hanging="264"/>
              <w:rPr>
                <w:rFonts w:ascii="Arial Narrow" w:hAnsi="Arial Narrow"/>
                <w:sz w:val="20"/>
                <w:szCs w:val="20"/>
              </w:rPr>
            </w:pPr>
            <w:r w:rsidRPr="00E9634A">
              <w:rPr>
                <w:rFonts w:ascii="Arial Narrow" w:hAnsi="Arial Narrow"/>
                <w:sz w:val="20"/>
                <w:szCs w:val="20"/>
              </w:rPr>
              <w:t>Discuss the role of algebra in providing a precise means of representing a visual image.</w:t>
            </w:r>
          </w:p>
          <w:p w:rsidR="005E7B0A" w:rsidRPr="00E9634A" w:rsidRDefault="005E7B0A" w:rsidP="005E7B0A">
            <w:pPr>
              <w:pStyle w:val="ListParagraph"/>
              <w:numPr>
                <w:ilvl w:val="0"/>
                <w:numId w:val="15"/>
              </w:numPr>
              <w:ind w:left="264" w:hanging="264"/>
              <w:rPr>
                <w:rFonts w:ascii="Arial Narrow" w:hAnsi="Arial Narrow"/>
                <w:sz w:val="20"/>
                <w:szCs w:val="20"/>
              </w:rPr>
            </w:pPr>
            <w:r w:rsidRPr="00E9634A">
              <w:rPr>
                <w:rFonts w:ascii="Arial Narrow" w:hAnsi="Arial Narrow"/>
                <w:sz w:val="20"/>
                <w:szCs w:val="20"/>
              </w:rPr>
              <w:t>Review the concept of slope as the rate of change of the y-coordinate with respect to the x-coordinate for a point moving along a line, and derive the slope formula.</w:t>
            </w:r>
          </w:p>
          <w:p w:rsidR="005E7B0A" w:rsidRPr="00E9634A" w:rsidRDefault="005E7B0A" w:rsidP="005E7B0A">
            <w:pPr>
              <w:pStyle w:val="ListParagraph"/>
              <w:numPr>
                <w:ilvl w:val="0"/>
                <w:numId w:val="15"/>
              </w:numPr>
              <w:ind w:left="264" w:hanging="264"/>
              <w:rPr>
                <w:rFonts w:ascii="Arial Narrow" w:hAnsi="Arial Narrow"/>
                <w:sz w:val="20"/>
                <w:szCs w:val="20"/>
              </w:rPr>
            </w:pPr>
            <w:r w:rsidRPr="00E9634A">
              <w:rPr>
                <w:rFonts w:ascii="Arial Narrow" w:hAnsi="Arial Narrow"/>
                <w:sz w:val="20"/>
                <w:szCs w:val="20"/>
              </w:rPr>
              <w:t>Use slopes and the Euclidean distance formula to solve problems about figures in the coordinate plane such as:</w:t>
            </w:r>
          </w:p>
          <w:p w:rsidR="005E7B0A" w:rsidRPr="00E9634A" w:rsidRDefault="005E7B0A" w:rsidP="005E7B0A">
            <w:pPr>
              <w:pStyle w:val="ListParagraph"/>
              <w:numPr>
                <w:ilvl w:val="1"/>
                <w:numId w:val="15"/>
              </w:numPr>
              <w:ind w:left="714"/>
              <w:rPr>
                <w:rFonts w:ascii="Arial Narrow" w:hAnsi="Arial Narrow"/>
                <w:sz w:val="20"/>
                <w:szCs w:val="20"/>
              </w:rPr>
            </w:pPr>
            <w:r w:rsidRPr="00E9634A">
              <w:rPr>
                <w:rFonts w:ascii="Arial Narrow" w:hAnsi="Arial Narrow"/>
                <w:sz w:val="20"/>
                <w:szCs w:val="20"/>
              </w:rPr>
              <w:t>Given a line and a point not on it, find an equation of the line through the point that is parallel to the given line.</w:t>
            </w:r>
          </w:p>
          <w:p w:rsidR="005E7B0A" w:rsidRPr="00E9634A" w:rsidRDefault="005E7B0A" w:rsidP="005E7B0A">
            <w:pPr>
              <w:pStyle w:val="ListParagraph"/>
              <w:numPr>
                <w:ilvl w:val="1"/>
                <w:numId w:val="15"/>
              </w:numPr>
              <w:ind w:left="714"/>
              <w:rPr>
                <w:rFonts w:ascii="Arial Narrow" w:hAnsi="Arial Narrow"/>
                <w:sz w:val="20"/>
                <w:szCs w:val="20"/>
              </w:rPr>
            </w:pPr>
            <w:r w:rsidRPr="00E9634A">
              <w:rPr>
                <w:rFonts w:ascii="Arial Narrow" w:hAnsi="Arial Narrow"/>
                <w:sz w:val="20"/>
                <w:szCs w:val="20"/>
              </w:rPr>
              <w:t>Given a line and a point not on it, find an equation of the line through the point that is perpendicular to the given line.</w:t>
            </w:r>
          </w:p>
          <w:p w:rsidR="005E7B0A" w:rsidRPr="00E9634A" w:rsidRDefault="005E7B0A" w:rsidP="005E7B0A">
            <w:pPr>
              <w:pStyle w:val="ListParagraph"/>
              <w:numPr>
                <w:ilvl w:val="1"/>
                <w:numId w:val="15"/>
              </w:numPr>
              <w:ind w:left="714"/>
              <w:rPr>
                <w:rFonts w:ascii="Arial Narrow" w:hAnsi="Arial Narrow"/>
                <w:sz w:val="20"/>
                <w:szCs w:val="20"/>
              </w:rPr>
            </w:pPr>
            <w:r w:rsidRPr="00E9634A">
              <w:rPr>
                <w:rFonts w:ascii="Arial Narrow" w:hAnsi="Arial Narrow"/>
                <w:sz w:val="20"/>
                <w:szCs w:val="20"/>
              </w:rPr>
              <w:t>Given the equations of two non-parallel lines, find their point of intersection.</w:t>
            </w:r>
          </w:p>
          <w:p w:rsidR="00FD4A05" w:rsidRPr="00B7484F" w:rsidRDefault="005E7B0A" w:rsidP="005E7B0A">
            <w:pPr>
              <w:pStyle w:val="ListParagraph"/>
              <w:numPr>
                <w:ilvl w:val="0"/>
                <w:numId w:val="15"/>
              </w:numPr>
              <w:ind w:left="264" w:hanging="264"/>
              <w:rPr>
                <w:rFonts w:ascii="Arial Narrow" w:hAnsi="Arial Narrow" w:cs="Arial"/>
                <w:b/>
                <w:sz w:val="19"/>
                <w:szCs w:val="19"/>
              </w:rPr>
            </w:pPr>
            <w:r w:rsidRPr="00E9634A">
              <w:rPr>
                <w:rFonts w:ascii="Arial Narrow" w:hAnsi="Arial Narrow" w:cs="Arial"/>
                <w:sz w:val="20"/>
                <w:szCs w:val="20"/>
              </w:rPr>
              <w:t>A good kinesthetic activity would be to transform your room into a coordinate plane using tape on the floor and allowing students to become points on the plane.</w:t>
            </w:r>
          </w:p>
        </w:tc>
      </w:tr>
      <w:tr w:rsidR="00FD4A05" w:rsidTr="006E78EB">
        <w:trPr>
          <w:trHeight w:val="260"/>
        </w:trPr>
        <w:tc>
          <w:tcPr>
            <w:tcW w:w="5722"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47"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39"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5E7B0A" w:rsidTr="006E78EB">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47" w:type="dxa"/>
            <w:vMerge w:val="restart"/>
            <w:tcBorders>
              <w:top w:val="single" w:sz="4" w:space="0" w:color="auto"/>
              <w:left w:val="single" w:sz="4" w:space="0" w:color="auto"/>
              <w:bottom w:val="single" w:sz="4" w:space="0" w:color="auto"/>
              <w:right w:val="single" w:sz="4" w:space="0" w:color="auto"/>
            </w:tcBorders>
          </w:tcPr>
          <w:p w:rsidR="005E7B0A" w:rsidRPr="00631EDD" w:rsidRDefault="005E7B0A" w:rsidP="005E7B0A">
            <w:pPr>
              <w:pStyle w:val="Default"/>
              <w:numPr>
                <w:ilvl w:val="0"/>
                <w:numId w:val="16"/>
              </w:numPr>
              <w:ind w:left="159" w:hanging="159"/>
              <w:rPr>
                <w:rFonts w:ascii="Arial Narrow" w:hAnsi="Arial Narrow"/>
                <w:sz w:val="19"/>
                <w:szCs w:val="19"/>
              </w:rPr>
            </w:pPr>
            <w:r w:rsidRPr="00631EDD">
              <w:rPr>
                <w:rFonts w:ascii="Arial Narrow" w:hAnsi="Arial Narrow"/>
                <w:sz w:val="19"/>
                <w:szCs w:val="19"/>
              </w:rPr>
              <w:t>In high school, students perform formal geometry constructions using a variety of tools. Students will utilize proofs to justify validity of their constructions.</w:t>
            </w:r>
          </w:p>
          <w:p w:rsidR="005E7B0A" w:rsidRDefault="005E7B0A" w:rsidP="005E7B0A">
            <w:pPr>
              <w:pStyle w:val="Default"/>
              <w:numPr>
                <w:ilvl w:val="0"/>
                <w:numId w:val="16"/>
              </w:numPr>
              <w:ind w:left="159" w:hanging="159"/>
              <w:rPr>
                <w:rFonts w:ascii="Arial Narrow" w:hAnsi="Arial Narrow"/>
                <w:sz w:val="18"/>
                <w:szCs w:val="18"/>
              </w:rPr>
            </w:pPr>
            <w:r w:rsidRPr="00631EDD">
              <w:rPr>
                <w:rFonts w:ascii="Arial Narrow" w:hAnsi="Arial Narrow"/>
                <w:sz w:val="19"/>
                <w:szCs w:val="19"/>
              </w:rPr>
              <w:t>Students use angle-pair relationships in parallel lines to deduce special properties of quadrilaterals and other Geometric figures.</w:t>
            </w:r>
          </w:p>
        </w:tc>
        <w:tc>
          <w:tcPr>
            <w:tcW w:w="4639" w:type="dxa"/>
            <w:gridSpan w:val="2"/>
            <w:vMerge w:val="restart"/>
            <w:tcBorders>
              <w:top w:val="single" w:sz="4" w:space="0" w:color="auto"/>
              <w:left w:val="single" w:sz="4" w:space="0" w:color="auto"/>
              <w:right w:val="single" w:sz="4" w:space="0" w:color="auto"/>
            </w:tcBorders>
          </w:tcPr>
          <w:p w:rsidR="005E7B0A" w:rsidRDefault="005E7B0A" w:rsidP="002A2E2F">
            <w:pPr>
              <w:rPr>
                <w:rFonts w:ascii="Arial" w:hAnsi="Arial" w:cs="Arial"/>
                <w:sz w:val="20"/>
                <w:szCs w:val="20"/>
              </w:rPr>
            </w:pPr>
            <w:r w:rsidRPr="00631EDD">
              <w:rPr>
                <w:rFonts w:ascii="Arial Narrow" w:hAnsi="Arial Narrow" w:cs="Arial"/>
                <w:sz w:val="19"/>
                <w:szCs w:val="19"/>
              </w:rPr>
              <w:t>Traditional construction tools, straight edge, string, tracing paper, protractors, tape, geometric construction software (if available), textbook, and other Pearson resources</w:t>
            </w:r>
          </w:p>
        </w:tc>
      </w:tr>
      <w:tr w:rsidR="005E7B0A" w:rsidTr="006E78EB">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39" w:type="dxa"/>
            <w:gridSpan w:val="2"/>
            <w:vMerge/>
            <w:tcBorders>
              <w:left w:val="single" w:sz="4" w:space="0" w:color="auto"/>
              <w:right w:val="single" w:sz="4" w:space="0" w:color="auto"/>
            </w:tcBorders>
            <w:vAlign w:val="center"/>
          </w:tcPr>
          <w:p w:rsidR="005E7B0A" w:rsidRDefault="005E7B0A" w:rsidP="002A2E2F">
            <w:pPr>
              <w:rPr>
                <w:rFonts w:ascii="Arial" w:hAnsi="Arial" w:cs="Arial"/>
                <w:sz w:val="20"/>
                <w:szCs w:val="20"/>
              </w:rPr>
            </w:pPr>
          </w:p>
        </w:tc>
      </w:tr>
      <w:tr w:rsidR="005E7B0A" w:rsidTr="006E78EB">
        <w:trPr>
          <w:trHeight w:val="432"/>
        </w:trPr>
        <w:tc>
          <w:tcPr>
            <w:tcW w:w="2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84"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39" w:type="dxa"/>
            <w:gridSpan w:val="2"/>
            <w:vMerge/>
            <w:tcBorders>
              <w:left w:val="single" w:sz="4" w:space="0" w:color="auto"/>
              <w:right w:val="single" w:sz="4" w:space="0" w:color="auto"/>
            </w:tcBorders>
            <w:vAlign w:val="center"/>
          </w:tcPr>
          <w:p w:rsidR="005E7B0A" w:rsidRDefault="005E7B0A" w:rsidP="002A2E2F">
            <w:pPr>
              <w:rPr>
                <w:rFonts w:ascii="Arial" w:hAnsi="Arial" w:cs="Arial"/>
                <w:sz w:val="20"/>
                <w:szCs w:val="20"/>
              </w:rPr>
            </w:pPr>
          </w:p>
        </w:tc>
      </w:tr>
      <w:tr w:rsidR="005E7B0A" w:rsidTr="006E78EB">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84"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39" w:type="dxa"/>
            <w:gridSpan w:val="2"/>
            <w:vMerge/>
            <w:tcBorders>
              <w:left w:val="single" w:sz="4" w:space="0" w:color="auto"/>
              <w:bottom w:val="single" w:sz="4" w:space="0" w:color="auto"/>
              <w:right w:val="single" w:sz="4" w:space="0" w:color="auto"/>
            </w:tcBorders>
            <w:vAlign w:val="center"/>
          </w:tcPr>
          <w:p w:rsidR="005E7B0A" w:rsidRDefault="005E7B0A"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A814C8" w:rsidRDefault="00A814C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376"/>
        <w:gridCol w:w="1440"/>
        <w:gridCol w:w="1260"/>
        <w:gridCol w:w="913"/>
      </w:tblGrid>
      <w:tr w:rsidR="00FD4A05" w:rsidRPr="0075214A" w:rsidTr="002A2E2F">
        <w:trPr>
          <w:trHeight w:val="288"/>
        </w:trPr>
        <w:tc>
          <w:tcPr>
            <w:tcW w:w="14976" w:type="dxa"/>
            <w:gridSpan w:val="7"/>
            <w:shd w:val="clear" w:color="auto" w:fill="D9D9D9"/>
          </w:tcPr>
          <w:p w:rsidR="00FD4A05" w:rsidRPr="0075214A" w:rsidRDefault="00FD4A05" w:rsidP="002A2E2F">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E7629B">
            <w:pPr>
              <w:rPr>
                <w:rFonts w:asciiTheme="minorHAnsi" w:hAnsiTheme="minorHAnsi"/>
                <w:b/>
                <w:szCs w:val="24"/>
              </w:rPr>
            </w:pPr>
            <w:r w:rsidRPr="0075214A">
              <w:rPr>
                <w:rFonts w:asciiTheme="minorHAnsi" w:hAnsiTheme="minorHAnsi"/>
                <w:b/>
                <w:szCs w:val="24"/>
              </w:rPr>
              <w:t xml:space="preserve">Unit </w:t>
            </w:r>
            <w:r w:rsidR="00E7629B">
              <w:rPr>
                <w:rFonts w:asciiTheme="minorHAnsi" w:hAnsiTheme="minorHAnsi"/>
                <w:b/>
                <w:szCs w:val="24"/>
              </w:rPr>
              <w:t>3</w:t>
            </w:r>
            <w:r>
              <w:rPr>
                <w:rFonts w:asciiTheme="minorHAnsi" w:hAnsiTheme="minorHAnsi"/>
                <w:b/>
                <w:szCs w:val="24"/>
              </w:rPr>
              <w:t xml:space="preserve">: </w:t>
            </w:r>
            <w:r w:rsidR="00E7629B">
              <w:rPr>
                <w:rFonts w:asciiTheme="minorHAnsi" w:hAnsiTheme="minorHAnsi"/>
                <w:b/>
                <w:szCs w:val="24"/>
              </w:rPr>
              <w:t xml:space="preserve">Parallel and Perpendicular Lines </w:t>
            </w:r>
          </w:p>
        </w:tc>
      </w:tr>
      <w:tr w:rsidR="00FD4A05" w:rsidRPr="0075214A" w:rsidTr="00170A62">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580" w:type="dxa"/>
            <w:gridSpan w:val="4"/>
            <w:shd w:val="clear" w:color="auto" w:fill="auto"/>
          </w:tcPr>
          <w:p w:rsidR="00C678C2" w:rsidRPr="00E9634A" w:rsidRDefault="00CB0311" w:rsidP="00C678C2">
            <w:pPr>
              <w:rPr>
                <w:rFonts w:asciiTheme="minorHAnsi" w:hAnsiTheme="minorHAnsi"/>
                <w:szCs w:val="24"/>
              </w:rPr>
            </w:pPr>
            <w:hyperlink r:id="rId22" w:history="1">
              <w:r w:rsidR="00C678C2" w:rsidRPr="00E9634A">
                <w:rPr>
                  <w:rStyle w:val="Hyperlink"/>
                  <w:rFonts w:asciiTheme="minorHAnsi" w:hAnsiTheme="minorHAnsi"/>
                  <w:b/>
                  <w:szCs w:val="24"/>
                </w:rPr>
                <w:t>G03:</w:t>
              </w:r>
              <w:r w:rsidR="00C678C2" w:rsidRPr="00E9634A">
                <w:rPr>
                  <w:rStyle w:val="Hyperlink"/>
                  <w:rFonts w:asciiTheme="minorHAnsi" w:hAnsiTheme="minorHAnsi"/>
                  <w:szCs w:val="24"/>
                </w:rPr>
                <w:t xml:space="preserve"> Students will be able to prove geometric theorems.</w:t>
              </w:r>
            </w:hyperlink>
          </w:p>
          <w:p w:rsidR="00FD4A05" w:rsidRPr="00004A46" w:rsidRDefault="00CB0311" w:rsidP="00C678C2">
            <w:pPr>
              <w:rPr>
                <w:rFonts w:asciiTheme="minorHAnsi" w:hAnsiTheme="minorHAnsi"/>
                <w:i/>
                <w:szCs w:val="24"/>
              </w:rPr>
            </w:pPr>
            <w:hyperlink r:id="rId23" w:history="1">
              <w:r w:rsidR="00C678C2" w:rsidRPr="00E9634A">
                <w:rPr>
                  <w:rStyle w:val="Hyperlink"/>
                  <w:rFonts w:asciiTheme="minorHAnsi" w:hAnsiTheme="minorHAnsi"/>
                  <w:b/>
                  <w:szCs w:val="24"/>
                </w:rPr>
                <w:t>G04:</w:t>
              </w:r>
              <w:r w:rsidR="00C678C2" w:rsidRPr="00E9634A">
                <w:rPr>
                  <w:rStyle w:val="Hyperlink"/>
                  <w:rFonts w:asciiTheme="minorHAnsi" w:hAnsiTheme="minorHAnsi"/>
                  <w:szCs w:val="24"/>
                </w:rPr>
                <w:t xml:space="preserve"> Students will be able to make geometric constructions.</w:t>
              </w:r>
            </w:hyperlink>
          </w:p>
        </w:tc>
        <w:tc>
          <w:tcPr>
            <w:tcW w:w="1260"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913" w:type="dxa"/>
            <w:shd w:val="clear" w:color="auto" w:fill="auto"/>
          </w:tcPr>
          <w:p w:rsidR="00FD4A05" w:rsidRDefault="00E9634A" w:rsidP="002A2E2F">
            <w:pPr>
              <w:rPr>
                <w:rFonts w:asciiTheme="minorHAnsi" w:hAnsiTheme="minorHAnsi"/>
                <w:b/>
                <w:szCs w:val="24"/>
              </w:rPr>
            </w:pPr>
            <w:r>
              <w:rPr>
                <w:rFonts w:asciiTheme="minorHAnsi" w:hAnsiTheme="minorHAnsi"/>
                <w:b/>
                <w:szCs w:val="24"/>
              </w:rPr>
              <w:t>15</w:t>
            </w:r>
          </w:p>
          <w:p w:rsidR="00170A62" w:rsidRDefault="00E9634A" w:rsidP="002A2E2F">
            <w:pPr>
              <w:rPr>
                <w:rFonts w:asciiTheme="minorHAnsi" w:hAnsiTheme="minorHAnsi"/>
                <w:b/>
                <w:szCs w:val="24"/>
                <w:highlight w:val="lightGray"/>
              </w:rPr>
            </w:pPr>
            <w:r w:rsidRPr="00E9634A">
              <w:rPr>
                <w:rFonts w:asciiTheme="minorHAnsi" w:hAnsiTheme="minorHAnsi"/>
                <w:b/>
                <w:szCs w:val="24"/>
                <w:highlight w:val="lightGray"/>
              </w:rPr>
              <w:t>(3</w:t>
            </w:r>
            <w:r w:rsidR="00170A62">
              <w:rPr>
                <w:rFonts w:asciiTheme="minorHAnsi" w:hAnsiTheme="minorHAnsi"/>
                <w:b/>
                <w:szCs w:val="24"/>
                <w:highlight w:val="lightGray"/>
              </w:rPr>
              <w:t xml:space="preserve"> HS)</w:t>
            </w:r>
          </w:p>
          <w:p w:rsidR="00E9634A" w:rsidRPr="0075214A" w:rsidRDefault="00170A62" w:rsidP="00170A62">
            <w:pPr>
              <w:rPr>
                <w:rFonts w:asciiTheme="minorHAnsi" w:hAnsiTheme="minorHAnsi"/>
                <w:b/>
                <w:szCs w:val="24"/>
              </w:rPr>
            </w:pPr>
            <w:r>
              <w:rPr>
                <w:rFonts w:asciiTheme="minorHAnsi" w:hAnsiTheme="minorHAnsi"/>
                <w:b/>
                <w:szCs w:val="24"/>
                <w:highlight w:val="lightGray"/>
              </w:rPr>
              <w:t>(4 MS</w:t>
            </w:r>
            <w:r w:rsidR="00E9634A" w:rsidRPr="00E9634A">
              <w:rPr>
                <w:rFonts w:asciiTheme="minorHAnsi" w:hAnsiTheme="minorHAnsi"/>
                <w:b/>
                <w:szCs w:val="24"/>
                <w:highlight w:val="lightGray"/>
              </w:rPr>
              <w:t>)</w:t>
            </w:r>
            <w:r>
              <w:rPr>
                <w:rFonts w:asciiTheme="minorHAnsi" w:hAnsiTheme="minorHAnsi"/>
                <w:b/>
                <w:szCs w:val="24"/>
              </w:rPr>
              <w:t xml:space="preserve"> </w:t>
            </w:r>
          </w:p>
        </w:tc>
      </w:tr>
      <w:tr w:rsidR="00FD4A05" w:rsidRPr="0075214A" w:rsidTr="001711A1">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376"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613"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1711A1" w:rsidRPr="0075214A" w:rsidTr="001711A1">
        <w:trPr>
          <w:trHeight w:val="144"/>
        </w:trPr>
        <w:tc>
          <w:tcPr>
            <w:tcW w:w="1223" w:type="dxa"/>
            <w:shd w:val="clear" w:color="auto" w:fill="auto"/>
          </w:tcPr>
          <w:p w:rsidR="001711A1" w:rsidRPr="00220AF2" w:rsidRDefault="001711A1" w:rsidP="002A2E2F">
            <w:pPr>
              <w:rPr>
                <w:rFonts w:asciiTheme="minorHAnsi" w:hAnsiTheme="minorHAnsi"/>
                <w:szCs w:val="24"/>
              </w:rPr>
            </w:pPr>
            <w:r>
              <w:rPr>
                <w:rFonts w:asciiTheme="minorHAnsi" w:hAnsiTheme="minorHAnsi"/>
                <w:szCs w:val="24"/>
              </w:rPr>
              <w:t>5</w:t>
            </w:r>
          </w:p>
        </w:tc>
        <w:tc>
          <w:tcPr>
            <w:tcW w:w="1440" w:type="dxa"/>
          </w:tcPr>
          <w:p w:rsidR="001711A1" w:rsidRPr="00220AF2" w:rsidRDefault="001711A1" w:rsidP="002A2E2F">
            <w:pPr>
              <w:rPr>
                <w:rFonts w:asciiTheme="minorHAnsi" w:hAnsiTheme="minorHAnsi"/>
                <w:szCs w:val="24"/>
              </w:rPr>
            </w:pPr>
            <w:r w:rsidRPr="00EC08A8">
              <w:rPr>
                <w:rFonts w:ascii="Calibri" w:hAnsi="Calibri"/>
              </w:rPr>
              <w:t>G-CO.3.9</w:t>
            </w:r>
          </w:p>
        </w:tc>
        <w:tc>
          <w:tcPr>
            <w:tcW w:w="5324" w:type="dxa"/>
            <w:shd w:val="clear" w:color="auto" w:fill="auto"/>
          </w:tcPr>
          <w:p w:rsidR="001711A1" w:rsidRPr="00EC08A8" w:rsidRDefault="001711A1" w:rsidP="00C678C2">
            <w:pPr>
              <w:rPr>
                <w:rFonts w:ascii="Calibri" w:hAnsi="Calibri"/>
              </w:rPr>
            </w:pPr>
            <w:r w:rsidRPr="00EC08A8">
              <w:rPr>
                <w:rFonts w:ascii="Calibri" w:hAnsi="Calibri"/>
              </w:rPr>
              <w:t>3-1 Lines and Angles</w:t>
            </w:r>
          </w:p>
          <w:p w:rsidR="001711A1" w:rsidRPr="00EC08A8" w:rsidRDefault="001711A1" w:rsidP="00C678C2">
            <w:pPr>
              <w:rPr>
                <w:rFonts w:ascii="Calibri" w:hAnsi="Calibri"/>
              </w:rPr>
            </w:pPr>
            <w:r w:rsidRPr="00EC08A8">
              <w:rPr>
                <w:rFonts w:ascii="Calibri" w:hAnsi="Calibri"/>
              </w:rPr>
              <w:t>3-2 Properties of Parallel Lines</w:t>
            </w:r>
          </w:p>
          <w:p w:rsidR="001711A1" w:rsidRPr="00EC08A8" w:rsidRDefault="001711A1" w:rsidP="00C678C2">
            <w:pPr>
              <w:rPr>
                <w:rFonts w:ascii="Calibri" w:hAnsi="Calibri"/>
              </w:rPr>
            </w:pPr>
            <w:r w:rsidRPr="00EC08A8">
              <w:rPr>
                <w:rFonts w:ascii="Calibri" w:hAnsi="Calibri"/>
              </w:rPr>
              <w:t>3-3 Proving Lines Parallel</w:t>
            </w:r>
          </w:p>
          <w:p w:rsidR="001711A1" w:rsidRPr="00220AF2" w:rsidRDefault="001711A1" w:rsidP="00C678C2">
            <w:pPr>
              <w:rPr>
                <w:rFonts w:asciiTheme="minorHAnsi" w:hAnsiTheme="minorHAnsi"/>
                <w:szCs w:val="24"/>
              </w:rPr>
            </w:pPr>
            <w:r w:rsidRPr="00EC08A8">
              <w:rPr>
                <w:rFonts w:ascii="Calibri" w:hAnsi="Calibri"/>
              </w:rPr>
              <w:t>3-4 Parallel and Perpendicular Lines</w:t>
            </w:r>
          </w:p>
        </w:tc>
        <w:tc>
          <w:tcPr>
            <w:tcW w:w="3376" w:type="dxa"/>
            <w:shd w:val="clear" w:color="auto" w:fill="auto"/>
          </w:tcPr>
          <w:p w:rsidR="001711A1" w:rsidRPr="0054228A" w:rsidRDefault="001711A1" w:rsidP="001711A1">
            <w:pPr>
              <w:rPr>
                <w:rFonts w:ascii="Calibri" w:hAnsi="Calibri"/>
              </w:rPr>
            </w:pPr>
            <w:r w:rsidRPr="0054228A">
              <w:rPr>
                <w:rFonts w:ascii="Calibri" w:hAnsi="Calibri"/>
              </w:rPr>
              <w:t xml:space="preserve">p144 #17-28, 46, 49, 57-60 </w:t>
            </w:r>
          </w:p>
          <w:p w:rsidR="001711A1" w:rsidRPr="0054228A" w:rsidRDefault="001711A1" w:rsidP="001711A1">
            <w:pPr>
              <w:rPr>
                <w:rFonts w:ascii="Calibri" w:hAnsi="Calibri"/>
              </w:rPr>
            </w:pPr>
            <w:r w:rsidRPr="0054228A">
              <w:rPr>
                <w:rFonts w:ascii="Calibri" w:hAnsi="Calibri"/>
              </w:rPr>
              <w:t>p152 #1-4, 7-9, 12-17, 23, 27, 29</w:t>
            </w:r>
          </w:p>
          <w:p w:rsidR="001711A1" w:rsidRPr="0054228A" w:rsidRDefault="001711A1" w:rsidP="001711A1">
            <w:pPr>
              <w:rPr>
                <w:rFonts w:ascii="Calibri" w:hAnsi="Calibri"/>
              </w:rPr>
            </w:pPr>
            <w:r w:rsidRPr="0054228A">
              <w:rPr>
                <w:rFonts w:ascii="Calibri" w:hAnsi="Calibri"/>
              </w:rPr>
              <w:t>p161 #12-14, 30, 47-48</w:t>
            </w:r>
          </w:p>
          <w:p w:rsidR="001711A1" w:rsidRPr="0054228A" w:rsidRDefault="001711A1" w:rsidP="001711A1">
            <w:pPr>
              <w:rPr>
                <w:rFonts w:ascii="Calibri" w:hAnsi="Calibri"/>
              </w:rPr>
            </w:pPr>
            <w:r w:rsidRPr="0054228A">
              <w:rPr>
                <w:rFonts w:ascii="Calibri" w:hAnsi="Calibri"/>
              </w:rPr>
              <w:t>p168 #18, 27, 29, 31-39</w:t>
            </w:r>
          </w:p>
        </w:tc>
        <w:tc>
          <w:tcPr>
            <w:tcW w:w="3613" w:type="dxa"/>
            <w:gridSpan w:val="3"/>
            <w:shd w:val="clear" w:color="auto" w:fill="auto"/>
          </w:tcPr>
          <w:p w:rsidR="001711A1" w:rsidRPr="00220AF2" w:rsidRDefault="001711A1" w:rsidP="002A2E2F">
            <w:pPr>
              <w:jc w:val="both"/>
              <w:rPr>
                <w:rFonts w:asciiTheme="minorHAnsi" w:hAnsiTheme="minorHAnsi"/>
                <w:szCs w:val="24"/>
              </w:rPr>
            </w:pPr>
          </w:p>
        </w:tc>
      </w:tr>
      <w:tr w:rsidR="001711A1" w:rsidRPr="0075214A" w:rsidTr="001711A1">
        <w:trPr>
          <w:trHeight w:val="144"/>
        </w:trPr>
        <w:tc>
          <w:tcPr>
            <w:tcW w:w="1223" w:type="dxa"/>
            <w:shd w:val="clear" w:color="auto" w:fill="auto"/>
          </w:tcPr>
          <w:p w:rsidR="001711A1" w:rsidRPr="00220AF2" w:rsidRDefault="001711A1" w:rsidP="002A2E2F">
            <w:pPr>
              <w:rPr>
                <w:rFonts w:asciiTheme="minorHAnsi" w:hAnsiTheme="minorHAnsi"/>
                <w:szCs w:val="24"/>
              </w:rPr>
            </w:pPr>
            <w:r>
              <w:rPr>
                <w:rFonts w:asciiTheme="minorHAnsi" w:hAnsiTheme="minorHAnsi"/>
                <w:szCs w:val="24"/>
              </w:rPr>
              <w:t>2</w:t>
            </w:r>
          </w:p>
        </w:tc>
        <w:tc>
          <w:tcPr>
            <w:tcW w:w="1440" w:type="dxa"/>
          </w:tcPr>
          <w:p w:rsidR="001711A1" w:rsidRPr="00220AF2" w:rsidRDefault="001711A1" w:rsidP="002A2E2F">
            <w:pPr>
              <w:rPr>
                <w:rFonts w:asciiTheme="minorHAnsi" w:hAnsiTheme="minorHAnsi"/>
                <w:szCs w:val="24"/>
              </w:rPr>
            </w:pPr>
            <w:r w:rsidRPr="00EC08A8">
              <w:rPr>
                <w:rFonts w:ascii="Calibri" w:hAnsi="Calibri"/>
              </w:rPr>
              <w:t>G-CO.3.10</w:t>
            </w:r>
          </w:p>
        </w:tc>
        <w:tc>
          <w:tcPr>
            <w:tcW w:w="5324" w:type="dxa"/>
            <w:shd w:val="clear" w:color="auto" w:fill="auto"/>
          </w:tcPr>
          <w:p w:rsidR="001711A1" w:rsidRPr="00220AF2" w:rsidRDefault="001711A1" w:rsidP="002A2E2F">
            <w:pPr>
              <w:rPr>
                <w:rFonts w:asciiTheme="minorHAnsi" w:hAnsiTheme="minorHAnsi"/>
                <w:szCs w:val="24"/>
              </w:rPr>
            </w:pPr>
            <w:r w:rsidRPr="00EC08A8">
              <w:rPr>
                <w:rFonts w:ascii="Calibri" w:hAnsi="Calibri"/>
              </w:rPr>
              <w:t>3-5 Parallel Lines and Triangles</w:t>
            </w:r>
          </w:p>
        </w:tc>
        <w:tc>
          <w:tcPr>
            <w:tcW w:w="3376" w:type="dxa"/>
            <w:shd w:val="clear" w:color="auto" w:fill="auto"/>
          </w:tcPr>
          <w:p w:rsidR="001711A1" w:rsidRPr="0054228A" w:rsidRDefault="001711A1" w:rsidP="001711A1">
            <w:pPr>
              <w:rPr>
                <w:rFonts w:ascii="Calibri" w:hAnsi="Calibri"/>
              </w:rPr>
            </w:pPr>
            <w:r w:rsidRPr="0054228A">
              <w:rPr>
                <w:rFonts w:ascii="Calibri" w:hAnsi="Calibri"/>
              </w:rPr>
              <w:t>p175 #9-14, 21, 25, 27, 43, 46</w:t>
            </w:r>
          </w:p>
        </w:tc>
        <w:tc>
          <w:tcPr>
            <w:tcW w:w="3613" w:type="dxa"/>
            <w:gridSpan w:val="3"/>
            <w:shd w:val="clear" w:color="auto" w:fill="auto"/>
          </w:tcPr>
          <w:p w:rsidR="001711A1" w:rsidRPr="00220AF2" w:rsidRDefault="001711A1" w:rsidP="002A2E2F">
            <w:pPr>
              <w:jc w:val="both"/>
              <w:rPr>
                <w:rFonts w:asciiTheme="minorHAnsi" w:hAnsiTheme="minorHAnsi"/>
                <w:szCs w:val="24"/>
              </w:rPr>
            </w:pPr>
          </w:p>
        </w:tc>
      </w:tr>
      <w:tr w:rsidR="001711A1" w:rsidRPr="0075214A" w:rsidTr="001711A1">
        <w:trPr>
          <w:trHeight w:val="144"/>
        </w:trPr>
        <w:tc>
          <w:tcPr>
            <w:tcW w:w="1223" w:type="dxa"/>
            <w:shd w:val="clear" w:color="auto" w:fill="auto"/>
          </w:tcPr>
          <w:p w:rsidR="001711A1" w:rsidRPr="00220AF2" w:rsidRDefault="001711A1" w:rsidP="002A2E2F">
            <w:pPr>
              <w:rPr>
                <w:rFonts w:asciiTheme="minorHAnsi" w:hAnsiTheme="minorHAnsi"/>
                <w:szCs w:val="24"/>
              </w:rPr>
            </w:pPr>
            <w:r>
              <w:rPr>
                <w:rFonts w:asciiTheme="minorHAnsi" w:hAnsiTheme="minorHAnsi"/>
                <w:szCs w:val="24"/>
              </w:rPr>
              <w:t>2</w:t>
            </w:r>
          </w:p>
        </w:tc>
        <w:tc>
          <w:tcPr>
            <w:tcW w:w="1440" w:type="dxa"/>
          </w:tcPr>
          <w:p w:rsidR="001711A1" w:rsidRPr="00220AF2" w:rsidRDefault="001711A1" w:rsidP="002A2E2F">
            <w:pPr>
              <w:rPr>
                <w:rFonts w:asciiTheme="minorHAnsi" w:hAnsiTheme="minorHAnsi"/>
                <w:szCs w:val="24"/>
              </w:rPr>
            </w:pPr>
            <w:r w:rsidRPr="00EC08A8">
              <w:rPr>
                <w:rFonts w:ascii="Calibri" w:hAnsi="Calibri"/>
              </w:rPr>
              <w:t>G-CO.4.12</w:t>
            </w:r>
          </w:p>
        </w:tc>
        <w:tc>
          <w:tcPr>
            <w:tcW w:w="5324" w:type="dxa"/>
            <w:shd w:val="clear" w:color="auto" w:fill="auto"/>
          </w:tcPr>
          <w:p w:rsidR="001711A1" w:rsidRPr="00220AF2" w:rsidRDefault="001711A1" w:rsidP="002A2E2F">
            <w:pPr>
              <w:rPr>
                <w:rFonts w:asciiTheme="minorHAnsi" w:hAnsiTheme="minorHAnsi"/>
                <w:szCs w:val="24"/>
              </w:rPr>
            </w:pPr>
            <w:r w:rsidRPr="00EC08A8">
              <w:rPr>
                <w:rFonts w:ascii="Calibri" w:hAnsi="Calibri"/>
              </w:rPr>
              <w:t>3-6 Constructing Parallel and Perpendicular Lines</w:t>
            </w:r>
          </w:p>
        </w:tc>
        <w:tc>
          <w:tcPr>
            <w:tcW w:w="3376" w:type="dxa"/>
            <w:shd w:val="clear" w:color="auto" w:fill="auto"/>
          </w:tcPr>
          <w:p w:rsidR="001711A1" w:rsidRPr="0054228A" w:rsidRDefault="001711A1" w:rsidP="001711A1">
            <w:pPr>
              <w:rPr>
                <w:rFonts w:ascii="Calibri" w:hAnsi="Calibri"/>
              </w:rPr>
            </w:pPr>
            <w:r w:rsidRPr="0054228A">
              <w:rPr>
                <w:rFonts w:ascii="Calibri" w:hAnsi="Calibri"/>
              </w:rPr>
              <w:t>p188 #43-47</w:t>
            </w:r>
          </w:p>
        </w:tc>
        <w:tc>
          <w:tcPr>
            <w:tcW w:w="3613" w:type="dxa"/>
            <w:gridSpan w:val="3"/>
            <w:shd w:val="clear" w:color="auto" w:fill="auto"/>
          </w:tcPr>
          <w:p w:rsidR="001711A1" w:rsidRPr="00220AF2" w:rsidRDefault="001711A1" w:rsidP="002A2E2F">
            <w:pPr>
              <w:jc w:val="both"/>
              <w:rPr>
                <w:rFonts w:asciiTheme="minorHAnsi" w:hAnsiTheme="minorHAnsi"/>
                <w:szCs w:val="24"/>
              </w:rPr>
            </w:pPr>
          </w:p>
        </w:tc>
      </w:tr>
      <w:tr w:rsidR="001711A1" w:rsidRPr="0075214A" w:rsidTr="001711A1">
        <w:trPr>
          <w:trHeight w:val="144"/>
        </w:trPr>
        <w:tc>
          <w:tcPr>
            <w:tcW w:w="1223" w:type="dxa"/>
            <w:shd w:val="clear" w:color="auto" w:fill="auto"/>
          </w:tcPr>
          <w:p w:rsidR="001711A1" w:rsidRPr="00220AF2" w:rsidRDefault="001711A1" w:rsidP="002A2E2F">
            <w:pPr>
              <w:rPr>
                <w:rFonts w:asciiTheme="minorHAnsi" w:hAnsiTheme="minorHAnsi"/>
                <w:szCs w:val="24"/>
              </w:rPr>
            </w:pPr>
            <w:r>
              <w:rPr>
                <w:rFonts w:asciiTheme="minorHAnsi" w:hAnsiTheme="minorHAnsi"/>
                <w:szCs w:val="24"/>
              </w:rPr>
              <w:t>3</w:t>
            </w:r>
          </w:p>
        </w:tc>
        <w:tc>
          <w:tcPr>
            <w:tcW w:w="1440" w:type="dxa"/>
          </w:tcPr>
          <w:p w:rsidR="001711A1" w:rsidRPr="00220AF2" w:rsidRDefault="001711A1" w:rsidP="002A2E2F">
            <w:pPr>
              <w:rPr>
                <w:rFonts w:asciiTheme="minorHAnsi" w:hAnsiTheme="minorHAnsi"/>
                <w:szCs w:val="24"/>
              </w:rPr>
            </w:pPr>
            <w:r w:rsidRPr="00EC08A8">
              <w:rPr>
                <w:rFonts w:ascii="Calibri" w:hAnsi="Calibri"/>
              </w:rPr>
              <w:t>G-GPE.2.5</w:t>
            </w:r>
          </w:p>
        </w:tc>
        <w:tc>
          <w:tcPr>
            <w:tcW w:w="5324" w:type="dxa"/>
            <w:shd w:val="clear" w:color="auto" w:fill="auto"/>
          </w:tcPr>
          <w:p w:rsidR="001711A1" w:rsidRPr="00EC08A8" w:rsidRDefault="001711A1" w:rsidP="00C678C2">
            <w:pPr>
              <w:rPr>
                <w:rFonts w:ascii="Calibri" w:hAnsi="Calibri"/>
              </w:rPr>
            </w:pPr>
            <w:r w:rsidRPr="00EC08A8">
              <w:rPr>
                <w:rFonts w:ascii="Calibri" w:hAnsi="Calibri"/>
              </w:rPr>
              <w:t>3-7 Equations of Lines in the Coordinate Plane</w:t>
            </w:r>
          </w:p>
          <w:p w:rsidR="001711A1" w:rsidRPr="00220AF2" w:rsidRDefault="001711A1" w:rsidP="00876E4A">
            <w:pPr>
              <w:rPr>
                <w:rFonts w:asciiTheme="minorHAnsi" w:hAnsiTheme="minorHAnsi"/>
                <w:szCs w:val="24"/>
              </w:rPr>
            </w:pPr>
            <w:r w:rsidRPr="00EC08A8">
              <w:rPr>
                <w:rFonts w:ascii="Calibri" w:hAnsi="Calibri"/>
              </w:rPr>
              <w:t>3-8 Slopes of Parallel and Perpendicular Lines</w:t>
            </w:r>
          </w:p>
        </w:tc>
        <w:tc>
          <w:tcPr>
            <w:tcW w:w="3376" w:type="dxa"/>
            <w:shd w:val="clear" w:color="auto" w:fill="auto"/>
          </w:tcPr>
          <w:p w:rsidR="001711A1" w:rsidRPr="0054228A" w:rsidRDefault="001711A1" w:rsidP="001711A1">
            <w:pPr>
              <w:rPr>
                <w:rFonts w:ascii="Calibri" w:hAnsi="Calibri"/>
              </w:rPr>
            </w:pPr>
            <w:r w:rsidRPr="0054228A">
              <w:rPr>
                <w:rFonts w:ascii="Calibri" w:hAnsi="Calibri"/>
              </w:rPr>
              <w:t>p195 #48</w:t>
            </w:r>
          </w:p>
        </w:tc>
        <w:tc>
          <w:tcPr>
            <w:tcW w:w="3613" w:type="dxa"/>
            <w:gridSpan w:val="3"/>
            <w:shd w:val="clear" w:color="auto" w:fill="auto"/>
          </w:tcPr>
          <w:p w:rsidR="001711A1" w:rsidRPr="00220AF2" w:rsidRDefault="001711A1" w:rsidP="002A2E2F">
            <w:pPr>
              <w:jc w:val="both"/>
              <w:rPr>
                <w:rFonts w:asciiTheme="minorHAnsi" w:hAnsiTheme="minorHAnsi"/>
                <w:szCs w:val="24"/>
              </w:rPr>
            </w:pPr>
          </w:p>
        </w:tc>
      </w:tr>
      <w:tr w:rsidR="001711A1" w:rsidRPr="0075214A" w:rsidTr="001711A1">
        <w:trPr>
          <w:trHeight w:val="144"/>
        </w:trPr>
        <w:tc>
          <w:tcPr>
            <w:tcW w:w="1223" w:type="dxa"/>
            <w:shd w:val="clear" w:color="auto" w:fill="auto"/>
          </w:tcPr>
          <w:p w:rsidR="001711A1" w:rsidRPr="00220AF2" w:rsidRDefault="001711A1" w:rsidP="002A2E2F">
            <w:pPr>
              <w:rPr>
                <w:rFonts w:asciiTheme="minorHAnsi" w:hAnsiTheme="minorHAnsi"/>
                <w:szCs w:val="24"/>
              </w:rPr>
            </w:pPr>
            <w:r>
              <w:rPr>
                <w:rFonts w:asciiTheme="minorHAnsi" w:hAnsiTheme="minorHAnsi"/>
                <w:szCs w:val="24"/>
              </w:rPr>
              <w:t>3</w:t>
            </w:r>
          </w:p>
        </w:tc>
        <w:tc>
          <w:tcPr>
            <w:tcW w:w="1440" w:type="dxa"/>
          </w:tcPr>
          <w:p w:rsidR="001711A1" w:rsidRPr="00220AF2" w:rsidRDefault="001711A1" w:rsidP="002A2E2F">
            <w:pPr>
              <w:rPr>
                <w:rFonts w:asciiTheme="minorHAnsi" w:hAnsiTheme="minorHAnsi"/>
                <w:szCs w:val="24"/>
              </w:rPr>
            </w:pPr>
          </w:p>
        </w:tc>
        <w:tc>
          <w:tcPr>
            <w:tcW w:w="5324" w:type="dxa"/>
            <w:shd w:val="clear" w:color="auto" w:fill="auto"/>
          </w:tcPr>
          <w:p w:rsidR="001711A1" w:rsidRPr="00220AF2" w:rsidRDefault="001711A1" w:rsidP="002A2E2F">
            <w:pPr>
              <w:rPr>
                <w:rFonts w:asciiTheme="minorHAnsi" w:hAnsiTheme="minorHAnsi"/>
                <w:szCs w:val="24"/>
              </w:rPr>
            </w:pPr>
            <w:r>
              <w:rPr>
                <w:rFonts w:asciiTheme="minorHAnsi" w:hAnsiTheme="minorHAnsi"/>
                <w:szCs w:val="24"/>
              </w:rPr>
              <w:t>Review/Assessment</w:t>
            </w:r>
          </w:p>
        </w:tc>
        <w:tc>
          <w:tcPr>
            <w:tcW w:w="3376" w:type="dxa"/>
            <w:shd w:val="clear" w:color="auto" w:fill="auto"/>
          </w:tcPr>
          <w:p w:rsidR="001711A1" w:rsidRPr="00220AF2" w:rsidRDefault="001711A1" w:rsidP="00B97346">
            <w:pPr>
              <w:rPr>
                <w:rFonts w:asciiTheme="minorHAnsi" w:hAnsiTheme="minorHAnsi"/>
                <w:szCs w:val="24"/>
              </w:rPr>
            </w:pPr>
          </w:p>
        </w:tc>
        <w:tc>
          <w:tcPr>
            <w:tcW w:w="3613" w:type="dxa"/>
            <w:gridSpan w:val="3"/>
            <w:shd w:val="clear" w:color="auto" w:fill="auto"/>
          </w:tcPr>
          <w:p w:rsidR="001711A1" w:rsidRPr="00220AF2" w:rsidRDefault="001711A1" w:rsidP="002A2E2F">
            <w:pPr>
              <w:jc w:val="both"/>
              <w:rPr>
                <w:rFonts w:asciiTheme="minorHAnsi" w:hAnsiTheme="minorHAnsi"/>
                <w:b/>
                <w:color w:val="FF0000"/>
                <w:szCs w:val="24"/>
              </w:rPr>
            </w:pPr>
          </w:p>
        </w:tc>
      </w:tr>
      <w:tr w:rsidR="001711A1" w:rsidRPr="0075214A" w:rsidTr="00E9634A">
        <w:trPr>
          <w:trHeight w:val="144"/>
        </w:trPr>
        <w:tc>
          <w:tcPr>
            <w:tcW w:w="1223" w:type="dxa"/>
            <w:shd w:val="clear" w:color="auto" w:fill="auto"/>
          </w:tcPr>
          <w:p w:rsidR="001711A1" w:rsidRDefault="001711A1" w:rsidP="002A2E2F">
            <w:pPr>
              <w:rPr>
                <w:rFonts w:asciiTheme="minorHAnsi" w:hAnsiTheme="minorHAnsi"/>
                <w:szCs w:val="24"/>
              </w:rPr>
            </w:pPr>
            <w:r>
              <w:rPr>
                <w:rFonts w:asciiTheme="minorHAnsi" w:hAnsiTheme="minorHAnsi"/>
                <w:szCs w:val="24"/>
              </w:rPr>
              <w:t>1</w:t>
            </w:r>
          </w:p>
          <w:p w:rsidR="001711A1" w:rsidRDefault="001711A1" w:rsidP="002A2E2F">
            <w:pPr>
              <w:rPr>
                <w:rFonts w:asciiTheme="minorHAnsi" w:hAnsiTheme="minorHAnsi"/>
                <w:szCs w:val="24"/>
              </w:rPr>
            </w:pPr>
            <w:r>
              <w:rPr>
                <w:rFonts w:asciiTheme="minorHAnsi" w:hAnsiTheme="minorHAnsi"/>
                <w:szCs w:val="24"/>
              </w:rPr>
              <w:t>(2 MS)</w:t>
            </w:r>
          </w:p>
        </w:tc>
        <w:tc>
          <w:tcPr>
            <w:tcW w:w="1440" w:type="dxa"/>
          </w:tcPr>
          <w:p w:rsidR="001711A1" w:rsidRPr="00220AF2" w:rsidRDefault="001711A1" w:rsidP="002A2E2F">
            <w:pPr>
              <w:rPr>
                <w:rFonts w:asciiTheme="minorHAnsi" w:hAnsiTheme="minorHAnsi"/>
                <w:szCs w:val="24"/>
              </w:rPr>
            </w:pPr>
          </w:p>
        </w:tc>
        <w:tc>
          <w:tcPr>
            <w:tcW w:w="12313" w:type="dxa"/>
            <w:gridSpan w:val="5"/>
            <w:shd w:val="clear" w:color="auto" w:fill="auto"/>
          </w:tcPr>
          <w:p w:rsidR="001711A1" w:rsidRPr="00E9634A" w:rsidRDefault="001711A1" w:rsidP="002A2E2F">
            <w:pPr>
              <w:jc w:val="both"/>
              <w:rPr>
                <w:rFonts w:asciiTheme="minorHAnsi" w:hAnsiTheme="minorHAnsi"/>
                <w:b/>
                <w:szCs w:val="24"/>
              </w:rPr>
            </w:pPr>
            <w:r>
              <w:rPr>
                <w:rFonts w:asciiTheme="minorHAnsi" w:hAnsiTheme="minorHAnsi"/>
                <w:b/>
                <w:szCs w:val="24"/>
              </w:rPr>
              <w:t>District Assessment</w:t>
            </w:r>
          </w:p>
        </w:tc>
      </w:tr>
      <w:tr w:rsidR="001711A1" w:rsidRPr="0075214A" w:rsidTr="00E9634A">
        <w:trPr>
          <w:trHeight w:val="144"/>
        </w:trPr>
        <w:tc>
          <w:tcPr>
            <w:tcW w:w="1223" w:type="dxa"/>
            <w:shd w:val="clear" w:color="auto" w:fill="auto"/>
          </w:tcPr>
          <w:p w:rsidR="001711A1" w:rsidRPr="00220AF2" w:rsidRDefault="001711A1" w:rsidP="002A2E2F">
            <w:pPr>
              <w:rPr>
                <w:rFonts w:asciiTheme="minorHAnsi" w:hAnsiTheme="minorHAnsi"/>
                <w:szCs w:val="24"/>
              </w:rPr>
            </w:pPr>
            <w:r>
              <w:rPr>
                <w:rFonts w:asciiTheme="minorHAnsi" w:hAnsiTheme="minorHAnsi"/>
                <w:szCs w:val="24"/>
              </w:rPr>
              <w:t>2</w:t>
            </w:r>
          </w:p>
        </w:tc>
        <w:tc>
          <w:tcPr>
            <w:tcW w:w="1440" w:type="dxa"/>
          </w:tcPr>
          <w:p w:rsidR="001711A1" w:rsidRPr="00220AF2" w:rsidRDefault="001711A1" w:rsidP="002A2E2F">
            <w:pPr>
              <w:rPr>
                <w:rFonts w:asciiTheme="minorHAnsi" w:hAnsiTheme="minorHAnsi"/>
                <w:szCs w:val="24"/>
              </w:rPr>
            </w:pPr>
          </w:p>
        </w:tc>
        <w:tc>
          <w:tcPr>
            <w:tcW w:w="12313" w:type="dxa"/>
            <w:gridSpan w:val="5"/>
            <w:shd w:val="clear" w:color="auto" w:fill="auto"/>
          </w:tcPr>
          <w:p w:rsidR="001711A1" w:rsidRPr="00220AF2" w:rsidRDefault="001711A1" w:rsidP="002A2E2F">
            <w:pPr>
              <w:jc w:val="both"/>
              <w:rPr>
                <w:rFonts w:asciiTheme="minorHAnsi" w:hAnsiTheme="minorHAnsi"/>
                <w:szCs w:val="24"/>
              </w:rPr>
            </w:pPr>
            <w:r w:rsidRPr="00E9634A">
              <w:rPr>
                <w:rFonts w:asciiTheme="minorHAnsi" w:hAnsiTheme="minorHAnsi"/>
                <w:b/>
                <w:szCs w:val="24"/>
              </w:rPr>
              <w:t>9 Week Review/Assessment</w:t>
            </w: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923"/>
        <w:gridCol w:w="1952"/>
        <w:gridCol w:w="658"/>
        <w:gridCol w:w="2140"/>
        <w:gridCol w:w="4872"/>
        <w:gridCol w:w="1303"/>
        <w:gridCol w:w="2277"/>
        <w:gridCol w:w="1083"/>
      </w:tblGrid>
      <w:tr w:rsidR="00FD4A05" w:rsidTr="002A2E2F">
        <w:tc>
          <w:tcPr>
            <w:tcW w:w="5673" w:type="dxa"/>
            <w:gridSpan w:val="4"/>
            <w:tcBorders>
              <w:top w:val="single" w:sz="4" w:space="0" w:color="000000"/>
              <w:left w:val="single" w:sz="4" w:space="0" w:color="000000"/>
              <w:bottom w:val="nil"/>
              <w:right w:val="nil"/>
            </w:tcBorders>
            <w:shd w:val="clear" w:color="auto" w:fill="D9D9D9" w:themeFill="background1" w:themeFillShade="D9"/>
            <w:hideMark/>
          </w:tcPr>
          <w:p w:rsidR="00FD4A05" w:rsidRDefault="00FD4A05" w:rsidP="002A2E2F">
            <w:pPr>
              <w:rPr>
                <w:rFonts w:ascii="Arial" w:hAnsi="Arial" w:cs="Arial"/>
                <w:b/>
                <w:u w:val="single"/>
              </w:rPr>
            </w:pPr>
            <w:r>
              <w:rPr>
                <w:rFonts w:ascii="Arial" w:hAnsi="Arial" w:cs="Arial"/>
                <w:b/>
                <w:u w:val="single"/>
              </w:rPr>
              <w:lastRenderedPageBreak/>
              <w:t xml:space="preserve">Course: </w:t>
            </w:r>
            <w:r w:rsidR="00B36F4C">
              <w:rPr>
                <w:rFonts w:ascii="Arial" w:hAnsi="Arial" w:cs="Arial"/>
                <w:b/>
                <w:u w:val="single"/>
              </w:rPr>
              <w:t>Geometry Honors</w:t>
            </w:r>
            <w:r>
              <w:rPr>
                <w:rFonts w:ascii="Arial" w:hAnsi="Arial" w:cs="Arial"/>
                <w:b/>
                <w:u w:val="single"/>
              </w:rPr>
              <w:t xml:space="preserve"> </w:t>
            </w:r>
          </w:p>
        </w:tc>
        <w:tc>
          <w:tcPr>
            <w:tcW w:w="6175" w:type="dxa"/>
            <w:gridSpan w:val="2"/>
            <w:tcBorders>
              <w:top w:val="single" w:sz="4" w:space="0" w:color="000000"/>
              <w:left w:val="nil"/>
              <w:bottom w:val="nil"/>
              <w:right w:val="nil"/>
            </w:tcBorders>
            <w:shd w:val="clear" w:color="auto" w:fill="D9D9D9" w:themeFill="background1" w:themeFillShade="D9"/>
            <w:hideMark/>
          </w:tcPr>
          <w:p w:rsidR="00FD4A05" w:rsidRDefault="002C3823" w:rsidP="002A2E2F">
            <w:pPr>
              <w:rPr>
                <w:rFonts w:ascii="Arial" w:hAnsi="Arial" w:cs="Arial"/>
                <w:b/>
                <w:u w:val="single"/>
              </w:rPr>
            </w:pPr>
            <w:r>
              <w:rPr>
                <w:rFonts w:ascii="Arial" w:hAnsi="Arial" w:cs="Arial"/>
                <w:b/>
                <w:u w:val="single"/>
              </w:rPr>
              <w:t>Unit Title: Congruence Transformations</w:t>
            </w:r>
          </w:p>
        </w:tc>
        <w:tc>
          <w:tcPr>
            <w:tcW w:w="3360" w:type="dxa"/>
            <w:gridSpan w:val="2"/>
            <w:tcBorders>
              <w:top w:val="single" w:sz="4" w:space="0" w:color="000000"/>
              <w:left w:val="nil"/>
              <w:bottom w:val="nil"/>
              <w:right w:val="single" w:sz="4" w:space="0" w:color="000000"/>
            </w:tcBorders>
            <w:shd w:val="clear" w:color="auto" w:fill="D9D9D9" w:themeFill="background1" w:themeFillShade="D9"/>
            <w:hideMark/>
          </w:tcPr>
          <w:p w:rsidR="00FD4A05" w:rsidRDefault="00FD4A05" w:rsidP="00443770">
            <w:pPr>
              <w:jc w:val="right"/>
              <w:rPr>
                <w:rFonts w:ascii="Arial" w:hAnsi="Arial" w:cs="Arial"/>
                <w:b/>
              </w:rPr>
            </w:pPr>
            <w:r>
              <w:rPr>
                <w:rFonts w:ascii="Arial" w:hAnsi="Arial" w:cs="Arial"/>
                <w:b/>
              </w:rPr>
              <w:t xml:space="preserve">Unit # </w:t>
            </w:r>
            <w:r w:rsidR="00443770">
              <w:rPr>
                <w:rFonts w:ascii="Arial" w:hAnsi="Arial" w:cs="Arial"/>
                <w:b/>
              </w:rPr>
              <w:t>4</w:t>
            </w:r>
          </w:p>
        </w:tc>
      </w:tr>
      <w:tr w:rsidR="00FD4A05" w:rsidTr="003D312F">
        <w:trPr>
          <w:trHeight w:val="305"/>
        </w:trPr>
        <w:tc>
          <w:tcPr>
            <w:tcW w:w="923" w:type="dxa"/>
            <w:tcBorders>
              <w:top w:val="nil"/>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202" w:type="dxa"/>
            <w:gridSpan w:val="6"/>
            <w:tcBorders>
              <w:top w:val="nil"/>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nil"/>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3D312F">
        <w:trPr>
          <w:trHeight w:val="20"/>
        </w:trPr>
        <w:tc>
          <w:tcPr>
            <w:tcW w:w="923" w:type="dxa"/>
            <w:tcBorders>
              <w:top w:val="nil"/>
              <w:left w:val="single" w:sz="4" w:space="0" w:color="auto"/>
              <w:bottom w:val="single" w:sz="4" w:space="0" w:color="auto"/>
              <w:right w:val="single" w:sz="4" w:space="0" w:color="auto"/>
            </w:tcBorders>
          </w:tcPr>
          <w:p w:rsidR="00FD4A05" w:rsidRPr="00E9634A" w:rsidRDefault="003D312F" w:rsidP="002A2E2F">
            <w:pPr>
              <w:rPr>
                <w:rFonts w:ascii="Arial Narrow" w:hAnsi="Arial Narrow" w:cs="Arial"/>
                <w:sz w:val="22"/>
              </w:rPr>
            </w:pPr>
            <w:r w:rsidRPr="00E9634A">
              <w:rPr>
                <w:rFonts w:ascii="Arial Narrow" w:hAnsi="Arial Narrow" w:cs="Arial"/>
                <w:sz w:val="22"/>
              </w:rPr>
              <w:t>G-CO.1.2</w:t>
            </w:r>
          </w:p>
        </w:tc>
        <w:tc>
          <w:tcPr>
            <w:tcW w:w="13202" w:type="dxa"/>
            <w:gridSpan w:val="6"/>
            <w:tcBorders>
              <w:top w:val="nil"/>
              <w:left w:val="single" w:sz="4" w:space="0" w:color="auto"/>
              <w:bottom w:val="single" w:sz="4" w:space="0" w:color="auto"/>
              <w:right w:val="single" w:sz="4" w:space="0" w:color="auto"/>
            </w:tcBorders>
          </w:tcPr>
          <w:p w:rsidR="00FD4A05" w:rsidRPr="00E9634A" w:rsidRDefault="003D312F" w:rsidP="002A2E2F">
            <w:pPr>
              <w:pStyle w:val="Default"/>
              <w:rPr>
                <w:rFonts w:ascii="Arial Narrow" w:hAnsi="Arial Narrow"/>
                <w:sz w:val="22"/>
                <w:szCs w:val="22"/>
              </w:rPr>
            </w:pPr>
            <w:r w:rsidRPr="00E9634A">
              <w:rPr>
                <w:rFonts w:ascii="Arial Narrow" w:hAnsi="Arial Narrow"/>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1083" w:type="dxa"/>
            <w:tcBorders>
              <w:top w:val="nil"/>
              <w:left w:val="single" w:sz="4" w:space="0" w:color="auto"/>
              <w:bottom w:val="single" w:sz="4" w:space="0" w:color="auto"/>
              <w:right w:val="single" w:sz="4" w:space="0" w:color="auto"/>
            </w:tcBorders>
          </w:tcPr>
          <w:p w:rsidR="00FD4A05" w:rsidRPr="00E9634A" w:rsidRDefault="00E440CF" w:rsidP="002A2E2F">
            <w:pPr>
              <w:rPr>
                <w:rFonts w:ascii="Arial Narrow" w:hAnsi="Arial Narrow" w:cs="Arial"/>
                <w:sz w:val="22"/>
              </w:rPr>
            </w:pPr>
            <w:r w:rsidRPr="00E9634A">
              <w:rPr>
                <w:rFonts w:ascii="Arial Narrow" w:hAnsi="Arial Narrow" w:cs="Arial"/>
                <w:sz w:val="22"/>
              </w:rPr>
              <w:t>1, 5</w:t>
            </w:r>
          </w:p>
        </w:tc>
      </w:tr>
      <w:tr w:rsidR="00FD4A05" w:rsidTr="003D312F">
        <w:trPr>
          <w:trHeight w:val="20"/>
        </w:trPr>
        <w:tc>
          <w:tcPr>
            <w:tcW w:w="923" w:type="dxa"/>
            <w:tcBorders>
              <w:top w:val="nil"/>
              <w:left w:val="single" w:sz="4" w:space="0" w:color="auto"/>
              <w:bottom w:val="single" w:sz="4" w:space="0" w:color="auto"/>
              <w:right w:val="single" w:sz="4" w:space="0" w:color="auto"/>
            </w:tcBorders>
          </w:tcPr>
          <w:p w:rsidR="00FD4A05" w:rsidRPr="00E9634A" w:rsidRDefault="00E440CF" w:rsidP="002A2E2F">
            <w:pPr>
              <w:rPr>
                <w:rFonts w:ascii="Arial Narrow" w:hAnsi="Arial Narrow" w:cs="Arial"/>
                <w:sz w:val="22"/>
              </w:rPr>
            </w:pPr>
            <w:r w:rsidRPr="00E9634A">
              <w:rPr>
                <w:rFonts w:ascii="Arial Narrow" w:hAnsi="Arial Narrow" w:cs="Arial"/>
                <w:sz w:val="22"/>
              </w:rPr>
              <w:t>G-CO.1.3</w:t>
            </w:r>
          </w:p>
        </w:tc>
        <w:tc>
          <w:tcPr>
            <w:tcW w:w="13202" w:type="dxa"/>
            <w:gridSpan w:val="6"/>
            <w:tcBorders>
              <w:top w:val="nil"/>
              <w:left w:val="single" w:sz="4" w:space="0" w:color="auto"/>
              <w:bottom w:val="single" w:sz="4" w:space="0" w:color="auto"/>
              <w:right w:val="single" w:sz="4" w:space="0" w:color="auto"/>
            </w:tcBorders>
          </w:tcPr>
          <w:p w:rsidR="00FD4A05" w:rsidRPr="00E9634A" w:rsidRDefault="00E440CF" w:rsidP="002A2E2F">
            <w:pPr>
              <w:pStyle w:val="Default"/>
              <w:rPr>
                <w:rFonts w:ascii="Arial Narrow" w:hAnsi="Arial Narrow"/>
                <w:sz w:val="22"/>
                <w:szCs w:val="22"/>
              </w:rPr>
            </w:pPr>
            <w:r w:rsidRPr="00E9634A">
              <w:rPr>
                <w:rFonts w:ascii="Arial Narrow" w:hAnsi="Arial Narrow"/>
                <w:sz w:val="22"/>
                <w:szCs w:val="22"/>
              </w:rPr>
              <w:t>Given a rectangle, parallelogram, trapezoid, or regular polygon, describe the rotations and reflections that carry it onto itself.</w:t>
            </w:r>
          </w:p>
        </w:tc>
        <w:tc>
          <w:tcPr>
            <w:tcW w:w="1083" w:type="dxa"/>
            <w:tcBorders>
              <w:top w:val="nil"/>
              <w:left w:val="single" w:sz="4" w:space="0" w:color="auto"/>
              <w:bottom w:val="single" w:sz="4" w:space="0" w:color="auto"/>
              <w:right w:val="single" w:sz="4" w:space="0" w:color="auto"/>
            </w:tcBorders>
          </w:tcPr>
          <w:p w:rsidR="00FD4A05" w:rsidRPr="00E9634A" w:rsidRDefault="00E440CF" w:rsidP="002A2E2F">
            <w:pPr>
              <w:rPr>
                <w:rFonts w:ascii="Arial Narrow" w:hAnsi="Arial Narrow" w:cs="Arial"/>
                <w:sz w:val="22"/>
              </w:rPr>
            </w:pPr>
            <w:r w:rsidRPr="00E9634A">
              <w:rPr>
                <w:rFonts w:ascii="Arial Narrow" w:hAnsi="Arial Narrow" w:cs="Arial"/>
                <w:sz w:val="22"/>
              </w:rPr>
              <w:t>1, 7</w:t>
            </w:r>
          </w:p>
        </w:tc>
      </w:tr>
      <w:tr w:rsidR="00E440CF" w:rsidTr="003D312F">
        <w:trPr>
          <w:trHeight w:val="20"/>
        </w:trPr>
        <w:tc>
          <w:tcPr>
            <w:tcW w:w="923" w:type="dxa"/>
            <w:tcBorders>
              <w:top w:val="nil"/>
              <w:left w:val="single" w:sz="4" w:space="0" w:color="auto"/>
              <w:bottom w:val="single" w:sz="4" w:space="0" w:color="auto"/>
              <w:right w:val="single" w:sz="4" w:space="0" w:color="auto"/>
            </w:tcBorders>
          </w:tcPr>
          <w:p w:rsidR="00E440CF" w:rsidRPr="00E9634A" w:rsidRDefault="00E440CF" w:rsidP="009612F2">
            <w:pPr>
              <w:rPr>
                <w:rFonts w:ascii="Arial Narrow" w:hAnsi="Arial Narrow" w:cs="Arial"/>
                <w:sz w:val="22"/>
              </w:rPr>
            </w:pPr>
            <w:r w:rsidRPr="00E9634A">
              <w:rPr>
                <w:rFonts w:ascii="Arial Narrow" w:hAnsi="Arial Narrow" w:cs="Arial"/>
                <w:sz w:val="22"/>
              </w:rPr>
              <w:t>G-CO.1.4</w:t>
            </w:r>
          </w:p>
        </w:tc>
        <w:tc>
          <w:tcPr>
            <w:tcW w:w="13202" w:type="dxa"/>
            <w:gridSpan w:val="6"/>
            <w:tcBorders>
              <w:top w:val="nil"/>
              <w:left w:val="single" w:sz="4" w:space="0" w:color="auto"/>
              <w:bottom w:val="single" w:sz="4" w:space="0" w:color="auto"/>
              <w:right w:val="single" w:sz="4" w:space="0" w:color="auto"/>
            </w:tcBorders>
          </w:tcPr>
          <w:p w:rsidR="00E440CF" w:rsidRPr="00E9634A" w:rsidRDefault="00E440CF" w:rsidP="002A2E2F">
            <w:pPr>
              <w:pStyle w:val="Default"/>
              <w:rPr>
                <w:rFonts w:ascii="Arial Narrow" w:hAnsi="Arial Narrow"/>
                <w:sz w:val="22"/>
                <w:szCs w:val="22"/>
              </w:rPr>
            </w:pPr>
            <w:r w:rsidRPr="00E9634A">
              <w:rPr>
                <w:rFonts w:ascii="Arial Narrow" w:hAnsi="Arial Narrow"/>
                <w:sz w:val="22"/>
                <w:szCs w:val="22"/>
              </w:rPr>
              <w:t>Develop definitions of rotations, reflections, and translations in terms of angles, circles, perpendicular lines, parallel lines, and line segments.</w:t>
            </w:r>
          </w:p>
        </w:tc>
        <w:tc>
          <w:tcPr>
            <w:tcW w:w="1083" w:type="dxa"/>
            <w:tcBorders>
              <w:top w:val="nil"/>
              <w:left w:val="single" w:sz="4" w:space="0" w:color="auto"/>
              <w:bottom w:val="single" w:sz="4" w:space="0" w:color="auto"/>
              <w:right w:val="single" w:sz="4" w:space="0" w:color="auto"/>
            </w:tcBorders>
          </w:tcPr>
          <w:p w:rsidR="00E440CF" w:rsidRPr="00E9634A" w:rsidRDefault="00E440CF" w:rsidP="002A2E2F">
            <w:pPr>
              <w:rPr>
                <w:rFonts w:ascii="Arial Narrow" w:hAnsi="Arial Narrow" w:cs="Arial"/>
                <w:sz w:val="22"/>
              </w:rPr>
            </w:pPr>
            <w:r w:rsidRPr="00E9634A">
              <w:rPr>
                <w:rFonts w:ascii="Arial Narrow" w:hAnsi="Arial Narrow" w:cs="Arial"/>
                <w:sz w:val="22"/>
              </w:rPr>
              <w:t>1, 7</w:t>
            </w:r>
          </w:p>
        </w:tc>
      </w:tr>
      <w:tr w:rsidR="00E440CF" w:rsidTr="003D312F">
        <w:trPr>
          <w:trHeight w:val="20"/>
        </w:trPr>
        <w:tc>
          <w:tcPr>
            <w:tcW w:w="923" w:type="dxa"/>
            <w:tcBorders>
              <w:top w:val="nil"/>
              <w:left w:val="single" w:sz="4" w:space="0" w:color="auto"/>
              <w:bottom w:val="single" w:sz="4" w:space="0" w:color="auto"/>
              <w:right w:val="single" w:sz="4" w:space="0" w:color="auto"/>
            </w:tcBorders>
          </w:tcPr>
          <w:p w:rsidR="00E440CF" w:rsidRPr="00E9634A" w:rsidRDefault="00E440CF" w:rsidP="009612F2">
            <w:pPr>
              <w:rPr>
                <w:rFonts w:ascii="Arial Narrow" w:hAnsi="Arial Narrow" w:cs="Arial"/>
                <w:sz w:val="22"/>
              </w:rPr>
            </w:pPr>
            <w:r w:rsidRPr="00E9634A">
              <w:rPr>
                <w:rFonts w:ascii="Arial Narrow" w:hAnsi="Arial Narrow" w:cs="Arial"/>
                <w:sz w:val="22"/>
              </w:rPr>
              <w:t>G-CO.1.5</w:t>
            </w:r>
          </w:p>
        </w:tc>
        <w:tc>
          <w:tcPr>
            <w:tcW w:w="13202" w:type="dxa"/>
            <w:gridSpan w:val="6"/>
            <w:tcBorders>
              <w:top w:val="nil"/>
              <w:left w:val="single" w:sz="4" w:space="0" w:color="auto"/>
              <w:bottom w:val="single" w:sz="4" w:space="0" w:color="auto"/>
              <w:right w:val="single" w:sz="4" w:space="0" w:color="auto"/>
            </w:tcBorders>
          </w:tcPr>
          <w:p w:rsidR="00E440CF" w:rsidRPr="00E9634A" w:rsidRDefault="00E440CF" w:rsidP="002A2E2F">
            <w:pPr>
              <w:pStyle w:val="Default"/>
              <w:rPr>
                <w:rFonts w:ascii="Arial Narrow" w:hAnsi="Arial Narrow"/>
                <w:sz w:val="22"/>
                <w:szCs w:val="22"/>
              </w:rPr>
            </w:pPr>
            <w:r w:rsidRPr="00E9634A">
              <w:rPr>
                <w:rFonts w:ascii="Arial Narrow" w:hAnsi="Arial Narrow"/>
                <w:sz w:val="22"/>
                <w:szCs w:val="22"/>
              </w:rPr>
              <w:t>Given a geometric figure and a rotation, reflection, or translation, draw the transformed figure using, e.g., graph paper, tracing paper, or geometry software. Specify a sequence of transformations that will carry a given figure onto another.</w:t>
            </w:r>
          </w:p>
        </w:tc>
        <w:tc>
          <w:tcPr>
            <w:tcW w:w="1083" w:type="dxa"/>
            <w:tcBorders>
              <w:top w:val="nil"/>
              <w:left w:val="single" w:sz="4" w:space="0" w:color="auto"/>
              <w:bottom w:val="single" w:sz="4" w:space="0" w:color="auto"/>
              <w:right w:val="single" w:sz="4" w:space="0" w:color="auto"/>
            </w:tcBorders>
          </w:tcPr>
          <w:p w:rsidR="00E440CF" w:rsidRPr="00E9634A" w:rsidRDefault="00E440CF" w:rsidP="002A2E2F">
            <w:pPr>
              <w:rPr>
                <w:rFonts w:ascii="Arial Narrow" w:hAnsi="Arial Narrow" w:cs="Arial"/>
                <w:sz w:val="22"/>
              </w:rPr>
            </w:pPr>
            <w:r w:rsidRPr="00E9634A">
              <w:rPr>
                <w:rFonts w:ascii="Arial Narrow" w:hAnsi="Arial Narrow" w:cs="Arial"/>
                <w:sz w:val="22"/>
              </w:rPr>
              <w:t>1, 5</w:t>
            </w:r>
          </w:p>
        </w:tc>
      </w:tr>
      <w:tr w:rsidR="00E440CF" w:rsidTr="00E9634A">
        <w:trPr>
          <w:trHeight w:val="60"/>
        </w:trPr>
        <w:tc>
          <w:tcPr>
            <w:tcW w:w="3533" w:type="dxa"/>
            <w:gridSpan w:val="3"/>
            <w:tcBorders>
              <w:top w:val="nil"/>
              <w:left w:val="single" w:sz="4" w:space="0" w:color="auto"/>
              <w:right w:val="single" w:sz="4" w:space="0" w:color="auto"/>
            </w:tcBorders>
            <w:shd w:val="clear" w:color="auto" w:fill="D9D9D9" w:themeFill="background1" w:themeFillShade="D9"/>
          </w:tcPr>
          <w:p w:rsidR="00E440CF" w:rsidRPr="00B7484F" w:rsidRDefault="00E440CF" w:rsidP="002A2E2F">
            <w:pPr>
              <w:rPr>
                <w:rFonts w:ascii="Arial Narrow" w:hAnsi="Arial Narrow" w:cs="Arial"/>
                <w:szCs w:val="24"/>
              </w:rPr>
            </w:pPr>
            <w:r w:rsidRPr="00B7484F">
              <w:rPr>
                <w:rFonts w:ascii="Arial Narrow" w:hAnsi="Arial Narrow" w:cs="Arial"/>
                <w:b/>
                <w:szCs w:val="24"/>
              </w:rPr>
              <w:t>Learning Goal and Scale</w:t>
            </w:r>
          </w:p>
        </w:tc>
        <w:tc>
          <w:tcPr>
            <w:tcW w:w="11675" w:type="dxa"/>
            <w:gridSpan w:val="5"/>
            <w:tcBorders>
              <w:top w:val="nil"/>
              <w:left w:val="single" w:sz="4" w:space="0" w:color="auto"/>
              <w:bottom w:val="single" w:sz="4" w:space="0" w:color="auto"/>
              <w:right w:val="single" w:sz="4" w:space="0" w:color="auto"/>
            </w:tcBorders>
            <w:shd w:val="clear" w:color="auto" w:fill="D9D9D9" w:themeFill="background1" w:themeFillShade="D9"/>
            <w:hideMark/>
          </w:tcPr>
          <w:p w:rsidR="00E440CF" w:rsidRPr="00B7484F" w:rsidRDefault="00E440CF" w:rsidP="002A2E2F">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E440CF" w:rsidTr="00E9634A">
        <w:trPr>
          <w:trHeight w:val="720"/>
        </w:trPr>
        <w:tc>
          <w:tcPr>
            <w:tcW w:w="3533" w:type="dxa"/>
            <w:gridSpan w:val="3"/>
            <w:tcBorders>
              <w:left w:val="single" w:sz="4" w:space="0" w:color="auto"/>
              <w:bottom w:val="single" w:sz="4" w:space="0" w:color="auto"/>
              <w:right w:val="single" w:sz="4" w:space="0" w:color="auto"/>
            </w:tcBorders>
          </w:tcPr>
          <w:p w:rsidR="00E440CF" w:rsidRPr="00B7484F" w:rsidRDefault="00CB0311" w:rsidP="002A2E2F">
            <w:pPr>
              <w:rPr>
                <w:rFonts w:ascii="Arial Narrow" w:hAnsi="Arial Narrow" w:cs="Arial"/>
                <w:b/>
                <w:szCs w:val="24"/>
              </w:rPr>
            </w:pPr>
            <w:hyperlink r:id="rId24" w:history="1">
              <w:r w:rsidR="004D4C64" w:rsidRPr="00E9634A">
                <w:rPr>
                  <w:rStyle w:val="Hyperlink"/>
                  <w:rFonts w:ascii="Arial Narrow" w:hAnsi="Arial Narrow" w:cs="Arial"/>
                  <w:b/>
                  <w:szCs w:val="24"/>
                </w:rPr>
                <w:t xml:space="preserve">G01: </w:t>
              </w:r>
              <w:r w:rsidR="004D4C64" w:rsidRPr="00E9634A">
                <w:rPr>
                  <w:rStyle w:val="Hyperlink"/>
                  <w:rFonts w:ascii="Arial Narrow" w:hAnsi="Arial Narrow" w:cs="Arial"/>
                  <w:szCs w:val="24"/>
                </w:rPr>
                <w:t>Students will be able to experiment with transformations in the plane.</w:t>
              </w:r>
            </w:hyperlink>
          </w:p>
        </w:tc>
        <w:tc>
          <w:tcPr>
            <w:tcW w:w="11675" w:type="dxa"/>
            <w:gridSpan w:val="5"/>
            <w:tcBorders>
              <w:top w:val="nil"/>
              <w:left w:val="single" w:sz="4" w:space="0" w:color="auto"/>
              <w:bottom w:val="single" w:sz="4" w:space="0" w:color="auto"/>
              <w:right w:val="single" w:sz="4" w:space="0" w:color="auto"/>
            </w:tcBorders>
          </w:tcPr>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Review vocabulary associated with transformations (e.g. point, line, segment, angle, circle, polygon, parallelogram, perpendicular, rotation reflection, translation).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Provide both individual and small-group activities, allowing adequate time for students to explore and verify conjectures about transformations and develop precise definitions of rotations, reflections and translations.</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Provide real-world examples of rigid motions (e.g. Ferris wheels for rotation; mirrors for reflection; moving vehicles for translation).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Use graph paper, transparencies, tracing paper or dynamic geometry software to obtain images of a given figure under specified transformations.</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Provide students with a pre-image and a final, transformed image, and ask them to describe the steps required to generate the final image. Show examples with more than one answer (e.g., a reflection might result in the same image as a translation).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Work backwards to determine a sequence of transformations that will carry (map) one figure onto another of the same size and shape.</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Focus attention on the attributes (e.g. distances or angle measures) of a geometric figure that remain constant under various transformations.</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Make the transition from transformations as physical motions to functions that take points in the plane as inputs and give other points as outputs. The correspondence between the initial and final points determines the transformation.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Emphasize the importance of understanding a transformation as the correspondence between initial and final points, rather than the physical motion.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Use a variety of means to represent rigid motions, including physical manipulatives, coordinate methods, and dynamic geometry software.</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cs="Arial"/>
                <w:sz w:val="20"/>
                <w:szCs w:val="20"/>
              </w:rPr>
              <w:t>A good kinesthetic activity would be to transform your room into a coordinate plane using tape on the floor and allowing students to become points on the plane.</w:t>
            </w:r>
          </w:p>
          <w:p w:rsidR="005E7B0A" w:rsidRPr="00E9634A" w:rsidRDefault="005E7B0A" w:rsidP="005E7B0A">
            <w:pPr>
              <w:ind w:left="264" w:hanging="270"/>
              <w:rPr>
                <w:rFonts w:ascii="Arial Narrow" w:hAnsi="Arial Narrow"/>
                <w:b/>
                <w:sz w:val="20"/>
                <w:szCs w:val="20"/>
              </w:rPr>
            </w:pPr>
            <w:r w:rsidRPr="00E9634A">
              <w:rPr>
                <w:rFonts w:ascii="Arial Narrow" w:hAnsi="Arial Narrow"/>
                <w:b/>
                <w:sz w:val="20"/>
                <w:szCs w:val="20"/>
              </w:rPr>
              <w:t>Misconceptions</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The terms “mapping” and “under” are used in special ways when studying transformations. A translation is a type of transformation that moves all the points in the object in a straight line in the same direction.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Students should know that not every transformation is a translation. Students sometimes confuse the terms “transformation” and “translation.”</w:t>
            </w:r>
          </w:p>
          <w:p w:rsidR="00E440CF" w:rsidRPr="00B7484F" w:rsidRDefault="005E7B0A" w:rsidP="005E7B0A">
            <w:pPr>
              <w:pStyle w:val="ListParagraph"/>
              <w:numPr>
                <w:ilvl w:val="0"/>
                <w:numId w:val="15"/>
              </w:numPr>
              <w:ind w:left="264" w:hanging="270"/>
              <w:rPr>
                <w:rFonts w:ascii="Arial Narrow" w:hAnsi="Arial Narrow" w:cs="Arial"/>
                <w:b/>
                <w:sz w:val="19"/>
                <w:szCs w:val="19"/>
              </w:rPr>
            </w:pPr>
            <w:r w:rsidRPr="00E9634A">
              <w:rPr>
                <w:rFonts w:ascii="Arial Narrow" w:hAnsi="Arial Narrow"/>
                <w:sz w:val="20"/>
                <w:szCs w:val="20"/>
              </w:rPr>
              <w:t>Students need to understand that the open-circle operator is defined as the composition of two functions and not their product.</w:t>
            </w:r>
          </w:p>
        </w:tc>
      </w:tr>
      <w:tr w:rsidR="00E440CF"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E440CF" w:rsidRDefault="00E440CF"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E440CF" w:rsidRDefault="00E440CF" w:rsidP="002A2E2F">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440CF" w:rsidRDefault="00E440CF" w:rsidP="002A2E2F">
            <w:pPr>
              <w:jc w:val="center"/>
              <w:rPr>
                <w:rFonts w:ascii="Arial" w:hAnsi="Arial" w:cs="Arial"/>
                <w:szCs w:val="24"/>
              </w:rPr>
            </w:pPr>
            <w:r>
              <w:rPr>
                <w:rFonts w:ascii="Arial" w:hAnsi="Arial" w:cs="Arial"/>
                <w:b/>
                <w:szCs w:val="24"/>
              </w:rPr>
              <w:t>Instructional Resources</w:t>
            </w: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E440CF" w:rsidRDefault="00574208" w:rsidP="002A2E2F">
            <w:pPr>
              <w:rPr>
                <w:rFonts w:ascii="Arial Narrow" w:hAnsi="Arial Narrow" w:cs="Arial"/>
                <w:sz w:val="18"/>
                <w:szCs w:val="18"/>
                <w:shd w:val="clear" w:color="auto" w:fill="D9D9D9" w:themeFill="background1" w:themeFillShade="D9"/>
              </w:rPr>
            </w:pPr>
            <w:r w:rsidRPr="00E440CF">
              <w:rPr>
                <w:rFonts w:ascii="Arial Narrow" w:hAnsi="Arial Narrow" w:cs="Arial"/>
                <w:sz w:val="18"/>
                <w:szCs w:val="18"/>
                <w:shd w:val="clear" w:color="auto" w:fill="D9D9D9" w:themeFill="background1" w:themeFillShade="D9"/>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E440CF" w:rsidRDefault="00574208" w:rsidP="002A2E2F">
            <w:pPr>
              <w:rPr>
                <w:rFonts w:ascii="Arial Narrow" w:hAnsi="Arial Narrow" w:cs="Arial"/>
                <w:sz w:val="18"/>
                <w:szCs w:val="18"/>
                <w:shd w:val="clear" w:color="auto" w:fill="D9D9D9" w:themeFill="background1" w:themeFillShade="D9"/>
              </w:rPr>
            </w:pPr>
            <w:r w:rsidRPr="00E440CF">
              <w:rPr>
                <w:rFonts w:ascii="Arial Narrow" w:hAnsi="Arial Narrow" w:cs="Arial"/>
                <w:sz w:val="18"/>
                <w:szCs w:val="18"/>
                <w:shd w:val="clear" w:color="auto" w:fill="D9D9D9" w:themeFill="background1" w:themeFillShade="D9"/>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574208" w:rsidRPr="005E7B0A" w:rsidRDefault="00574208" w:rsidP="005E7B0A">
            <w:pPr>
              <w:pStyle w:val="Default"/>
              <w:numPr>
                <w:ilvl w:val="0"/>
                <w:numId w:val="16"/>
              </w:numPr>
              <w:ind w:left="159" w:hanging="159"/>
              <w:rPr>
                <w:rFonts w:ascii="Arial Narrow" w:hAnsi="Arial Narrow"/>
                <w:sz w:val="18"/>
                <w:szCs w:val="18"/>
              </w:rPr>
            </w:pPr>
            <w:r w:rsidRPr="00631EDD">
              <w:rPr>
                <w:rFonts w:ascii="Arial Narrow" w:hAnsi="Arial Narrow"/>
                <w:sz w:val="19"/>
                <w:szCs w:val="19"/>
              </w:rPr>
              <w:t>Transformations can be studied in terms of functions, where the inputs and outputs are points in the plane, rather than</w:t>
            </w:r>
            <w:r>
              <w:rPr>
                <w:rFonts w:ascii="Arial Narrow" w:hAnsi="Arial Narrow"/>
                <w:sz w:val="19"/>
                <w:szCs w:val="19"/>
              </w:rPr>
              <w:t xml:space="preserve"> numbers.</w:t>
            </w:r>
          </w:p>
          <w:p w:rsidR="00574208" w:rsidRDefault="00574208" w:rsidP="005E7B0A">
            <w:pPr>
              <w:pStyle w:val="Default"/>
              <w:numPr>
                <w:ilvl w:val="0"/>
                <w:numId w:val="16"/>
              </w:numPr>
              <w:ind w:left="159" w:hanging="159"/>
              <w:rPr>
                <w:rFonts w:ascii="Arial Narrow" w:hAnsi="Arial Narrow"/>
                <w:sz w:val="18"/>
                <w:szCs w:val="18"/>
              </w:rPr>
            </w:pPr>
            <w:r w:rsidRPr="00631EDD">
              <w:rPr>
                <w:rFonts w:ascii="Arial Narrow" w:hAnsi="Arial Narrow"/>
                <w:sz w:val="19"/>
                <w:szCs w:val="19"/>
              </w:rPr>
              <w:t>Students need to understand congruence in terms of rigid motions throughout all of Geometry; this unit provides the foundation for that definition.</w:t>
            </w:r>
          </w:p>
        </w:tc>
        <w:tc>
          <w:tcPr>
            <w:tcW w:w="4663" w:type="dxa"/>
            <w:gridSpan w:val="3"/>
            <w:vMerge w:val="restart"/>
            <w:tcBorders>
              <w:top w:val="single" w:sz="4" w:space="0" w:color="auto"/>
              <w:left w:val="single" w:sz="4" w:space="0" w:color="auto"/>
              <w:right w:val="single" w:sz="4" w:space="0" w:color="auto"/>
            </w:tcBorders>
          </w:tcPr>
          <w:p w:rsidR="00574208" w:rsidRPr="00631EDD" w:rsidRDefault="00574208" w:rsidP="00F85C4C">
            <w:pPr>
              <w:rPr>
                <w:rFonts w:ascii="Arial Narrow" w:hAnsi="Arial Narrow" w:cs="Arial"/>
                <w:sz w:val="19"/>
                <w:szCs w:val="19"/>
              </w:rPr>
            </w:pPr>
            <w:r w:rsidRPr="00631EDD">
              <w:rPr>
                <w:rFonts w:ascii="Arial Narrow" w:hAnsi="Arial Narrow" w:cs="Arial"/>
                <w:sz w:val="19"/>
                <w:szCs w:val="19"/>
              </w:rPr>
              <w:t>Graph paper, tracing paper, protractor, ruler, dynamic geometry software (if available), physical manipulatives, tape, Khan Academy online transformation resources (</w:t>
            </w:r>
            <w:hyperlink r:id="rId25" w:history="1">
              <w:r w:rsidRPr="00631EDD">
                <w:rPr>
                  <w:rStyle w:val="Hyperlink"/>
                  <w:rFonts w:ascii="Arial Narrow" w:hAnsi="Arial Narrow" w:cs="Arial"/>
                  <w:sz w:val="19"/>
                  <w:szCs w:val="19"/>
                </w:rPr>
                <w:t>https://www.khanacademy.org/math/geometry/congruent-triangles/transformations-congruence/e/defining-congruence-through-rigid-transformations</w:t>
              </w:r>
            </w:hyperlink>
            <w:r w:rsidRPr="00631EDD">
              <w:rPr>
                <w:rFonts w:ascii="Arial Narrow" w:hAnsi="Arial Narrow" w:cs="Arial"/>
                <w:sz w:val="19"/>
                <w:szCs w:val="19"/>
              </w:rPr>
              <w:t xml:space="preserve">), textbook and other Pearson resources, specifically Pearson’s online common core resources that relate to this unit: </w:t>
            </w:r>
            <w:hyperlink r:id="rId26"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5</w:t>
              </w:r>
            </w:hyperlink>
            <w:r w:rsidRPr="00631EDD">
              <w:rPr>
                <w:rFonts w:ascii="Arial Narrow" w:hAnsi="Arial Narrow" w:cs="Arial"/>
                <w:sz w:val="19"/>
                <w:szCs w:val="19"/>
              </w:rPr>
              <w:t xml:space="preserve">, </w:t>
            </w:r>
            <w:hyperlink r:id="rId27"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6</w:t>
              </w:r>
            </w:hyperlink>
            <w:r w:rsidRPr="00631EDD">
              <w:rPr>
                <w:rFonts w:ascii="Arial Narrow" w:hAnsi="Arial Narrow" w:cs="Arial"/>
                <w:sz w:val="19"/>
                <w:szCs w:val="19"/>
              </w:rPr>
              <w:t xml:space="preserve">, </w:t>
            </w:r>
            <w:hyperlink r:id="rId28"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7</w:t>
              </w:r>
            </w:hyperlink>
            <w:r w:rsidR="00F85C4C">
              <w:rPr>
                <w:rFonts w:ascii="Arial Narrow" w:hAnsi="Arial Narrow" w:cs="Arial"/>
                <w:sz w:val="19"/>
                <w:szCs w:val="19"/>
              </w:rPr>
              <w:t xml:space="preserve">, </w:t>
            </w:r>
            <w:hyperlink r:id="rId29" w:history="1">
              <w:r w:rsidR="00F85C4C" w:rsidRPr="000D269A">
                <w:rPr>
                  <w:rStyle w:val="Hyperlink"/>
                  <w:rFonts w:ascii="Arial Narrow" w:hAnsi="Arial Narrow" w:cs="Arial"/>
                  <w:sz w:val="19"/>
                  <w:szCs w:val="19"/>
                </w:rPr>
                <w:t>CC8</w:t>
              </w:r>
            </w:hyperlink>
            <w:r w:rsidRPr="00631EDD">
              <w:rPr>
                <w:rFonts w:ascii="Arial Narrow" w:hAnsi="Arial Narrow" w:cs="Arial"/>
                <w:sz w:val="19"/>
                <w:szCs w:val="19"/>
              </w:rPr>
              <w:t xml:space="preserve">, </w:t>
            </w:r>
            <w:hyperlink r:id="rId30"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9</w:t>
              </w:r>
            </w:hyperlink>
            <w:r w:rsidRPr="00631EDD">
              <w:rPr>
                <w:rFonts w:ascii="Arial Narrow" w:hAnsi="Arial Narrow" w:cs="Arial"/>
                <w:sz w:val="19"/>
                <w:szCs w:val="19"/>
              </w:rPr>
              <w:t xml:space="preserve">, </w:t>
            </w:r>
            <w:hyperlink r:id="rId31"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10</w:t>
              </w:r>
            </w:hyperlink>
            <w:r w:rsidR="00F85C4C">
              <w:rPr>
                <w:rFonts w:ascii="Arial Narrow" w:hAnsi="Arial Narrow" w:cs="Arial"/>
                <w:sz w:val="19"/>
                <w:szCs w:val="19"/>
              </w:rPr>
              <w:t xml:space="preserve">, </w:t>
            </w:r>
            <w:hyperlink r:id="rId32" w:history="1">
              <w:r w:rsidR="00F85C4C" w:rsidRPr="000D269A">
                <w:rPr>
                  <w:rStyle w:val="Hyperlink"/>
                  <w:rFonts w:ascii="Arial Narrow" w:hAnsi="Arial Narrow" w:cs="Arial"/>
                  <w:sz w:val="19"/>
                  <w:szCs w:val="19"/>
                </w:rPr>
                <w:t>CC12</w:t>
              </w:r>
            </w:hyperlink>
            <w:r w:rsidRPr="00631EDD">
              <w:rPr>
                <w:rFonts w:ascii="Arial Narrow" w:hAnsi="Arial Narrow" w:cs="Arial"/>
                <w:sz w:val="19"/>
                <w:szCs w:val="19"/>
              </w:rPr>
              <w:t>.</w:t>
            </w: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3"/>
            <w:vMerge/>
            <w:tcBorders>
              <w:left w:val="single" w:sz="4" w:space="0" w:color="auto"/>
              <w:right w:val="single" w:sz="4" w:space="0" w:color="auto"/>
            </w:tcBorders>
            <w:vAlign w:val="center"/>
          </w:tcPr>
          <w:p w:rsidR="00574208" w:rsidRDefault="00574208" w:rsidP="002A2E2F">
            <w:pPr>
              <w:rPr>
                <w:rFonts w:ascii="Arial" w:hAnsi="Arial" w:cs="Arial"/>
                <w:sz w:val="20"/>
                <w:szCs w:val="20"/>
              </w:rPr>
            </w:pP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B7484F" w:rsidRDefault="00574208" w:rsidP="002A2E2F">
            <w:pPr>
              <w:rPr>
                <w:rFonts w:ascii="Arial Narrow" w:hAnsi="Arial Narrow" w:cs="Arial"/>
                <w:sz w:val="18"/>
                <w:szCs w:val="18"/>
              </w:rPr>
            </w:pPr>
            <w:r w:rsidRPr="00E440CF">
              <w:rPr>
                <w:rFonts w:ascii="Arial Narrow" w:hAnsi="Arial Narrow" w:cs="Arial"/>
                <w:sz w:val="18"/>
                <w:szCs w:val="18"/>
                <w:shd w:val="clear" w:color="auto" w:fill="D9D9D9" w:themeFill="background1" w:themeFillShade="D9"/>
              </w:rPr>
              <w:t>7. Look for and make use of structure</w:t>
            </w:r>
            <w:r w:rsidRPr="00B7484F">
              <w:rPr>
                <w:rFonts w:ascii="Arial Narrow" w:hAnsi="Arial Narrow" w:cs="Arial"/>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3"/>
            <w:vMerge/>
            <w:tcBorders>
              <w:left w:val="single" w:sz="4" w:space="0" w:color="auto"/>
              <w:right w:val="single" w:sz="4" w:space="0" w:color="auto"/>
            </w:tcBorders>
            <w:vAlign w:val="center"/>
          </w:tcPr>
          <w:p w:rsidR="00574208" w:rsidRDefault="00574208" w:rsidP="002A2E2F">
            <w:pPr>
              <w:rPr>
                <w:rFonts w:ascii="Arial" w:hAnsi="Arial" w:cs="Arial"/>
                <w:sz w:val="20"/>
                <w:szCs w:val="20"/>
              </w:rPr>
            </w:pP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3"/>
            <w:vMerge/>
            <w:tcBorders>
              <w:left w:val="single" w:sz="4" w:space="0" w:color="auto"/>
              <w:bottom w:val="single" w:sz="4" w:space="0" w:color="auto"/>
              <w:right w:val="single" w:sz="4" w:space="0" w:color="auto"/>
            </w:tcBorders>
            <w:vAlign w:val="center"/>
          </w:tcPr>
          <w:p w:rsidR="00574208" w:rsidRDefault="00574208" w:rsidP="002A2E2F">
            <w:pPr>
              <w:rPr>
                <w:rFonts w:ascii="Arial" w:hAnsi="Arial" w:cs="Arial"/>
                <w:sz w:val="20"/>
                <w:szCs w:val="20"/>
              </w:rPr>
            </w:pPr>
          </w:p>
        </w:tc>
      </w:tr>
    </w:tbl>
    <w:p w:rsidR="00FD4A05" w:rsidRPr="00B7484F" w:rsidRDefault="00FD4A05" w:rsidP="00FD4A05">
      <w:pPr>
        <w:rPr>
          <w:rFonts w:asciiTheme="minorHAnsi" w:hAnsiTheme="minorHAnsi"/>
          <w:i/>
          <w:sz w:val="16"/>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1343"/>
        <w:gridCol w:w="1440"/>
        <w:gridCol w:w="1183"/>
      </w:tblGrid>
      <w:tr w:rsidR="00FD4A05" w:rsidRPr="0075214A" w:rsidTr="002A2E2F">
        <w:trPr>
          <w:trHeight w:val="288"/>
        </w:trPr>
        <w:tc>
          <w:tcPr>
            <w:tcW w:w="14976" w:type="dxa"/>
            <w:gridSpan w:val="7"/>
            <w:shd w:val="clear" w:color="auto" w:fill="D9D9D9"/>
          </w:tcPr>
          <w:p w:rsidR="00FD4A05" w:rsidRPr="0075214A" w:rsidRDefault="00FD4A05" w:rsidP="00443770">
            <w:pPr>
              <w:rPr>
                <w:rFonts w:asciiTheme="minorHAnsi" w:hAnsiTheme="minorHAnsi"/>
                <w:b/>
                <w:szCs w:val="24"/>
              </w:rPr>
            </w:pPr>
            <w:r>
              <w:lastRenderedPageBreak/>
              <w:br w:type="page"/>
            </w:r>
            <w:r w:rsidRPr="0075214A">
              <w:rPr>
                <w:rFonts w:asciiTheme="minorHAnsi" w:hAnsiTheme="minorHAnsi"/>
              </w:rPr>
              <w:br w:type="page"/>
            </w:r>
            <w:r w:rsidR="00443770">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0C5552">
            <w:pPr>
              <w:rPr>
                <w:rFonts w:asciiTheme="minorHAnsi" w:hAnsiTheme="minorHAnsi"/>
                <w:b/>
                <w:szCs w:val="24"/>
              </w:rPr>
            </w:pPr>
            <w:r w:rsidRPr="0075214A">
              <w:rPr>
                <w:rFonts w:asciiTheme="minorHAnsi" w:hAnsiTheme="minorHAnsi"/>
                <w:b/>
                <w:szCs w:val="24"/>
              </w:rPr>
              <w:t xml:space="preserve">Unit </w:t>
            </w:r>
            <w:r w:rsidR="00443770">
              <w:rPr>
                <w:rFonts w:asciiTheme="minorHAnsi" w:hAnsiTheme="minorHAnsi"/>
                <w:b/>
                <w:szCs w:val="24"/>
              </w:rPr>
              <w:t>4</w:t>
            </w:r>
            <w:r w:rsidR="003B4E40">
              <w:rPr>
                <w:rFonts w:asciiTheme="minorHAnsi" w:hAnsiTheme="minorHAnsi"/>
                <w:b/>
                <w:szCs w:val="24"/>
              </w:rPr>
              <w:t>: Congruen</w:t>
            </w:r>
            <w:r w:rsidR="000C5552">
              <w:rPr>
                <w:rFonts w:asciiTheme="minorHAnsi" w:hAnsiTheme="minorHAnsi"/>
                <w:b/>
                <w:szCs w:val="24"/>
              </w:rPr>
              <w:t>ce</w:t>
            </w:r>
            <w:r w:rsidR="003B4E40">
              <w:rPr>
                <w:rFonts w:asciiTheme="minorHAnsi" w:hAnsiTheme="minorHAnsi"/>
                <w:b/>
                <w:szCs w:val="24"/>
              </w:rPr>
              <w:t xml:space="preserve"> Transformations</w:t>
            </w:r>
          </w:p>
        </w:tc>
      </w:tr>
      <w:tr w:rsidR="00FD4A05" w:rsidRPr="0075214A" w:rsidTr="00F5517E">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130" w:type="dxa"/>
            <w:gridSpan w:val="4"/>
            <w:shd w:val="clear" w:color="auto" w:fill="auto"/>
          </w:tcPr>
          <w:p w:rsidR="00FD4A05" w:rsidRPr="00E9634A" w:rsidRDefault="00CB0311" w:rsidP="002A2E2F">
            <w:pPr>
              <w:rPr>
                <w:rFonts w:asciiTheme="minorHAnsi" w:hAnsiTheme="minorHAnsi"/>
                <w:szCs w:val="24"/>
              </w:rPr>
            </w:pPr>
            <w:hyperlink r:id="rId33" w:history="1">
              <w:r w:rsidR="004D4C64" w:rsidRPr="00AE4EEC">
                <w:rPr>
                  <w:rStyle w:val="Hyperlink"/>
                  <w:rFonts w:asciiTheme="minorHAnsi" w:hAnsiTheme="minorHAnsi"/>
                  <w:szCs w:val="24"/>
                </w:rPr>
                <w:t>G01: Students will be able to experiment with transformations in the plane.</w:t>
              </w:r>
            </w:hyperlink>
          </w:p>
        </w:tc>
        <w:tc>
          <w:tcPr>
            <w:tcW w:w="1440"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1183" w:type="dxa"/>
            <w:shd w:val="clear" w:color="auto" w:fill="auto"/>
          </w:tcPr>
          <w:p w:rsidR="00FD4A05" w:rsidRDefault="0060067F" w:rsidP="002A2E2F">
            <w:pPr>
              <w:rPr>
                <w:rFonts w:asciiTheme="minorHAnsi" w:hAnsiTheme="minorHAnsi"/>
                <w:b/>
                <w:szCs w:val="24"/>
              </w:rPr>
            </w:pPr>
            <w:r>
              <w:rPr>
                <w:rFonts w:asciiTheme="minorHAnsi" w:hAnsiTheme="minorHAnsi"/>
                <w:b/>
                <w:szCs w:val="24"/>
              </w:rPr>
              <w:t>(</w:t>
            </w:r>
            <w:r w:rsidR="00285304">
              <w:rPr>
                <w:rFonts w:asciiTheme="minorHAnsi" w:hAnsiTheme="minorHAnsi"/>
                <w:b/>
                <w:szCs w:val="24"/>
              </w:rPr>
              <w:t>10</w:t>
            </w:r>
            <w:r>
              <w:rPr>
                <w:rFonts w:asciiTheme="minorHAnsi" w:hAnsiTheme="minorHAnsi"/>
                <w:b/>
                <w:szCs w:val="24"/>
              </w:rPr>
              <w:t xml:space="preserve"> MS)</w:t>
            </w:r>
          </w:p>
          <w:p w:rsidR="0060067F" w:rsidRDefault="0060067F" w:rsidP="002A2E2F">
            <w:pPr>
              <w:rPr>
                <w:rFonts w:asciiTheme="minorHAnsi" w:hAnsiTheme="minorHAnsi"/>
                <w:b/>
                <w:szCs w:val="24"/>
              </w:rPr>
            </w:pPr>
            <w:r>
              <w:rPr>
                <w:rFonts w:asciiTheme="minorHAnsi" w:hAnsiTheme="minorHAnsi"/>
                <w:b/>
                <w:szCs w:val="24"/>
              </w:rPr>
              <w:t>(9 HS)</w:t>
            </w:r>
          </w:p>
          <w:p w:rsidR="00AE4EEC" w:rsidRPr="0075214A" w:rsidRDefault="00AE4EEC" w:rsidP="002A2E2F">
            <w:pPr>
              <w:rPr>
                <w:rFonts w:asciiTheme="minorHAnsi" w:hAnsiTheme="minorHAnsi"/>
                <w:b/>
                <w:szCs w:val="24"/>
              </w:rPr>
            </w:pPr>
            <w:r w:rsidRPr="00AE4EEC">
              <w:rPr>
                <w:rFonts w:asciiTheme="minorHAnsi" w:hAnsiTheme="minorHAnsi"/>
                <w:b/>
                <w:szCs w:val="24"/>
                <w:highlight w:val="lightGray"/>
              </w:rPr>
              <w:t>(1</w:t>
            </w:r>
            <w:r w:rsidR="00F5517E">
              <w:rPr>
                <w:rFonts w:asciiTheme="minorHAnsi" w:hAnsiTheme="minorHAnsi"/>
                <w:b/>
                <w:szCs w:val="24"/>
                <w:highlight w:val="lightGray"/>
              </w:rPr>
              <w:t xml:space="preserve"> HS</w:t>
            </w:r>
            <w:r w:rsidRPr="00AE4EEC">
              <w:rPr>
                <w:rFonts w:asciiTheme="minorHAnsi" w:hAnsiTheme="minorHAnsi"/>
                <w:b/>
                <w:szCs w:val="24"/>
                <w:highlight w:val="lightGray"/>
              </w:rPr>
              <w:t>)</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AE4EEC">
        <w:trPr>
          <w:trHeight w:val="144"/>
        </w:trPr>
        <w:tc>
          <w:tcPr>
            <w:tcW w:w="1223" w:type="dxa"/>
            <w:shd w:val="clear" w:color="auto" w:fill="auto"/>
          </w:tcPr>
          <w:p w:rsidR="00FD4A05" w:rsidRPr="00220AF2" w:rsidRDefault="00BC4807" w:rsidP="002A2E2F">
            <w:pPr>
              <w:rPr>
                <w:rFonts w:asciiTheme="minorHAnsi" w:hAnsiTheme="minorHAnsi"/>
                <w:szCs w:val="24"/>
              </w:rPr>
            </w:pPr>
            <w:r>
              <w:rPr>
                <w:rFonts w:asciiTheme="minorHAnsi" w:hAnsiTheme="minorHAnsi"/>
                <w:szCs w:val="24"/>
              </w:rPr>
              <w:t>5</w:t>
            </w:r>
          </w:p>
        </w:tc>
        <w:tc>
          <w:tcPr>
            <w:tcW w:w="1440" w:type="dxa"/>
          </w:tcPr>
          <w:p w:rsidR="00FD4A05" w:rsidRDefault="00BC4807" w:rsidP="002A2E2F">
            <w:pPr>
              <w:rPr>
                <w:rFonts w:asciiTheme="minorHAnsi" w:hAnsiTheme="minorHAnsi"/>
                <w:szCs w:val="24"/>
              </w:rPr>
            </w:pPr>
            <w:r w:rsidRPr="00BC4807">
              <w:rPr>
                <w:rFonts w:asciiTheme="minorHAnsi" w:hAnsiTheme="minorHAnsi"/>
                <w:szCs w:val="24"/>
              </w:rPr>
              <w:t>G-CO.1.2</w:t>
            </w:r>
          </w:p>
          <w:p w:rsidR="00BC4807" w:rsidRDefault="00BC4807" w:rsidP="002A2E2F">
            <w:pPr>
              <w:rPr>
                <w:rFonts w:asciiTheme="minorHAnsi" w:hAnsiTheme="minorHAnsi"/>
                <w:szCs w:val="24"/>
              </w:rPr>
            </w:pPr>
            <w:r w:rsidRPr="00BC4807">
              <w:rPr>
                <w:rFonts w:asciiTheme="minorHAnsi" w:hAnsiTheme="minorHAnsi"/>
                <w:szCs w:val="24"/>
              </w:rPr>
              <w:t>G-CO.1.3</w:t>
            </w:r>
          </w:p>
          <w:p w:rsidR="00BC4807" w:rsidRDefault="00BC4807" w:rsidP="002A2E2F">
            <w:pPr>
              <w:rPr>
                <w:rFonts w:asciiTheme="minorHAnsi" w:hAnsiTheme="minorHAnsi"/>
                <w:szCs w:val="24"/>
              </w:rPr>
            </w:pPr>
            <w:r>
              <w:rPr>
                <w:rFonts w:asciiTheme="minorHAnsi" w:hAnsiTheme="minorHAnsi"/>
                <w:szCs w:val="24"/>
              </w:rPr>
              <w:t>G-CO.1.4</w:t>
            </w:r>
          </w:p>
          <w:p w:rsidR="00BC4807" w:rsidRPr="00220AF2" w:rsidRDefault="00BC4807" w:rsidP="002A2E2F">
            <w:pPr>
              <w:rPr>
                <w:rFonts w:asciiTheme="minorHAnsi" w:hAnsiTheme="minorHAnsi"/>
                <w:szCs w:val="24"/>
              </w:rPr>
            </w:pPr>
            <w:r>
              <w:rPr>
                <w:rFonts w:asciiTheme="minorHAnsi" w:hAnsiTheme="minorHAnsi"/>
                <w:szCs w:val="24"/>
              </w:rPr>
              <w:t>G-CO.1.5</w:t>
            </w:r>
          </w:p>
        </w:tc>
        <w:tc>
          <w:tcPr>
            <w:tcW w:w="5324" w:type="dxa"/>
            <w:shd w:val="clear" w:color="auto" w:fill="auto"/>
          </w:tcPr>
          <w:p w:rsidR="00BC4807" w:rsidRDefault="002C3823" w:rsidP="00BC4807">
            <w:pPr>
              <w:rPr>
                <w:rFonts w:asciiTheme="minorHAnsi" w:hAnsiTheme="minorHAnsi"/>
                <w:szCs w:val="24"/>
              </w:rPr>
            </w:pPr>
            <w:r>
              <w:rPr>
                <w:rFonts w:ascii="Calibri" w:hAnsi="Calibri"/>
              </w:rPr>
              <w:t>9-1 Translations</w:t>
            </w:r>
            <w:r w:rsidR="00BC4807">
              <w:rPr>
                <w:rFonts w:asciiTheme="minorHAnsi" w:hAnsiTheme="minorHAnsi"/>
                <w:szCs w:val="24"/>
              </w:rPr>
              <w:t xml:space="preserve"> </w:t>
            </w:r>
          </w:p>
          <w:p w:rsidR="00BC4807" w:rsidRDefault="00BC4807" w:rsidP="00BC4807">
            <w:pPr>
              <w:rPr>
                <w:rFonts w:asciiTheme="minorHAnsi" w:hAnsiTheme="minorHAnsi"/>
                <w:szCs w:val="24"/>
              </w:rPr>
            </w:pPr>
            <w:r>
              <w:rPr>
                <w:rFonts w:asciiTheme="minorHAnsi" w:hAnsiTheme="minorHAnsi"/>
                <w:szCs w:val="24"/>
              </w:rPr>
              <w:t>Concept Byte: Paper Folding and Reflections p5</w:t>
            </w:r>
            <w:r w:rsidR="007F293E">
              <w:rPr>
                <w:rFonts w:asciiTheme="minorHAnsi" w:hAnsiTheme="minorHAnsi"/>
                <w:szCs w:val="24"/>
              </w:rPr>
              <w:t>52</w:t>
            </w:r>
          </w:p>
          <w:p w:rsidR="00BC4807" w:rsidRDefault="00BC4807" w:rsidP="00BC4807">
            <w:pPr>
              <w:rPr>
                <w:rFonts w:ascii="Calibri" w:hAnsi="Calibri"/>
              </w:rPr>
            </w:pPr>
            <w:r>
              <w:rPr>
                <w:rFonts w:ascii="Calibri" w:hAnsi="Calibri"/>
              </w:rPr>
              <w:t>9-2 Reflections</w:t>
            </w:r>
          </w:p>
          <w:p w:rsidR="00BC4807" w:rsidRDefault="00BC4807" w:rsidP="00BC4807">
            <w:pPr>
              <w:rPr>
                <w:rFonts w:asciiTheme="minorHAnsi" w:hAnsiTheme="minorHAnsi"/>
                <w:szCs w:val="24"/>
              </w:rPr>
            </w:pPr>
            <w:r w:rsidRPr="002C3823">
              <w:rPr>
                <w:rFonts w:asciiTheme="minorHAnsi" w:hAnsiTheme="minorHAnsi"/>
                <w:szCs w:val="24"/>
              </w:rPr>
              <w:t>9-3 Rotations</w:t>
            </w:r>
          </w:p>
          <w:p w:rsidR="00FD4A05" w:rsidRDefault="00CB0311" w:rsidP="00BC4807">
            <w:pPr>
              <w:rPr>
                <w:rFonts w:asciiTheme="minorHAnsi" w:hAnsiTheme="minorHAnsi"/>
                <w:szCs w:val="24"/>
              </w:rPr>
            </w:pPr>
            <w:hyperlink r:id="rId34" w:history="1">
              <w:r w:rsidR="00BC4807" w:rsidRPr="000D269A">
                <w:rPr>
                  <w:rStyle w:val="Hyperlink"/>
                  <w:rFonts w:asciiTheme="minorHAnsi" w:hAnsiTheme="minorHAnsi"/>
                  <w:szCs w:val="24"/>
                </w:rPr>
                <w:t>CC-</w:t>
              </w:r>
              <w:r w:rsidR="00865009" w:rsidRPr="000D269A">
                <w:rPr>
                  <w:rStyle w:val="Hyperlink"/>
                  <w:rFonts w:asciiTheme="minorHAnsi" w:hAnsiTheme="minorHAnsi"/>
                  <w:szCs w:val="24"/>
                </w:rPr>
                <w:t>9</w:t>
              </w:r>
              <w:r w:rsidR="00BC4807" w:rsidRPr="000D269A">
                <w:rPr>
                  <w:rStyle w:val="Hyperlink"/>
                  <w:rFonts w:asciiTheme="minorHAnsi" w:hAnsiTheme="minorHAnsi"/>
                  <w:szCs w:val="24"/>
                </w:rPr>
                <w:t xml:space="preserve"> Rotations</w:t>
              </w:r>
            </w:hyperlink>
            <w:r w:rsidR="00BC4807">
              <w:rPr>
                <w:rFonts w:asciiTheme="minorHAnsi" w:hAnsiTheme="minorHAnsi"/>
                <w:szCs w:val="24"/>
              </w:rPr>
              <w:t xml:space="preserve"> (key concept and examples 2-3)</w:t>
            </w:r>
          </w:p>
          <w:p w:rsidR="00BC4807" w:rsidRPr="002C3823" w:rsidRDefault="00BC4807" w:rsidP="00BC4807">
            <w:pPr>
              <w:rPr>
                <w:rFonts w:ascii="Calibri" w:hAnsi="Calibri"/>
              </w:rPr>
            </w:pPr>
            <w:r w:rsidRPr="00EC08A8">
              <w:rPr>
                <w:rFonts w:ascii="Calibri" w:hAnsi="Calibri"/>
              </w:rPr>
              <w:t>Concept Byte: Tr</w:t>
            </w:r>
            <w:r w:rsidR="007F293E">
              <w:rPr>
                <w:rFonts w:ascii="Calibri" w:hAnsi="Calibri"/>
              </w:rPr>
              <w:t>acing Paper Transformations p566</w:t>
            </w:r>
          </w:p>
        </w:tc>
        <w:tc>
          <w:tcPr>
            <w:tcW w:w="3023" w:type="dxa"/>
            <w:shd w:val="clear" w:color="auto" w:fill="auto"/>
          </w:tcPr>
          <w:p w:rsidR="001711A1" w:rsidRPr="0054228A" w:rsidRDefault="001711A1" w:rsidP="001711A1">
            <w:pPr>
              <w:rPr>
                <w:rFonts w:ascii="Calibri" w:hAnsi="Calibri"/>
              </w:rPr>
            </w:pPr>
            <w:r w:rsidRPr="0054228A">
              <w:rPr>
                <w:rFonts w:ascii="Calibri" w:hAnsi="Calibri"/>
              </w:rPr>
              <w:t>p551 #34, 36, 37</w:t>
            </w:r>
          </w:p>
          <w:p w:rsidR="001711A1" w:rsidRDefault="001711A1" w:rsidP="001711A1">
            <w:pPr>
              <w:rPr>
                <w:rFonts w:ascii="Calibri" w:hAnsi="Calibri"/>
              </w:rPr>
            </w:pPr>
            <w:r>
              <w:rPr>
                <w:rFonts w:ascii="Calibri" w:hAnsi="Calibri"/>
              </w:rPr>
              <w:t xml:space="preserve"> </w:t>
            </w:r>
          </w:p>
          <w:p w:rsidR="001711A1" w:rsidRPr="0054228A" w:rsidRDefault="001711A1" w:rsidP="001711A1">
            <w:pPr>
              <w:rPr>
                <w:rFonts w:ascii="Calibri" w:hAnsi="Calibri"/>
              </w:rPr>
            </w:pPr>
            <w:r w:rsidRPr="0054228A">
              <w:rPr>
                <w:rFonts w:ascii="Calibri" w:hAnsi="Calibri"/>
              </w:rPr>
              <w:t>p556 #19, 23, 51</w:t>
            </w:r>
          </w:p>
          <w:p w:rsidR="001711A1" w:rsidRPr="0054228A" w:rsidRDefault="001711A1" w:rsidP="001711A1">
            <w:pPr>
              <w:rPr>
                <w:rFonts w:ascii="Calibri" w:hAnsi="Calibri"/>
              </w:rPr>
            </w:pPr>
            <w:r w:rsidRPr="0054228A">
              <w:rPr>
                <w:rFonts w:ascii="Calibri" w:hAnsi="Calibri"/>
              </w:rPr>
              <w:t>p564 #35, 52, 54</w:t>
            </w:r>
          </w:p>
          <w:p w:rsidR="00FD4A05" w:rsidRPr="00220AF2" w:rsidRDefault="00CB0311" w:rsidP="006353F5">
            <w:pPr>
              <w:rPr>
                <w:rFonts w:asciiTheme="minorHAnsi" w:hAnsiTheme="minorHAnsi"/>
                <w:szCs w:val="24"/>
              </w:rPr>
            </w:pPr>
            <w:hyperlink r:id="rId35" w:history="1">
              <w:r w:rsidR="00865009" w:rsidRPr="000D269A">
                <w:rPr>
                  <w:rStyle w:val="Hyperlink"/>
                  <w:rFonts w:asciiTheme="minorHAnsi" w:hAnsiTheme="minorHAnsi"/>
                  <w:szCs w:val="24"/>
                </w:rPr>
                <w:t>CC-9</w:t>
              </w:r>
            </w:hyperlink>
            <w:r w:rsidR="00FA46BE">
              <w:rPr>
                <w:rFonts w:asciiTheme="minorHAnsi" w:hAnsiTheme="minorHAnsi"/>
                <w:szCs w:val="24"/>
              </w:rPr>
              <w:t xml:space="preserve"> p37-38</w:t>
            </w:r>
            <w:r w:rsidR="00BC4807">
              <w:rPr>
                <w:rFonts w:asciiTheme="minorHAnsi" w:hAnsiTheme="minorHAnsi"/>
                <w:szCs w:val="24"/>
              </w:rPr>
              <w:t xml:space="preserve"> #22-25, 3</w:t>
            </w:r>
            <w:r w:rsidR="00D3203E">
              <w:rPr>
                <w:rFonts w:asciiTheme="minorHAnsi" w:hAnsiTheme="minorHAnsi"/>
                <w:szCs w:val="24"/>
              </w:rPr>
              <w:t>3</w:t>
            </w:r>
            <w:r w:rsidR="00BC4807">
              <w:rPr>
                <w:rFonts w:asciiTheme="minorHAnsi" w:hAnsiTheme="minorHAnsi"/>
                <w:szCs w:val="24"/>
              </w:rPr>
              <w:t>-</w:t>
            </w:r>
            <w:r w:rsidR="006353F5">
              <w:rPr>
                <w:rFonts w:asciiTheme="minorHAnsi" w:hAnsiTheme="minorHAnsi"/>
                <w:szCs w:val="24"/>
              </w:rPr>
              <w:t>38</w:t>
            </w:r>
            <w:r w:rsidR="007F293E">
              <w:rPr>
                <w:rFonts w:ascii="Calibri" w:hAnsi="Calibri"/>
              </w:rPr>
              <w:t xml:space="preserve"> p567</w:t>
            </w:r>
            <w:r w:rsidR="00BC4807" w:rsidRPr="00EC08A8">
              <w:rPr>
                <w:rFonts w:ascii="Calibri" w:hAnsi="Calibri"/>
              </w:rPr>
              <w:t xml:space="preserve"> Activities 2</w:t>
            </w:r>
            <w:r w:rsidR="00BC4807">
              <w:rPr>
                <w:rFonts w:ascii="Calibri" w:hAnsi="Calibri"/>
              </w:rPr>
              <w:t xml:space="preserve"> and 3</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AE4EEC">
        <w:trPr>
          <w:trHeight w:val="144"/>
        </w:trPr>
        <w:tc>
          <w:tcPr>
            <w:tcW w:w="1223" w:type="dxa"/>
            <w:shd w:val="clear" w:color="auto" w:fill="auto"/>
          </w:tcPr>
          <w:p w:rsidR="00FD4A05" w:rsidRPr="00220AF2" w:rsidRDefault="0090547B" w:rsidP="002A2E2F">
            <w:pPr>
              <w:rPr>
                <w:rFonts w:asciiTheme="minorHAnsi" w:hAnsiTheme="minorHAnsi"/>
                <w:szCs w:val="24"/>
              </w:rPr>
            </w:pPr>
            <w:r>
              <w:rPr>
                <w:rFonts w:asciiTheme="minorHAnsi" w:hAnsiTheme="minorHAnsi"/>
                <w:szCs w:val="24"/>
              </w:rPr>
              <w:t>0</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Default="002C3823" w:rsidP="002A2E2F">
            <w:pPr>
              <w:rPr>
                <w:rFonts w:ascii="Calibri" w:hAnsi="Calibri"/>
              </w:rPr>
            </w:pPr>
            <w:r>
              <w:rPr>
                <w:rFonts w:ascii="Calibri" w:hAnsi="Calibri"/>
              </w:rPr>
              <w:t>9-4 Symmetry</w:t>
            </w:r>
            <w:r w:rsidR="0090547B">
              <w:rPr>
                <w:rFonts w:ascii="Calibri" w:hAnsi="Calibri"/>
              </w:rPr>
              <w:t xml:space="preserve"> (Optional)</w:t>
            </w:r>
          </w:p>
          <w:p w:rsidR="002C3823" w:rsidRPr="002C3823" w:rsidRDefault="00CB0311" w:rsidP="002A2E2F">
            <w:pPr>
              <w:rPr>
                <w:rFonts w:ascii="Calibri" w:hAnsi="Calibri"/>
              </w:rPr>
            </w:pPr>
            <w:hyperlink r:id="rId36" w:history="1">
              <w:r w:rsidR="00865009" w:rsidRPr="000D269A">
                <w:rPr>
                  <w:rStyle w:val="Hyperlink"/>
                  <w:rFonts w:ascii="Calibri" w:hAnsi="Calibri"/>
                </w:rPr>
                <w:t>CC-10</w:t>
              </w:r>
              <w:r w:rsidR="002C3823" w:rsidRPr="000D269A">
                <w:rPr>
                  <w:rStyle w:val="Hyperlink"/>
                  <w:rFonts w:ascii="Calibri" w:hAnsi="Calibri"/>
                </w:rPr>
                <w:t xml:space="preserve"> Symmetry</w:t>
              </w:r>
            </w:hyperlink>
            <w:r w:rsidR="002C3823">
              <w:rPr>
                <w:rFonts w:ascii="Calibri" w:hAnsi="Calibri"/>
              </w:rPr>
              <w:t xml:space="preserve"> (Activity 1-3)</w:t>
            </w:r>
          </w:p>
        </w:tc>
        <w:tc>
          <w:tcPr>
            <w:tcW w:w="3023" w:type="dxa"/>
            <w:shd w:val="clear" w:color="auto" w:fill="auto"/>
          </w:tcPr>
          <w:p w:rsidR="001711A1" w:rsidRPr="0054228A" w:rsidRDefault="001711A1" w:rsidP="001711A1">
            <w:pPr>
              <w:rPr>
                <w:rFonts w:ascii="Calibri" w:hAnsi="Calibri"/>
              </w:rPr>
            </w:pPr>
            <w:r w:rsidRPr="0054228A">
              <w:rPr>
                <w:rFonts w:ascii="Calibri" w:hAnsi="Calibri"/>
              </w:rPr>
              <w:t>p572 #27, 51</w:t>
            </w:r>
          </w:p>
          <w:p w:rsidR="00FD4A05" w:rsidRPr="00220AF2" w:rsidRDefault="00CB0311" w:rsidP="00B97346">
            <w:pPr>
              <w:rPr>
                <w:rFonts w:asciiTheme="minorHAnsi" w:hAnsiTheme="minorHAnsi"/>
                <w:szCs w:val="24"/>
              </w:rPr>
            </w:pPr>
            <w:hyperlink r:id="rId37" w:history="1">
              <w:r w:rsidR="00865009" w:rsidRPr="000D269A">
                <w:rPr>
                  <w:rStyle w:val="Hyperlink"/>
                  <w:rFonts w:asciiTheme="minorHAnsi" w:hAnsiTheme="minorHAnsi"/>
                  <w:szCs w:val="24"/>
                </w:rPr>
                <w:t>CC-10</w:t>
              </w:r>
            </w:hyperlink>
            <w:r w:rsidR="00FA46BE">
              <w:rPr>
                <w:rFonts w:asciiTheme="minorHAnsi" w:hAnsiTheme="minorHAnsi"/>
                <w:szCs w:val="24"/>
              </w:rPr>
              <w:t xml:space="preserve"> p41</w:t>
            </w:r>
            <w:r w:rsidR="002C3823">
              <w:rPr>
                <w:rFonts w:asciiTheme="minorHAnsi" w:hAnsiTheme="minorHAnsi"/>
                <w:szCs w:val="24"/>
              </w:rPr>
              <w:t xml:space="preserve"> #14-19</w:t>
            </w:r>
          </w:p>
        </w:tc>
        <w:tc>
          <w:tcPr>
            <w:tcW w:w="3966" w:type="dxa"/>
            <w:gridSpan w:val="3"/>
            <w:shd w:val="clear" w:color="auto" w:fill="auto"/>
          </w:tcPr>
          <w:p w:rsidR="00FD4A05" w:rsidRPr="00220AF2" w:rsidRDefault="00FD4A05" w:rsidP="002A2E2F">
            <w:pPr>
              <w:jc w:val="both"/>
              <w:rPr>
                <w:rFonts w:asciiTheme="minorHAnsi" w:hAnsiTheme="minorHAnsi"/>
                <w:b/>
                <w:color w:val="FF0000"/>
                <w:szCs w:val="24"/>
              </w:rPr>
            </w:pPr>
          </w:p>
        </w:tc>
      </w:tr>
      <w:tr w:rsidR="00FD4A05" w:rsidRPr="0075214A" w:rsidTr="00AE4EEC">
        <w:trPr>
          <w:trHeight w:val="144"/>
        </w:trPr>
        <w:tc>
          <w:tcPr>
            <w:tcW w:w="1223" w:type="dxa"/>
            <w:shd w:val="clear" w:color="auto" w:fill="auto"/>
          </w:tcPr>
          <w:p w:rsidR="00FD4A05" w:rsidRPr="00220AF2" w:rsidRDefault="0090547B" w:rsidP="002A2E2F">
            <w:pPr>
              <w:rPr>
                <w:rFonts w:asciiTheme="minorHAnsi" w:hAnsiTheme="minorHAnsi"/>
                <w:szCs w:val="24"/>
              </w:rPr>
            </w:pPr>
            <w:r>
              <w:rPr>
                <w:rFonts w:asciiTheme="minorHAnsi" w:hAnsiTheme="minorHAnsi"/>
                <w:szCs w:val="24"/>
              </w:rPr>
              <w:t>2</w:t>
            </w:r>
          </w:p>
        </w:tc>
        <w:tc>
          <w:tcPr>
            <w:tcW w:w="1440" w:type="dxa"/>
          </w:tcPr>
          <w:p w:rsidR="00BC4807" w:rsidRDefault="00BC4807" w:rsidP="00BC4807">
            <w:pPr>
              <w:rPr>
                <w:rFonts w:asciiTheme="minorHAnsi" w:hAnsiTheme="minorHAnsi"/>
                <w:szCs w:val="24"/>
              </w:rPr>
            </w:pPr>
            <w:r w:rsidRPr="00BC4807">
              <w:rPr>
                <w:rFonts w:asciiTheme="minorHAnsi" w:hAnsiTheme="minorHAnsi"/>
                <w:szCs w:val="24"/>
              </w:rPr>
              <w:t>G-CO.1.3</w:t>
            </w:r>
          </w:p>
          <w:p w:rsidR="00FD4A05" w:rsidRPr="00220AF2" w:rsidRDefault="00BC4807" w:rsidP="002A2E2F">
            <w:pPr>
              <w:rPr>
                <w:rFonts w:asciiTheme="minorHAnsi" w:hAnsiTheme="minorHAnsi"/>
                <w:szCs w:val="24"/>
              </w:rPr>
            </w:pPr>
            <w:r>
              <w:rPr>
                <w:rFonts w:asciiTheme="minorHAnsi" w:hAnsiTheme="minorHAnsi"/>
                <w:szCs w:val="24"/>
              </w:rPr>
              <w:t>G-CO.1.4</w:t>
            </w:r>
          </w:p>
        </w:tc>
        <w:tc>
          <w:tcPr>
            <w:tcW w:w="5324" w:type="dxa"/>
            <w:shd w:val="clear" w:color="auto" w:fill="auto"/>
          </w:tcPr>
          <w:p w:rsidR="00FD4A05" w:rsidRDefault="002C3823" w:rsidP="002A2E2F">
            <w:pPr>
              <w:rPr>
                <w:rFonts w:ascii="Calibri" w:hAnsi="Calibri"/>
              </w:rPr>
            </w:pPr>
            <w:r w:rsidRPr="00EC08A8">
              <w:rPr>
                <w:rFonts w:ascii="Calibri" w:hAnsi="Calibri"/>
              </w:rPr>
              <w:t>9-6 Compositions of Reflections</w:t>
            </w:r>
          </w:p>
          <w:p w:rsidR="003D312F" w:rsidRPr="00220AF2" w:rsidRDefault="00CB0311" w:rsidP="00865009">
            <w:pPr>
              <w:rPr>
                <w:rFonts w:asciiTheme="minorHAnsi" w:hAnsiTheme="minorHAnsi"/>
                <w:szCs w:val="24"/>
              </w:rPr>
            </w:pPr>
            <w:hyperlink r:id="rId38" w:history="1">
              <w:r w:rsidR="003D312F" w:rsidRPr="000D269A">
                <w:rPr>
                  <w:rStyle w:val="Hyperlink"/>
                  <w:rFonts w:ascii="Calibri" w:hAnsi="Calibri"/>
                </w:rPr>
                <w:t>CC-1</w:t>
              </w:r>
              <w:r w:rsidR="00865009" w:rsidRPr="000D269A">
                <w:rPr>
                  <w:rStyle w:val="Hyperlink"/>
                  <w:rFonts w:ascii="Calibri" w:hAnsi="Calibri"/>
                </w:rPr>
                <w:t>2</w:t>
              </w:r>
              <w:r w:rsidR="003D312F" w:rsidRPr="000D269A">
                <w:rPr>
                  <w:rStyle w:val="Hyperlink"/>
                  <w:rFonts w:ascii="Calibri" w:hAnsi="Calibri"/>
                </w:rPr>
                <w:t xml:space="preserve"> Compositions of </w:t>
              </w:r>
              <w:proofErr w:type="spellStart"/>
              <w:r w:rsidR="003D312F" w:rsidRPr="000D269A">
                <w:rPr>
                  <w:rStyle w:val="Hyperlink"/>
                  <w:rFonts w:ascii="Calibri" w:hAnsi="Calibri"/>
                </w:rPr>
                <w:t>Isometries</w:t>
              </w:r>
              <w:proofErr w:type="spellEnd"/>
            </w:hyperlink>
            <w:r w:rsidR="003D312F">
              <w:rPr>
                <w:rFonts w:ascii="Calibri" w:hAnsi="Calibri"/>
              </w:rPr>
              <w:t xml:space="preserve"> (on example 2, see the TAKE NOTE on composition notation)</w:t>
            </w:r>
          </w:p>
        </w:tc>
        <w:tc>
          <w:tcPr>
            <w:tcW w:w="3023" w:type="dxa"/>
            <w:shd w:val="clear" w:color="auto" w:fill="auto"/>
          </w:tcPr>
          <w:p w:rsidR="007F293E" w:rsidRDefault="006353F5" w:rsidP="00FA46BE">
            <w:pPr>
              <w:rPr>
                <w:rFonts w:ascii="Calibri" w:hAnsi="Calibri"/>
              </w:rPr>
            </w:pPr>
            <w:r>
              <w:rPr>
                <w:rFonts w:ascii="Calibri" w:hAnsi="Calibri"/>
              </w:rPr>
              <w:t>p590 #31, 32, 34, 59, 73-78</w:t>
            </w:r>
          </w:p>
          <w:p w:rsidR="003D312F" w:rsidRPr="00220AF2" w:rsidRDefault="00CB0311" w:rsidP="006353F5">
            <w:pPr>
              <w:rPr>
                <w:rFonts w:asciiTheme="minorHAnsi" w:hAnsiTheme="minorHAnsi"/>
                <w:szCs w:val="24"/>
              </w:rPr>
            </w:pPr>
            <w:hyperlink r:id="rId39" w:history="1">
              <w:r w:rsidR="003D312F" w:rsidRPr="000D269A">
                <w:rPr>
                  <w:rStyle w:val="Hyperlink"/>
                  <w:rFonts w:ascii="Calibri" w:hAnsi="Calibri"/>
                </w:rPr>
                <w:t>CC-1</w:t>
              </w:r>
              <w:r w:rsidR="00865009" w:rsidRPr="000D269A">
                <w:rPr>
                  <w:rStyle w:val="Hyperlink"/>
                  <w:rFonts w:ascii="Calibri" w:hAnsi="Calibri"/>
                </w:rPr>
                <w:t>2</w:t>
              </w:r>
            </w:hyperlink>
            <w:r w:rsidR="00FA46BE">
              <w:rPr>
                <w:rFonts w:ascii="Calibri" w:hAnsi="Calibri"/>
              </w:rPr>
              <w:t xml:space="preserve"> pg51</w:t>
            </w:r>
            <w:r w:rsidR="003D312F">
              <w:rPr>
                <w:rFonts w:ascii="Calibri" w:hAnsi="Calibri"/>
              </w:rPr>
              <w:t>-</w:t>
            </w:r>
            <w:r w:rsidR="00FA46BE">
              <w:rPr>
                <w:rFonts w:ascii="Calibri" w:hAnsi="Calibri"/>
              </w:rPr>
              <w:t>52</w:t>
            </w:r>
            <w:r w:rsidR="003D312F">
              <w:rPr>
                <w:rFonts w:ascii="Calibri" w:hAnsi="Calibri"/>
              </w:rPr>
              <w:t xml:space="preserve"> #</w:t>
            </w:r>
            <w:r w:rsidR="006353F5">
              <w:rPr>
                <w:rFonts w:ascii="Calibri" w:hAnsi="Calibri"/>
              </w:rPr>
              <w:t>12-21,</w:t>
            </w:r>
            <w:r w:rsidR="003D312F">
              <w:rPr>
                <w:rFonts w:ascii="Calibri" w:hAnsi="Calibri"/>
              </w:rPr>
              <w:t xml:space="preserve"> 39-40</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AE4EEC">
        <w:trPr>
          <w:trHeight w:val="144"/>
        </w:trPr>
        <w:tc>
          <w:tcPr>
            <w:tcW w:w="1223" w:type="dxa"/>
            <w:shd w:val="clear" w:color="auto" w:fill="auto"/>
          </w:tcPr>
          <w:p w:rsidR="00FD4A05" w:rsidRPr="00220AF2" w:rsidRDefault="00285304"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3D312F"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B97346">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AE4EEC" w:rsidRPr="0075214A" w:rsidTr="001E0221">
        <w:trPr>
          <w:trHeight w:val="144"/>
        </w:trPr>
        <w:tc>
          <w:tcPr>
            <w:tcW w:w="1223" w:type="dxa"/>
            <w:shd w:val="clear" w:color="auto" w:fill="auto"/>
          </w:tcPr>
          <w:p w:rsidR="00AE4EEC" w:rsidRDefault="00AE4EEC" w:rsidP="002A2E2F">
            <w:pPr>
              <w:rPr>
                <w:rFonts w:asciiTheme="minorHAnsi" w:hAnsiTheme="minorHAnsi"/>
                <w:szCs w:val="24"/>
              </w:rPr>
            </w:pPr>
            <w:r>
              <w:rPr>
                <w:rFonts w:asciiTheme="minorHAnsi" w:hAnsiTheme="minorHAnsi"/>
                <w:szCs w:val="24"/>
              </w:rPr>
              <w:t>1</w:t>
            </w:r>
          </w:p>
        </w:tc>
        <w:tc>
          <w:tcPr>
            <w:tcW w:w="1440" w:type="dxa"/>
          </w:tcPr>
          <w:p w:rsidR="00AE4EEC" w:rsidRPr="00220AF2" w:rsidRDefault="00AE4EEC" w:rsidP="002A2E2F">
            <w:pPr>
              <w:rPr>
                <w:rFonts w:asciiTheme="minorHAnsi" w:hAnsiTheme="minorHAnsi"/>
                <w:szCs w:val="24"/>
              </w:rPr>
            </w:pPr>
          </w:p>
        </w:tc>
        <w:tc>
          <w:tcPr>
            <w:tcW w:w="12313" w:type="dxa"/>
            <w:gridSpan w:val="5"/>
            <w:shd w:val="clear" w:color="auto" w:fill="auto"/>
          </w:tcPr>
          <w:p w:rsidR="00AE4EEC" w:rsidRPr="00220AF2" w:rsidRDefault="00AE4EEC" w:rsidP="002A2E2F">
            <w:pPr>
              <w:jc w:val="both"/>
              <w:rPr>
                <w:rFonts w:asciiTheme="minorHAnsi" w:hAnsiTheme="minorHAnsi"/>
                <w:szCs w:val="24"/>
              </w:rPr>
            </w:pPr>
            <w:r w:rsidRPr="00AE4EEC">
              <w:rPr>
                <w:rFonts w:asciiTheme="minorHAnsi" w:hAnsiTheme="minorHAnsi"/>
                <w:b/>
                <w:szCs w:val="24"/>
              </w:rPr>
              <w:t>PSAT</w:t>
            </w:r>
            <w:r w:rsidR="000D269A">
              <w:rPr>
                <w:rFonts w:asciiTheme="minorHAnsi" w:hAnsiTheme="minorHAnsi"/>
                <w:b/>
                <w:szCs w:val="24"/>
              </w:rPr>
              <w:t xml:space="preserve"> 10/15/14</w:t>
            </w:r>
            <w:r w:rsidR="00D3203E">
              <w:rPr>
                <w:rFonts w:asciiTheme="minorHAnsi" w:hAnsiTheme="minorHAnsi"/>
                <w:b/>
                <w:szCs w:val="24"/>
              </w:rPr>
              <w:t xml:space="preserve"> </w:t>
            </w:r>
            <w:r w:rsidR="00D3203E" w:rsidRPr="00D3203E">
              <w:rPr>
                <w:rFonts w:asciiTheme="minorHAnsi" w:hAnsiTheme="minorHAnsi"/>
                <w:szCs w:val="24"/>
              </w:rPr>
              <w:t>(High school only)</w:t>
            </w: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03"/>
        <w:gridCol w:w="1772"/>
        <w:gridCol w:w="1198"/>
        <w:gridCol w:w="1600"/>
        <w:gridCol w:w="4872"/>
        <w:gridCol w:w="3580"/>
        <w:gridCol w:w="1083"/>
      </w:tblGrid>
      <w:tr w:rsidR="007F5A58" w:rsidTr="007F5A58">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7F5A58" w:rsidRPr="007F5A58" w:rsidRDefault="007F5A58" w:rsidP="007F5A58">
            <w:pPr>
              <w:rPr>
                <w:rFonts w:ascii="Arial" w:hAnsi="Arial" w:cs="Arial"/>
                <w:b/>
                <w:sz w:val="28"/>
                <w:szCs w:val="28"/>
              </w:rPr>
            </w:pPr>
            <w:r w:rsidRPr="007F5A58">
              <w:rPr>
                <w:rFonts w:ascii="Arial" w:hAnsi="Arial" w:cs="Arial"/>
                <w:b/>
                <w:sz w:val="28"/>
                <w:szCs w:val="28"/>
              </w:rPr>
              <w:lastRenderedPageBreak/>
              <w:t>Unit # 5</w:t>
            </w:r>
            <w:r>
              <w:rPr>
                <w:rFonts w:ascii="Arial" w:hAnsi="Arial" w:cs="Arial"/>
                <w:b/>
                <w:sz w:val="28"/>
                <w:szCs w:val="28"/>
              </w:rPr>
              <w:t>:</w:t>
            </w:r>
            <w:r w:rsidRPr="007F5A58">
              <w:rPr>
                <w:rFonts w:ascii="Arial" w:hAnsi="Arial" w:cs="Arial"/>
                <w:b/>
                <w:sz w:val="28"/>
                <w:szCs w:val="28"/>
              </w:rPr>
              <w:t xml:space="preserve"> </w:t>
            </w:r>
            <w:r w:rsidRPr="007F5A58">
              <w:rPr>
                <w:rFonts w:ascii="Arial" w:hAnsi="Arial" w:cs="Arial"/>
                <w:b/>
                <w:sz w:val="28"/>
                <w:szCs w:val="28"/>
                <w:u w:val="single"/>
              </w:rPr>
              <w:t>Congruent Triangles</w:t>
            </w:r>
          </w:p>
        </w:tc>
      </w:tr>
      <w:tr w:rsidR="00FD4A05" w:rsidTr="007F5A58">
        <w:trPr>
          <w:trHeight w:val="305"/>
        </w:trPr>
        <w:tc>
          <w:tcPr>
            <w:tcW w:w="110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AE4EEC">
        <w:trPr>
          <w:trHeight w:val="20"/>
        </w:trPr>
        <w:tc>
          <w:tcPr>
            <w:tcW w:w="110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G-CO.2.6</w:t>
            </w:r>
          </w:p>
        </w:tc>
        <w:tc>
          <w:tcPr>
            <w:tcW w:w="13022" w:type="dxa"/>
            <w:gridSpan w:val="5"/>
            <w:tcBorders>
              <w:top w:val="nil"/>
              <w:left w:val="single" w:sz="4" w:space="0" w:color="auto"/>
              <w:bottom w:val="single" w:sz="4" w:space="0" w:color="auto"/>
              <w:right w:val="single" w:sz="4" w:space="0" w:color="auto"/>
            </w:tcBorders>
          </w:tcPr>
          <w:p w:rsidR="00FD4A05" w:rsidRPr="00AE4EEC" w:rsidRDefault="001A3B40" w:rsidP="002A2E2F">
            <w:pPr>
              <w:pStyle w:val="Default"/>
              <w:rPr>
                <w:rFonts w:ascii="Arial Narrow" w:hAnsi="Arial Narrow"/>
                <w:sz w:val="22"/>
                <w:szCs w:val="22"/>
              </w:rPr>
            </w:pPr>
            <w:r w:rsidRPr="00AE4EEC">
              <w:rPr>
                <w:rFonts w:ascii="Arial Narrow" w:hAnsi="Arial Narrow"/>
                <w:sz w:val="22"/>
                <w:szCs w:val="22"/>
              </w:rPr>
              <w:t>Use geometric descriptions of rigid motions to transform figures and to predict the effect of a given rigid motion on a given figure; given two figures, use the definition of congruence in terms of rigid motions to decide if they are congruent.</w:t>
            </w:r>
          </w:p>
        </w:tc>
        <w:tc>
          <w:tcPr>
            <w:tcW w:w="108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1, 7</w:t>
            </w:r>
          </w:p>
        </w:tc>
      </w:tr>
      <w:tr w:rsidR="00FD4A05" w:rsidTr="00AE4EEC">
        <w:trPr>
          <w:trHeight w:val="20"/>
        </w:trPr>
        <w:tc>
          <w:tcPr>
            <w:tcW w:w="110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G-CO.2.7</w:t>
            </w:r>
          </w:p>
        </w:tc>
        <w:tc>
          <w:tcPr>
            <w:tcW w:w="13022" w:type="dxa"/>
            <w:gridSpan w:val="5"/>
            <w:tcBorders>
              <w:top w:val="nil"/>
              <w:left w:val="single" w:sz="4" w:space="0" w:color="auto"/>
              <w:bottom w:val="single" w:sz="4" w:space="0" w:color="auto"/>
              <w:right w:val="single" w:sz="4" w:space="0" w:color="auto"/>
            </w:tcBorders>
          </w:tcPr>
          <w:p w:rsidR="00FD4A05" w:rsidRPr="00AE4EEC" w:rsidRDefault="001A3B40" w:rsidP="002A2E2F">
            <w:pPr>
              <w:pStyle w:val="Default"/>
              <w:rPr>
                <w:rFonts w:ascii="Arial Narrow" w:hAnsi="Arial Narrow"/>
                <w:sz w:val="22"/>
                <w:szCs w:val="22"/>
              </w:rPr>
            </w:pPr>
            <w:r w:rsidRPr="00AE4EEC">
              <w:rPr>
                <w:rFonts w:ascii="Arial Narrow" w:hAnsi="Arial Narrow"/>
                <w:sz w:val="22"/>
                <w:szCs w:val="22"/>
              </w:rPr>
              <w:t>Use the definition of congruence in terms of rigid motions to show that two triangles are congruent if and only if corresponding pairs of sides and corresponding pairs of angles are congruent.</w:t>
            </w:r>
          </w:p>
        </w:tc>
        <w:tc>
          <w:tcPr>
            <w:tcW w:w="108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3</w:t>
            </w:r>
            <w:r w:rsidR="00B154A9" w:rsidRPr="00AE4EEC">
              <w:rPr>
                <w:rFonts w:ascii="Arial Narrow" w:hAnsi="Arial Narrow" w:cs="Arial"/>
                <w:sz w:val="22"/>
              </w:rPr>
              <w:t>, 7</w:t>
            </w:r>
          </w:p>
        </w:tc>
      </w:tr>
      <w:tr w:rsidR="00FD4A05" w:rsidTr="00AE4EEC">
        <w:trPr>
          <w:trHeight w:val="20"/>
        </w:trPr>
        <w:tc>
          <w:tcPr>
            <w:tcW w:w="110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G-CO.2.8</w:t>
            </w:r>
          </w:p>
        </w:tc>
        <w:tc>
          <w:tcPr>
            <w:tcW w:w="13022" w:type="dxa"/>
            <w:gridSpan w:val="5"/>
            <w:tcBorders>
              <w:top w:val="nil"/>
              <w:left w:val="single" w:sz="4" w:space="0" w:color="auto"/>
              <w:bottom w:val="single" w:sz="4" w:space="0" w:color="auto"/>
              <w:right w:val="single" w:sz="4" w:space="0" w:color="auto"/>
            </w:tcBorders>
          </w:tcPr>
          <w:p w:rsidR="00FD4A05" w:rsidRPr="00AE4EEC" w:rsidRDefault="006E78EB" w:rsidP="006E78EB">
            <w:pPr>
              <w:pStyle w:val="Default"/>
              <w:rPr>
                <w:rFonts w:ascii="Arial Narrow" w:hAnsi="Arial Narrow"/>
                <w:sz w:val="22"/>
                <w:szCs w:val="22"/>
              </w:rPr>
            </w:pPr>
            <w:r w:rsidRPr="006E78EB">
              <w:rPr>
                <w:rFonts w:ascii="Arial Narrow" w:hAnsi="Arial Narrow"/>
                <w:sz w:val="22"/>
                <w:szCs w:val="22"/>
              </w:rPr>
              <w:t>Explain how the criteria for triangle congruence (ASA, SAS, SSS, and Hypotenuse-Leg) follow from the definition of congruence in terms of rigid motions.</w:t>
            </w:r>
          </w:p>
        </w:tc>
        <w:tc>
          <w:tcPr>
            <w:tcW w:w="108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3</w:t>
            </w:r>
          </w:p>
        </w:tc>
      </w:tr>
      <w:tr w:rsidR="006E78EB" w:rsidTr="00AE4EEC">
        <w:trPr>
          <w:trHeight w:val="20"/>
        </w:trPr>
        <w:tc>
          <w:tcPr>
            <w:tcW w:w="1103" w:type="dxa"/>
            <w:tcBorders>
              <w:top w:val="nil"/>
              <w:left w:val="single" w:sz="4" w:space="0" w:color="auto"/>
              <w:bottom w:val="single" w:sz="4" w:space="0" w:color="auto"/>
              <w:right w:val="single" w:sz="4" w:space="0" w:color="auto"/>
            </w:tcBorders>
          </w:tcPr>
          <w:p w:rsidR="006E78EB" w:rsidRPr="00AE4EEC" w:rsidRDefault="006E78EB" w:rsidP="009612F2">
            <w:pPr>
              <w:rPr>
                <w:rFonts w:ascii="Arial Narrow" w:hAnsi="Arial Narrow" w:cs="Arial"/>
                <w:sz w:val="22"/>
              </w:rPr>
            </w:pPr>
            <w:r w:rsidRPr="00AE4EEC">
              <w:rPr>
                <w:rFonts w:ascii="Arial Narrow" w:hAnsi="Arial Narrow" w:cs="Arial"/>
                <w:sz w:val="22"/>
              </w:rPr>
              <w:t>G-CO.3.10</w:t>
            </w:r>
          </w:p>
        </w:tc>
        <w:tc>
          <w:tcPr>
            <w:tcW w:w="13022" w:type="dxa"/>
            <w:gridSpan w:val="5"/>
            <w:tcBorders>
              <w:top w:val="nil"/>
              <w:left w:val="single" w:sz="4" w:space="0" w:color="auto"/>
              <w:bottom w:val="single" w:sz="4" w:space="0" w:color="auto"/>
              <w:right w:val="single" w:sz="4" w:space="0" w:color="auto"/>
            </w:tcBorders>
          </w:tcPr>
          <w:p w:rsidR="006E78EB" w:rsidRPr="00AE4EEC" w:rsidRDefault="006E78EB" w:rsidP="001711A1">
            <w:pPr>
              <w:pStyle w:val="Default"/>
              <w:rPr>
                <w:rFonts w:ascii="Arial Narrow" w:hAnsi="Arial Narrow"/>
                <w:sz w:val="22"/>
                <w:szCs w:val="22"/>
              </w:rPr>
            </w:pPr>
            <w:r w:rsidRPr="00AF1AF4">
              <w:rPr>
                <w:rFonts w:ascii="Arial Narrow" w:hAnsi="Arial Narrow"/>
                <w:sz w:val="22"/>
                <w:szCs w:val="22"/>
              </w:rPr>
              <w:t>Prove theorems about triangles; use theorems about triangles to solve problems. Theorems include: measures of interior angles of a triangle sum to 180°; triangle inequality theorem; base angles of isosceles triangles are congruent; the segment joining midpoints of two sides of a triangle is parallel to the third side and half the length; the medians of a triangle meet at a point.</w:t>
            </w:r>
          </w:p>
        </w:tc>
        <w:tc>
          <w:tcPr>
            <w:tcW w:w="1083" w:type="dxa"/>
            <w:tcBorders>
              <w:top w:val="nil"/>
              <w:left w:val="single" w:sz="4" w:space="0" w:color="auto"/>
              <w:bottom w:val="single" w:sz="4" w:space="0" w:color="auto"/>
              <w:right w:val="single" w:sz="4" w:space="0" w:color="auto"/>
            </w:tcBorders>
          </w:tcPr>
          <w:p w:rsidR="006E78EB" w:rsidRPr="00AE4EEC" w:rsidRDefault="006E78EB" w:rsidP="009612F2">
            <w:pPr>
              <w:rPr>
                <w:rFonts w:ascii="Arial Narrow" w:hAnsi="Arial Narrow" w:cs="Arial"/>
                <w:sz w:val="22"/>
              </w:rPr>
            </w:pPr>
            <w:r w:rsidRPr="00AE4EEC">
              <w:rPr>
                <w:rFonts w:ascii="Arial Narrow" w:hAnsi="Arial Narrow" w:cs="Arial"/>
                <w:sz w:val="22"/>
              </w:rPr>
              <w:t>3</w:t>
            </w:r>
          </w:p>
        </w:tc>
      </w:tr>
      <w:tr w:rsidR="00B154A9" w:rsidTr="00AE4EEC">
        <w:trPr>
          <w:trHeight w:val="20"/>
        </w:trPr>
        <w:tc>
          <w:tcPr>
            <w:tcW w:w="1103" w:type="dxa"/>
            <w:tcBorders>
              <w:top w:val="nil"/>
              <w:left w:val="single" w:sz="4" w:space="0" w:color="auto"/>
              <w:bottom w:val="single" w:sz="4" w:space="0" w:color="auto"/>
              <w:right w:val="single" w:sz="4" w:space="0" w:color="auto"/>
            </w:tcBorders>
          </w:tcPr>
          <w:p w:rsidR="00B154A9" w:rsidRPr="00AE4EEC" w:rsidRDefault="00B154A9" w:rsidP="009612F2">
            <w:pPr>
              <w:rPr>
                <w:rFonts w:ascii="Arial Narrow" w:hAnsi="Arial Narrow" w:cs="Arial"/>
                <w:sz w:val="22"/>
              </w:rPr>
            </w:pPr>
            <w:r w:rsidRPr="00AE4EEC">
              <w:rPr>
                <w:rFonts w:ascii="Arial Narrow" w:hAnsi="Arial Narrow" w:cs="Arial"/>
                <w:sz w:val="22"/>
              </w:rPr>
              <w:t>G-SRT.2.5</w:t>
            </w:r>
          </w:p>
        </w:tc>
        <w:tc>
          <w:tcPr>
            <w:tcW w:w="13022" w:type="dxa"/>
            <w:gridSpan w:val="5"/>
            <w:tcBorders>
              <w:top w:val="nil"/>
              <w:left w:val="single" w:sz="4" w:space="0" w:color="auto"/>
              <w:bottom w:val="single" w:sz="4" w:space="0" w:color="auto"/>
              <w:right w:val="single" w:sz="4" w:space="0" w:color="auto"/>
            </w:tcBorders>
          </w:tcPr>
          <w:p w:rsidR="00B154A9" w:rsidRPr="00AE4EEC" w:rsidRDefault="00B154A9" w:rsidP="009612F2">
            <w:pPr>
              <w:pStyle w:val="Default"/>
              <w:rPr>
                <w:rFonts w:ascii="Arial Narrow" w:hAnsi="Arial Narrow"/>
                <w:sz w:val="22"/>
                <w:szCs w:val="22"/>
              </w:rPr>
            </w:pPr>
            <w:r w:rsidRPr="00AE4EEC">
              <w:rPr>
                <w:rFonts w:ascii="Arial Narrow" w:hAnsi="Arial Narrow"/>
                <w:sz w:val="22"/>
                <w:szCs w:val="22"/>
              </w:rPr>
              <w:t>Use congruence and similarity criteria for triangles to solve problems and to prove relationships in geometric figures.</w:t>
            </w:r>
          </w:p>
        </w:tc>
        <w:tc>
          <w:tcPr>
            <w:tcW w:w="1083" w:type="dxa"/>
            <w:tcBorders>
              <w:top w:val="nil"/>
              <w:left w:val="single" w:sz="4" w:space="0" w:color="auto"/>
              <w:bottom w:val="single" w:sz="4" w:space="0" w:color="auto"/>
              <w:right w:val="single" w:sz="4" w:space="0" w:color="auto"/>
            </w:tcBorders>
          </w:tcPr>
          <w:p w:rsidR="00B154A9" w:rsidRPr="00AE4EEC" w:rsidRDefault="00B154A9" w:rsidP="009612F2">
            <w:pPr>
              <w:rPr>
                <w:rFonts w:ascii="Arial Narrow" w:hAnsi="Arial Narrow" w:cs="Arial"/>
                <w:sz w:val="22"/>
              </w:rPr>
            </w:pPr>
            <w:r w:rsidRPr="00AE4EEC">
              <w:rPr>
                <w:rFonts w:ascii="Arial Narrow" w:hAnsi="Arial Narrow" w:cs="Arial"/>
                <w:sz w:val="22"/>
              </w:rPr>
              <w:t>1</w:t>
            </w:r>
          </w:p>
        </w:tc>
      </w:tr>
      <w:tr w:rsidR="00B154A9" w:rsidTr="007F5A58">
        <w:trPr>
          <w:trHeight w:val="60"/>
        </w:trPr>
        <w:tc>
          <w:tcPr>
            <w:tcW w:w="4073" w:type="dxa"/>
            <w:gridSpan w:val="3"/>
            <w:tcBorders>
              <w:top w:val="nil"/>
              <w:left w:val="single" w:sz="4" w:space="0" w:color="auto"/>
              <w:right w:val="single" w:sz="4" w:space="0" w:color="auto"/>
            </w:tcBorders>
            <w:shd w:val="clear" w:color="auto" w:fill="D9D9D9" w:themeFill="background1" w:themeFillShade="D9"/>
          </w:tcPr>
          <w:p w:rsidR="00B154A9" w:rsidRPr="00B7484F" w:rsidRDefault="00B154A9" w:rsidP="002A2E2F">
            <w:pPr>
              <w:rPr>
                <w:rFonts w:ascii="Arial Narrow" w:hAnsi="Arial Narrow" w:cs="Arial"/>
                <w:szCs w:val="24"/>
              </w:rPr>
            </w:pPr>
            <w:r w:rsidRPr="00B7484F">
              <w:rPr>
                <w:rFonts w:ascii="Arial Narrow" w:hAnsi="Arial Narrow" w:cs="Arial"/>
                <w:b/>
                <w:szCs w:val="24"/>
              </w:rPr>
              <w:t>Learning Goal and Scale</w:t>
            </w:r>
          </w:p>
        </w:tc>
        <w:tc>
          <w:tcPr>
            <w:tcW w:w="1113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154A9" w:rsidRPr="00B7484F" w:rsidRDefault="00B154A9" w:rsidP="002A2E2F">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B154A9" w:rsidTr="007F5A58">
        <w:trPr>
          <w:trHeight w:val="720"/>
        </w:trPr>
        <w:tc>
          <w:tcPr>
            <w:tcW w:w="4073" w:type="dxa"/>
            <w:gridSpan w:val="3"/>
            <w:tcBorders>
              <w:left w:val="single" w:sz="4" w:space="0" w:color="auto"/>
              <w:bottom w:val="single" w:sz="4" w:space="0" w:color="auto"/>
              <w:right w:val="single" w:sz="4" w:space="0" w:color="auto"/>
            </w:tcBorders>
          </w:tcPr>
          <w:p w:rsidR="00B154A9" w:rsidRPr="00B154A9" w:rsidRDefault="00CB0311" w:rsidP="002A2E2F">
            <w:pPr>
              <w:rPr>
                <w:rFonts w:ascii="Arial Narrow" w:hAnsi="Arial Narrow" w:cs="Arial"/>
                <w:szCs w:val="24"/>
              </w:rPr>
            </w:pPr>
            <w:hyperlink r:id="rId40" w:history="1">
              <w:r w:rsidR="00B154A9" w:rsidRPr="007F5A58">
                <w:rPr>
                  <w:rStyle w:val="Hyperlink"/>
                  <w:rFonts w:ascii="Arial Narrow" w:hAnsi="Arial Narrow" w:cs="Arial"/>
                  <w:b/>
                  <w:szCs w:val="24"/>
                </w:rPr>
                <w:t xml:space="preserve">G02: </w:t>
              </w:r>
              <w:r w:rsidR="00B154A9" w:rsidRPr="007F5A58">
                <w:rPr>
                  <w:rStyle w:val="Hyperlink"/>
                  <w:rFonts w:ascii="Arial Narrow" w:hAnsi="Arial Narrow" w:cs="Arial"/>
                  <w:szCs w:val="24"/>
                </w:rPr>
                <w:t>Students will be able to understand congruence in terms of rigid motions</w:t>
              </w:r>
            </w:hyperlink>
          </w:p>
        </w:tc>
        <w:tc>
          <w:tcPr>
            <w:tcW w:w="11135" w:type="dxa"/>
            <w:gridSpan w:val="4"/>
            <w:tcBorders>
              <w:top w:val="nil"/>
              <w:left w:val="single" w:sz="4" w:space="0" w:color="auto"/>
              <w:bottom w:val="single" w:sz="4" w:space="0" w:color="auto"/>
              <w:right w:val="single" w:sz="4" w:space="0" w:color="auto"/>
            </w:tcBorders>
          </w:tcPr>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Develop the relationship between transformations and congruency. Allow adequate time and provide hands-on activities for students to visually and physically explore rigid motions and congruence.</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Use graph paper, tracing paper or dynamic geometry software to obtain images of a given figure under specified rigid motions. Note that size and shape are preserved.</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Use rigid motions (translations, reflections and rotations) to determine if two figures are congruent. Compare a given triangle and its image to verify that corresponding sides and corresponding angles are congruent.</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Work backwards – given two figures that have the same size and shape, find a sequence of rigid motions that will map one onto the other.</w:t>
            </w:r>
          </w:p>
          <w:p w:rsidR="00574208" w:rsidRPr="007F5A58" w:rsidRDefault="00574208" w:rsidP="00574208">
            <w:pPr>
              <w:pStyle w:val="ListParagraph"/>
              <w:numPr>
                <w:ilvl w:val="0"/>
                <w:numId w:val="15"/>
              </w:numPr>
              <w:ind w:left="264" w:hanging="270"/>
              <w:rPr>
                <w:rFonts w:ascii="Arial Narrow" w:hAnsi="Arial Narrow" w:cs="Arial"/>
                <w:b/>
                <w:sz w:val="20"/>
                <w:szCs w:val="20"/>
              </w:rPr>
            </w:pPr>
            <w:r w:rsidRPr="007F5A58">
              <w:rPr>
                <w:rFonts w:ascii="Arial Narrow" w:hAnsi="Arial Narrow"/>
                <w:sz w:val="20"/>
                <w:szCs w:val="20"/>
              </w:rPr>
              <w:t>Build on previous learning of transformations and congruency to develop a formal criterion for proving the congruency of triangles. Construct pairs of triangles that satisfy the ASA, SAS or SSS congruence criteria, and use rigid motions to verify that they satisfy the definition of congruent figures. Investigate rigid motions and congruence both algebraically (using coordinates) and logically (using proofs).</w:t>
            </w:r>
          </w:p>
          <w:p w:rsidR="00574208" w:rsidRPr="007F5A58" w:rsidRDefault="00574208" w:rsidP="00574208">
            <w:pPr>
              <w:pStyle w:val="ListParagraph"/>
              <w:numPr>
                <w:ilvl w:val="0"/>
                <w:numId w:val="15"/>
              </w:numPr>
              <w:ind w:left="264" w:hanging="270"/>
              <w:rPr>
                <w:rFonts w:ascii="Arial Narrow" w:hAnsi="Arial Narrow" w:cs="Arial"/>
                <w:b/>
                <w:sz w:val="20"/>
                <w:szCs w:val="20"/>
              </w:rPr>
            </w:pPr>
            <w:r w:rsidRPr="007F5A58">
              <w:rPr>
                <w:rFonts w:ascii="Arial Narrow" w:hAnsi="Arial Narrow" w:cs="Arial"/>
                <w:sz w:val="20"/>
                <w:szCs w:val="20"/>
              </w:rPr>
              <w:t>Have students prove the isosceles triangle theorem in several ways (e.g. using reflections across a line of symmetry, formal proofs using triangle congruency theorems, etc.)</w:t>
            </w:r>
          </w:p>
          <w:p w:rsidR="00574208" w:rsidRPr="007F5A58" w:rsidRDefault="00574208" w:rsidP="00574208">
            <w:pPr>
              <w:pStyle w:val="ListParagraph"/>
              <w:numPr>
                <w:ilvl w:val="0"/>
                <w:numId w:val="15"/>
              </w:numPr>
              <w:ind w:left="264" w:hanging="270"/>
              <w:rPr>
                <w:rFonts w:ascii="Arial Narrow" w:hAnsi="Arial Narrow" w:cs="Arial"/>
                <w:b/>
                <w:sz w:val="20"/>
                <w:szCs w:val="20"/>
              </w:rPr>
            </w:pPr>
            <w:r w:rsidRPr="007F5A58">
              <w:rPr>
                <w:rFonts w:ascii="Arial Narrow" w:hAnsi="Arial Narrow"/>
                <w:sz w:val="20"/>
                <w:szCs w:val="20"/>
              </w:rPr>
              <w:t>Have students deduce properties of angles in equilateral triangles using the isosceles triangle theorem.</w:t>
            </w:r>
          </w:p>
          <w:p w:rsidR="00574208" w:rsidRPr="007F5A58" w:rsidRDefault="00574208" w:rsidP="00574208">
            <w:pPr>
              <w:rPr>
                <w:rFonts w:ascii="Arial Narrow" w:hAnsi="Arial Narrow" w:cs="Arial"/>
                <w:b/>
                <w:sz w:val="20"/>
                <w:szCs w:val="20"/>
              </w:rPr>
            </w:pPr>
            <w:r w:rsidRPr="007F5A58">
              <w:rPr>
                <w:rFonts w:ascii="Arial Narrow" w:hAnsi="Arial Narrow" w:cs="Arial"/>
                <w:b/>
                <w:sz w:val="20"/>
                <w:szCs w:val="20"/>
              </w:rPr>
              <w:t>Misconceptions</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That combinations such as SSA or AAA are also a congruence criterion for triangles. Provide counterexamples for this misconception. As a note: SSA only works when it’s a right triangle in which case it is called HL.</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That all transformations, including dilations, are rigid motions. Provide counterexamples for this misconception.</w:t>
            </w:r>
          </w:p>
          <w:p w:rsidR="00B154A9" w:rsidRPr="00B7484F" w:rsidRDefault="00574208" w:rsidP="00574208">
            <w:pPr>
              <w:pStyle w:val="ListParagraph"/>
              <w:numPr>
                <w:ilvl w:val="0"/>
                <w:numId w:val="15"/>
              </w:numPr>
              <w:ind w:left="264" w:hanging="270"/>
              <w:rPr>
                <w:rFonts w:ascii="Arial Narrow" w:hAnsi="Arial Narrow" w:cs="Arial"/>
                <w:b/>
                <w:sz w:val="19"/>
                <w:szCs w:val="19"/>
              </w:rPr>
            </w:pPr>
            <w:r w:rsidRPr="007F5A58">
              <w:rPr>
                <w:rFonts w:ascii="Arial Narrow" w:hAnsi="Arial Narrow"/>
                <w:sz w:val="20"/>
                <w:szCs w:val="20"/>
              </w:rPr>
              <w:t>That corresponding vertices do not have to be listed in order</w:t>
            </w:r>
          </w:p>
        </w:tc>
      </w:tr>
      <w:tr w:rsidR="00B154A9"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154A9" w:rsidRDefault="00B154A9"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B154A9" w:rsidRDefault="00B154A9"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B154A9" w:rsidRDefault="00B154A9" w:rsidP="002A2E2F">
            <w:pPr>
              <w:jc w:val="center"/>
              <w:rPr>
                <w:rFonts w:ascii="Arial" w:hAnsi="Arial" w:cs="Arial"/>
                <w:szCs w:val="24"/>
              </w:rPr>
            </w:pPr>
            <w:r>
              <w:rPr>
                <w:rFonts w:ascii="Arial" w:hAnsi="Arial" w:cs="Arial"/>
                <w:b/>
                <w:szCs w:val="24"/>
              </w:rPr>
              <w:t>Instructional Resources</w:t>
            </w: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574208" w:rsidRPr="007F5A58" w:rsidRDefault="00574208" w:rsidP="00574208">
            <w:pPr>
              <w:pStyle w:val="Default"/>
              <w:numPr>
                <w:ilvl w:val="0"/>
                <w:numId w:val="16"/>
              </w:numPr>
              <w:ind w:left="159" w:hanging="159"/>
              <w:rPr>
                <w:rFonts w:ascii="Arial Narrow" w:hAnsi="Arial Narrow"/>
                <w:sz w:val="20"/>
                <w:szCs w:val="20"/>
              </w:rPr>
            </w:pPr>
            <w:r w:rsidRPr="007F5A58">
              <w:rPr>
                <w:rFonts w:ascii="Arial Narrow" w:hAnsi="Arial Narrow"/>
                <w:sz w:val="20"/>
                <w:szCs w:val="20"/>
              </w:rPr>
              <w:t>Congruence should be built upon in high school with greater attention to precise definitions, specifically, knowing the definition of congruence in terms of rigid motions.</w:t>
            </w:r>
          </w:p>
          <w:p w:rsidR="00574208" w:rsidRPr="007F5A58" w:rsidRDefault="00574208" w:rsidP="00574208">
            <w:pPr>
              <w:pStyle w:val="Default"/>
              <w:numPr>
                <w:ilvl w:val="0"/>
                <w:numId w:val="16"/>
              </w:numPr>
              <w:ind w:left="159" w:hanging="159"/>
              <w:rPr>
                <w:rFonts w:ascii="Arial Narrow" w:hAnsi="Arial Narrow"/>
                <w:sz w:val="20"/>
                <w:szCs w:val="20"/>
              </w:rPr>
            </w:pPr>
            <w:r w:rsidRPr="007F5A58">
              <w:rPr>
                <w:rFonts w:ascii="Arial Narrow" w:hAnsi="Arial Narrow"/>
                <w:sz w:val="20"/>
                <w:szCs w:val="20"/>
              </w:rPr>
              <w:t>Since nearly all two-dimensional shapes studied in Geometry break down into triangles this unit is a particularly useful when deducing properties of Geometric figures which aren’t necessarily triangles.</w:t>
            </w:r>
          </w:p>
        </w:tc>
        <w:tc>
          <w:tcPr>
            <w:tcW w:w="4663" w:type="dxa"/>
            <w:gridSpan w:val="2"/>
            <w:vMerge w:val="restart"/>
            <w:tcBorders>
              <w:top w:val="single" w:sz="4" w:space="0" w:color="auto"/>
              <w:left w:val="single" w:sz="4" w:space="0" w:color="auto"/>
              <w:right w:val="single" w:sz="4" w:space="0" w:color="auto"/>
            </w:tcBorders>
          </w:tcPr>
          <w:p w:rsidR="00574208" w:rsidRPr="007F5A58" w:rsidRDefault="00574208" w:rsidP="002A2E2F">
            <w:pPr>
              <w:rPr>
                <w:rFonts w:ascii="Arial" w:hAnsi="Arial" w:cs="Arial"/>
                <w:sz w:val="20"/>
                <w:szCs w:val="20"/>
              </w:rPr>
            </w:pPr>
            <w:r w:rsidRPr="007F5A58">
              <w:rPr>
                <w:rFonts w:ascii="Arial Narrow" w:hAnsi="Arial Narrow" w:cs="Arial"/>
                <w:sz w:val="20"/>
                <w:szCs w:val="20"/>
              </w:rPr>
              <w:t xml:space="preserve">Graph paper, tracing paper, protractor, ruler, dynamic geometry software (if available), physical manipulatives), textbook and other Pearson resources, specifically Pearson’s online common core resources that relate to this unit: </w:t>
            </w:r>
            <w:hyperlink r:id="rId41" w:history="1">
              <w:r w:rsidR="000D269A" w:rsidRPr="000D269A">
                <w:rPr>
                  <w:rStyle w:val="Hyperlink"/>
                  <w:rFonts w:ascii="Arial Narrow" w:hAnsi="Arial Narrow" w:cs="Arial"/>
                  <w:sz w:val="20"/>
                  <w:szCs w:val="20"/>
                </w:rPr>
                <w:t>CC13</w:t>
              </w:r>
            </w:hyperlink>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74208" w:rsidRDefault="00574208" w:rsidP="002A2E2F">
            <w:pPr>
              <w:rPr>
                <w:rFonts w:ascii="Arial" w:hAnsi="Arial" w:cs="Arial"/>
                <w:sz w:val="20"/>
                <w:szCs w:val="20"/>
              </w:rPr>
            </w:pP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74208" w:rsidRDefault="00574208" w:rsidP="002A2E2F">
            <w:pPr>
              <w:rPr>
                <w:rFonts w:ascii="Arial" w:hAnsi="Arial" w:cs="Arial"/>
                <w:sz w:val="20"/>
                <w:szCs w:val="20"/>
              </w:rPr>
            </w:pP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574208" w:rsidRDefault="00574208"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A814C8" w:rsidRDefault="00A814C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1523"/>
        <w:gridCol w:w="1260"/>
        <w:gridCol w:w="1183"/>
      </w:tblGrid>
      <w:tr w:rsidR="00FD4A05" w:rsidRPr="0075214A" w:rsidTr="002A2E2F">
        <w:trPr>
          <w:trHeight w:val="288"/>
        </w:trPr>
        <w:tc>
          <w:tcPr>
            <w:tcW w:w="14976" w:type="dxa"/>
            <w:gridSpan w:val="7"/>
            <w:shd w:val="clear" w:color="auto" w:fill="D9D9D9"/>
          </w:tcPr>
          <w:p w:rsidR="00FD4A05" w:rsidRPr="0075214A" w:rsidRDefault="00FD4A05" w:rsidP="00123D96">
            <w:pPr>
              <w:rPr>
                <w:rFonts w:asciiTheme="minorHAnsi" w:hAnsiTheme="minorHAnsi"/>
                <w:b/>
                <w:szCs w:val="24"/>
              </w:rPr>
            </w:pPr>
            <w:r>
              <w:lastRenderedPageBreak/>
              <w:br w:type="page"/>
            </w:r>
            <w:r w:rsidRPr="0075214A">
              <w:rPr>
                <w:rFonts w:asciiTheme="minorHAnsi" w:hAnsiTheme="minorHAnsi"/>
              </w:rPr>
              <w:br w:type="page"/>
            </w:r>
            <w:r w:rsidR="00123D96">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B154A9">
            <w:pPr>
              <w:rPr>
                <w:rFonts w:asciiTheme="minorHAnsi" w:hAnsiTheme="minorHAnsi"/>
                <w:b/>
                <w:szCs w:val="24"/>
              </w:rPr>
            </w:pPr>
            <w:r w:rsidRPr="0075214A">
              <w:rPr>
                <w:rFonts w:asciiTheme="minorHAnsi" w:hAnsiTheme="minorHAnsi"/>
                <w:b/>
                <w:szCs w:val="24"/>
              </w:rPr>
              <w:t xml:space="preserve">Unit </w:t>
            </w:r>
            <w:r w:rsidR="00B154A9">
              <w:rPr>
                <w:rFonts w:asciiTheme="minorHAnsi" w:hAnsiTheme="minorHAnsi"/>
                <w:b/>
                <w:szCs w:val="24"/>
              </w:rPr>
              <w:t>5</w:t>
            </w:r>
            <w:r>
              <w:rPr>
                <w:rFonts w:asciiTheme="minorHAnsi" w:hAnsiTheme="minorHAnsi"/>
                <w:b/>
                <w:szCs w:val="24"/>
              </w:rPr>
              <w:t xml:space="preserve">: </w:t>
            </w:r>
            <w:r w:rsidR="00B154A9">
              <w:rPr>
                <w:rFonts w:asciiTheme="minorHAnsi" w:hAnsiTheme="minorHAnsi"/>
                <w:b/>
                <w:szCs w:val="24"/>
              </w:rPr>
              <w:t>Congruent Triangles</w:t>
            </w:r>
          </w:p>
        </w:tc>
      </w:tr>
      <w:tr w:rsidR="00FD4A05" w:rsidRPr="0075214A" w:rsidTr="00170A62">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310" w:type="dxa"/>
            <w:gridSpan w:val="4"/>
            <w:shd w:val="clear" w:color="auto" w:fill="auto"/>
          </w:tcPr>
          <w:p w:rsidR="00FD4A05" w:rsidRPr="007F5A58" w:rsidRDefault="00CB0311" w:rsidP="002A2E2F">
            <w:pPr>
              <w:rPr>
                <w:rFonts w:asciiTheme="minorHAnsi" w:hAnsiTheme="minorHAnsi"/>
                <w:szCs w:val="24"/>
              </w:rPr>
            </w:pPr>
            <w:hyperlink r:id="rId42" w:history="1">
              <w:r w:rsidR="00626CED" w:rsidRPr="007F5A58">
                <w:rPr>
                  <w:rStyle w:val="Hyperlink"/>
                  <w:rFonts w:asciiTheme="minorHAnsi" w:hAnsiTheme="minorHAnsi"/>
                  <w:b/>
                  <w:szCs w:val="24"/>
                </w:rPr>
                <w:t>G02:</w:t>
              </w:r>
              <w:r w:rsidR="00626CED" w:rsidRPr="007F5A58">
                <w:rPr>
                  <w:rStyle w:val="Hyperlink"/>
                  <w:rFonts w:asciiTheme="minorHAnsi" w:hAnsiTheme="minorHAnsi"/>
                  <w:szCs w:val="24"/>
                </w:rPr>
                <w:t xml:space="preserve"> Students will be able to understand congruence in terms of rigid motions</w:t>
              </w:r>
            </w:hyperlink>
          </w:p>
        </w:tc>
        <w:tc>
          <w:tcPr>
            <w:tcW w:w="1260" w:type="dxa"/>
            <w:shd w:val="clear" w:color="auto" w:fill="D9D9D9"/>
          </w:tcPr>
          <w:p w:rsidR="00FD4A05" w:rsidRPr="0075214A" w:rsidRDefault="00FD4A05" w:rsidP="00170A62">
            <w:pPr>
              <w:rPr>
                <w:rFonts w:asciiTheme="minorHAnsi" w:hAnsiTheme="minorHAnsi"/>
                <w:b/>
                <w:szCs w:val="24"/>
              </w:rPr>
            </w:pPr>
            <w:r>
              <w:rPr>
                <w:rFonts w:asciiTheme="minorHAnsi" w:hAnsiTheme="minorHAnsi"/>
                <w:b/>
                <w:szCs w:val="24"/>
              </w:rPr>
              <w:t>Suggested # of Days</w:t>
            </w:r>
          </w:p>
        </w:tc>
        <w:tc>
          <w:tcPr>
            <w:tcW w:w="1183" w:type="dxa"/>
            <w:shd w:val="clear" w:color="auto" w:fill="auto"/>
          </w:tcPr>
          <w:p w:rsidR="00FD4A05" w:rsidRDefault="00626CED" w:rsidP="002A2E2F">
            <w:pPr>
              <w:rPr>
                <w:rFonts w:asciiTheme="minorHAnsi" w:hAnsiTheme="minorHAnsi"/>
                <w:b/>
                <w:szCs w:val="24"/>
              </w:rPr>
            </w:pPr>
            <w:r>
              <w:rPr>
                <w:rFonts w:asciiTheme="minorHAnsi" w:hAnsiTheme="minorHAnsi"/>
                <w:b/>
                <w:szCs w:val="24"/>
              </w:rPr>
              <w:t>13</w:t>
            </w:r>
          </w:p>
          <w:p w:rsidR="00170A62" w:rsidRPr="0075214A" w:rsidRDefault="00170A62" w:rsidP="002A2E2F">
            <w:pPr>
              <w:rPr>
                <w:rFonts w:asciiTheme="minorHAnsi" w:hAnsiTheme="minorHAnsi"/>
                <w:b/>
                <w:szCs w:val="24"/>
              </w:rPr>
            </w:pPr>
            <w:r>
              <w:rPr>
                <w:rFonts w:asciiTheme="minorHAnsi" w:hAnsiTheme="minorHAnsi"/>
                <w:b/>
                <w:szCs w:val="24"/>
              </w:rPr>
              <w:t>(12 MS)</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B97346">
        <w:trPr>
          <w:trHeight w:val="432"/>
        </w:trPr>
        <w:tc>
          <w:tcPr>
            <w:tcW w:w="1223" w:type="dxa"/>
            <w:shd w:val="clear" w:color="auto" w:fill="auto"/>
          </w:tcPr>
          <w:p w:rsidR="00FD4A05" w:rsidRPr="00220AF2" w:rsidRDefault="00626CED" w:rsidP="002A2E2F">
            <w:pPr>
              <w:rPr>
                <w:rFonts w:asciiTheme="minorHAnsi" w:hAnsiTheme="minorHAnsi"/>
                <w:szCs w:val="24"/>
              </w:rPr>
            </w:pPr>
            <w:r>
              <w:rPr>
                <w:rFonts w:asciiTheme="minorHAnsi" w:hAnsiTheme="minorHAnsi"/>
                <w:szCs w:val="24"/>
              </w:rPr>
              <w:t>6</w:t>
            </w:r>
          </w:p>
        </w:tc>
        <w:tc>
          <w:tcPr>
            <w:tcW w:w="1440" w:type="dxa"/>
          </w:tcPr>
          <w:p w:rsidR="00FD4A05" w:rsidRDefault="002D22E8" w:rsidP="002A2E2F">
            <w:pPr>
              <w:rPr>
                <w:rFonts w:ascii="Calibri" w:hAnsi="Calibri"/>
              </w:rPr>
            </w:pPr>
            <w:r w:rsidRPr="00EC08A8">
              <w:rPr>
                <w:rFonts w:ascii="Calibri" w:hAnsi="Calibri"/>
              </w:rPr>
              <w:t>G-CO.2.6</w:t>
            </w:r>
          </w:p>
          <w:p w:rsidR="002D22E8" w:rsidRDefault="002D22E8" w:rsidP="002A2E2F">
            <w:pPr>
              <w:rPr>
                <w:rFonts w:ascii="Calibri" w:hAnsi="Calibri"/>
              </w:rPr>
            </w:pPr>
            <w:r w:rsidRPr="00EC08A8">
              <w:rPr>
                <w:rFonts w:ascii="Calibri" w:hAnsi="Calibri"/>
              </w:rPr>
              <w:t>G-CO.2.7</w:t>
            </w:r>
          </w:p>
          <w:p w:rsidR="002D22E8" w:rsidRDefault="002D22E8" w:rsidP="002A2E2F">
            <w:pPr>
              <w:rPr>
                <w:rFonts w:ascii="Calibri" w:hAnsi="Calibri"/>
              </w:rPr>
            </w:pPr>
            <w:r w:rsidRPr="00EC08A8">
              <w:rPr>
                <w:rFonts w:ascii="Calibri" w:hAnsi="Calibri"/>
              </w:rPr>
              <w:t>G-CO.2.8</w:t>
            </w:r>
          </w:p>
          <w:p w:rsidR="002D22E8" w:rsidRPr="00220AF2" w:rsidRDefault="002D22E8" w:rsidP="002A2E2F">
            <w:pPr>
              <w:rPr>
                <w:rFonts w:asciiTheme="minorHAnsi" w:hAnsiTheme="minorHAnsi"/>
                <w:szCs w:val="24"/>
              </w:rPr>
            </w:pPr>
            <w:r w:rsidRPr="00EC08A8">
              <w:rPr>
                <w:rFonts w:ascii="Calibri" w:hAnsi="Calibri"/>
              </w:rPr>
              <w:t>G-SRT.2.5</w:t>
            </w:r>
          </w:p>
        </w:tc>
        <w:tc>
          <w:tcPr>
            <w:tcW w:w="5324" w:type="dxa"/>
            <w:shd w:val="clear" w:color="auto" w:fill="auto"/>
          </w:tcPr>
          <w:p w:rsidR="00626CED" w:rsidRDefault="00626CED" w:rsidP="00626CED">
            <w:pPr>
              <w:rPr>
                <w:rFonts w:ascii="Calibri" w:hAnsi="Calibri"/>
              </w:rPr>
            </w:pPr>
            <w:r w:rsidRPr="00EC08A8">
              <w:rPr>
                <w:rFonts w:ascii="Calibri" w:hAnsi="Calibri"/>
              </w:rPr>
              <w:t>4-1 Congruent Figures</w:t>
            </w:r>
          </w:p>
          <w:p w:rsidR="002D22E8" w:rsidRPr="00EC08A8" w:rsidRDefault="00CB0311" w:rsidP="00626CED">
            <w:pPr>
              <w:rPr>
                <w:rFonts w:ascii="Calibri" w:hAnsi="Calibri"/>
              </w:rPr>
            </w:pPr>
            <w:hyperlink r:id="rId43" w:history="1">
              <w:r w:rsidR="00865009" w:rsidRPr="000D269A">
                <w:rPr>
                  <w:rStyle w:val="Hyperlink"/>
                  <w:rFonts w:ascii="Calibri" w:hAnsi="Calibri"/>
                </w:rPr>
                <w:t>CC-13</w:t>
              </w:r>
              <w:r w:rsidR="002D22E8" w:rsidRPr="000D269A">
                <w:rPr>
                  <w:rStyle w:val="Hyperlink"/>
                  <w:rFonts w:ascii="Calibri" w:hAnsi="Calibri"/>
                </w:rPr>
                <w:t xml:space="preserve"> Congruence Transformations</w:t>
              </w:r>
            </w:hyperlink>
          </w:p>
          <w:p w:rsidR="00626CED" w:rsidRPr="00626CED" w:rsidRDefault="00626CED" w:rsidP="00626CED">
            <w:pPr>
              <w:rPr>
                <w:rFonts w:asciiTheme="minorHAnsi" w:hAnsiTheme="minorHAnsi"/>
                <w:szCs w:val="24"/>
              </w:rPr>
            </w:pPr>
            <w:r w:rsidRPr="002D22E8">
              <w:rPr>
                <w:rFonts w:asciiTheme="minorHAnsi" w:hAnsiTheme="minorHAnsi"/>
                <w:i/>
                <w:szCs w:val="24"/>
              </w:rPr>
              <w:t>Concept Byte: B</w:t>
            </w:r>
            <w:r w:rsidR="006353F5">
              <w:rPr>
                <w:rFonts w:asciiTheme="minorHAnsi" w:hAnsiTheme="minorHAnsi"/>
                <w:i/>
                <w:szCs w:val="24"/>
              </w:rPr>
              <w:t xml:space="preserve">uilding Congruent Triangles p225 </w:t>
            </w:r>
            <w:r w:rsidR="002D22E8" w:rsidRPr="00626CED">
              <w:rPr>
                <w:rFonts w:asciiTheme="minorHAnsi" w:hAnsiTheme="minorHAnsi"/>
                <w:szCs w:val="24"/>
              </w:rPr>
              <w:t>(</w:t>
            </w:r>
            <w:r w:rsidR="002D22E8" w:rsidRPr="002D22E8">
              <w:rPr>
                <w:rFonts w:asciiTheme="minorHAnsi" w:hAnsiTheme="minorHAnsi"/>
                <w:i/>
                <w:szCs w:val="24"/>
              </w:rPr>
              <w:t>optional</w:t>
            </w:r>
            <w:r w:rsidR="002D22E8" w:rsidRPr="00626CED">
              <w:rPr>
                <w:rFonts w:asciiTheme="minorHAnsi" w:hAnsiTheme="minorHAnsi"/>
                <w:szCs w:val="24"/>
              </w:rPr>
              <w:t>)</w:t>
            </w:r>
          </w:p>
          <w:p w:rsidR="00626CED" w:rsidRPr="00626CED" w:rsidRDefault="00626CED" w:rsidP="00626CED">
            <w:pPr>
              <w:rPr>
                <w:rFonts w:asciiTheme="minorHAnsi" w:hAnsiTheme="minorHAnsi"/>
                <w:szCs w:val="24"/>
              </w:rPr>
            </w:pPr>
            <w:r w:rsidRPr="00626CED">
              <w:rPr>
                <w:rFonts w:asciiTheme="minorHAnsi" w:hAnsiTheme="minorHAnsi"/>
                <w:szCs w:val="24"/>
              </w:rPr>
              <w:t>4-2 Triangle Congruence SSS and SAS</w:t>
            </w:r>
          </w:p>
          <w:p w:rsidR="00626CED" w:rsidRPr="00626CED" w:rsidRDefault="00626CED" w:rsidP="00626CED">
            <w:pPr>
              <w:rPr>
                <w:rFonts w:asciiTheme="minorHAnsi" w:hAnsiTheme="minorHAnsi"/>
                <w:szCs w:val="24"/>
              </w:rPr>
            </w:pPr>
            <w:r w:rsidRPr="00626CED">
              <w:rPr>
                <w:rFonts w:asciiTheme="minorHAnsi" w:hAnsiTheme="minorHAnsi"/>
                <w:szCs w:val="24"/>
              </w:rPr>
              <w:t>4-3 Triangle Congruence ASA and AAS</w:t>
            </w:r>
          </w:p>
          <w:p w:rsidR="00FD4A05" w:rsidRPr="00220AF2" w:rsidRDefault="00626CED" w:rsidP="00626CED">
            <w:pPr>
              <w:rPr>
                <w:rFonts w:asciiTheme="minorHAnsi" w:hAnsiTheme="minorHAnsi"/>
                <w:szCs w:val="24"/>
              </w:rPr>
            </w:pPr>
            <w:r w:rsidRPr="00626CED">
              <w:rPr>
                <w:rFonts w:asciiTheme="minorHAnsi" w:hAnsiTheme="minorHAnsi"/>
                <w:szCs w:val="24"/>
              </w:rPr>
              <w:t>4-4 CPCTC</w:t>
            </w:r>
          </w:p>
        </w:tc>
        <w:tc>
          <w:tcPr>
            <w:tcW w:w="3023" w:type="dxa"/>
            <w:shd w:val="clear" w:color="auto" w:fill="auto"/>
          </w:tcPr>
          <w:p w:rsidR="006353F5" w:rsidRPr="00EC08A8" w:rsidRDefault="001711A1" w:rsidP="00B97346">
            <w:pPr>
              <w:rPr>
                <w:rFonts w:ascii="Calibri" w:hAnsi="Calibri"/>
              </w:rPr>
            </w:pPr>
            <w:r w:rsidRPr="0054228A">
              <w:rPr>
                <w:rFonts w:ascii="Calibri" w:hAnsi="Calibri"/>
              </w:rPr>
              <w:t>p223 #33, 34, 47</w:t>
            </w:r>
          </w:p>
          <w:p w:rsidR="00FD4A05" w:rsidRDefault="00CB0311" w:rsidP="00B97346">
            <w:pPr>
              <w:rPr>
                <w:rFonts w:asciiTheme="minorHAnsi" w:hAnsiTheme="minorHAnsi"/>
                <w:szCs w:val="24"/>
              </w:rPr>
            </w:pPr>
            <w:hyperlink r:id="rId44" w:history="1">
              <w:r w:rsidR="002D22E8" w:rsidRPr="000D269A">
                <w:rPr>
                  <w:rStyle w:val="Hyperlink"/>
                  <w:rFonts w:asciiTheme="minorHAnsi" w:hAnsiTheme="minorHAnsi"/>
                  <w:szCs w:val="24"/>
                </w:rPr>
                <w:t>CC</w:t>
              </w:r>
              <w:r w:rsidR="00865009" w:rsidRPr="000D269A">
                <w:rPr>
                  <w:rStyle w:val="Hyperlink"/>
                  <w:rFonts w:asciiTheme="minorHAnsi" w:hAnsiTheme="minorHAnsi"/>
                  <w:szCs w:val="24"/>
                </w:rPr>
                <w:t>-13</w:t>
              </w:r>
            </w:hyperlink>
            <w:r w:rsidR="00FA46BE">
              <w:rPr>
                <w:rFonts w:asciiTheme="minorHAnsi" w:hAnsiTheme="minorHAnsi"/>
                <w:szCs w:val="24"/>
              </w:rPr>
              <w:t xml:space="preserve"> p58-60</w:t>
            </w:r>
            <w:r w:rsidR="002D22E8">
              <w:rPr>
                <w:rFonts w:asciiTheme="minorHAnsi" w:hAnsiTheme="minorHAnsi"/>
                <w:szCs w:val="24"/>
              </w:rPr>
              <w:t xml:space="preserve"> #1-13, 21, 25</w:t>
            </w:r>
          </w:p>
          <w:p w:rsidR="002D22E8" w:rsidRDefault="002D22E8" w:rsidP="00B97346">
            <w:pPr>
              <w:rPr>
                <w:rFonts w:ascii="Calibri" w:hAnsi="Calibri"/>
              </w:rPr>
            </w:pPr>
          </w:p>
          <w:p w:rsidR="002D22E8" w:rsidRDefault="002D22E8" w:rsidP="00B97346">
            <w:pPr>
              <w:rPr>
                <w:rFonts w:ascii="Calibri" w:hAnsi="Calibri"/>
              </w:rPr>
            </w:pPr>
          </w:p>
          <w:p w:rsidR="001711A1" w:rsidRPr="0054228A" w:rsidRDefault="001711A1" w:rsidP="001711A1">
            <w:pPr>
              <w:rPr>
                <w:rFonts w:ascii="Calibri" w:hAnsi="Calibri"/>
              </w:rPr>
            </w:pPr>
            <w:r w:rsidRPr="0054228A">
              <w:rPr>
                <w:rFonts w:ascii="Calibri" w:hAnsi="Calibri"/>
              </w:rPr>
              <w:t>p230 #8, 13-14, 22, 35-37</w:t>
            </w:r>
          </w:p>
          <w:p w:rsidR="002D22E8" w:rsidRDefault="001711A1" w:rsidP="001711A1">
            <w:pPr>
              <w:rPr>
                <w:rFonts w:ascii="Calibri" w:hAnsi="Calibri"/>
              </w:rPr>
            </w:pPr>
            <w:r w:rsidRPr="0054228A">
              <w:rPr>
                <w:rFonts w:ascii="Calibri" w:hAnsi="Calibri"/>
              </w:rPr>
              <w:t>p238 #10, 13, 16, 18, 32</w:t>
            </w:r>
          </w:p>
          <w:p w:rsidR="001711A1" w:rsidRPr="002D22E8" w:rsidRDefault="001711A1" w:rsidP="001711A1">
            <w:pPr>
              <w:rPr>
                <w:rFonts w:ascii="Calibri" w:hAnsi="Calibri"/>
              </w:rPr>
            </w:pPr>
            <w:r w:rsidRPr="0054228A">
              <w:rPr>
                <w:rFonts w:ascii="Calibri" w:hAnsi="Calibri"/>
              </w:rPr>
              <w:t>p248 #20</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B97346">
        <w:trPr>
          <w:trHeight w:val="432"/>
        </w:trPr>
        <w:tc>
          <w:tcPr>
            <w:tcW w:w="1223" w:type="dxa"/>
            <w:shd w:val="clear" w:color="auto" w:fill="auto"/>
          </w:tcPr>
          <w:p w:rsidR="00FD4A05" w:rsidRDefault="00823C68" w:rsidP="002A2E2F">
            <w:pPr>
              <w:rPr>
                <w:rFonts w:asciiTheme="minorHAnsi" w:hAnsiTheme="minorHAnsi"/>
                <w:szCs w:val="24"/>
              </w:rPr>
            </w:pPr>
            <w:r>
              <w:rPr>
                <w:rFonts w:asciiTheme="minorHAnsi" w:hAnsiTheme="minorHAnsi"/>
                <w:szCs w:val="24"/>
              </w:rPr>
              <w:t>4</w:t>
            </w:r>
          </w:p>
          <w:p w:rsidR="00170A62" w:rsidRPr="00220AF2" w:rsidRDefault="00170A62" w:rsidP="002A2E2F">
            <w:pPr>
              <w:rPr>
                <w:rFonts w:asciiTheme="minorHAnsi" w:hAnsiTheme="minorHAnsi"/>
                <w:szCs w:val="24"/>
              </w:rPr>
            </w:pPr>
            <w:r>
              <w:rPr>
                <w:rFonts w:asciiTheme="minorHAnsi" w:hAnsiTheme="minorHAnsi"/>
                <w:szCs w:val="24"/>
              </w:rPr>
              <w:t>(3 MS)</w:t>
            </w:r>
          </w:p>
        </w:tc>
        <w:tc>
          <w:tcPr>
            <w:tcW w:w="1440" w:type="dxa"/>
          </w:tcPr>
          <w:p w:rsidR="002D22E8" w:rsidRDefault="002D22E8" w:rsidP="002D22E8">
            <w:pPr>
              <w:rPr>
                <w:rFonts w:ascii="Calibri" w:hAnsi="Calibri"/>
              </w:rPr>
            </w:pPr>
            <w:r w:rsidRPr="00EC08A8">
              <w:rPr>
                <w:rFonts w:ascii="Calibri" w:hAnsi="Calibri"/>
              </w:rPr>
              <w:t>G-CO.2.7</w:t>
            </w:r>
          </w:p>
          <w:p w:rsidR="00823C68" w:rsidRDefault="002D22E8" w:rsidP="00823C68">
            <w:pPr>
              <w:rPr>
                <w:rFonts w:ascii="Calibri" w:hAnsi="Calibri"/>
              </w:rPr>
            </w:pPr>
            <w:r w:rsidRPr="00EC08A8">
              <w:rPr>
                <w:rFonts w:ascii="Calibri" w:hAnsi="Calibri"/>
              </w:rPr>
              <w:t>G-CO.2.8</w:t>
            </w:r>
            <w:r w:rsidR="00823C68" w:rsidRPr="00EC08A8">
              <w:rPr>
                <w:rFonts w:ascii="Calibri" w:hAnsi="Calibri"/>
              </w:rPr>
              <w:t xml:space="preserve"> </w:t>
            </w:r>
          </w:p>
          <w:p w:rsidR="00823C68" w:rsidRDefault="00823C68" w:rsidP="00823C68">
            <w:pPr>
              <w:rPr>
                <w:rFonts w:ascii="Calibri" w:hAnsi="Calibri"/>
              </w:rPr>
            </w:pPr>
            <w:r w:rsidRPr="00EC08A8">
              <w:rPr>
                <w:rFonts w:ascii="Calibri" w:hAnsi="Calibri"/>
              </w:rPr>
              <w:t>G-CO.</w:t>
            </w:r>
            <w:r>
              <w:rPr>
                <w:rFonts w:ascii="Calibri" w:hAnsi="Calibri"/>
              </w:rPr>
              <w:t>3.10</w:t>
            </w:r>
          </w:p>
          <w:p w:rsidR="002D22E8" w:rsidRDefault="002D22E8" w:rsidP="002D22E8">
            <w:pPr>
              <w:rPr>
                <w:rFonts w:ascii="Calibri" w:hAnsi="Calibri"/>
              </w:rPr>
            </w:pPr>
          </w:p>
          <w:p w:rsidR="00FD4A05" w:rsidRPr="00220AF2" w:rsidRDefault="00FD4A05" w:rsidP="002A2E2F">
            <w:pPr>
              <w:rPr>
                <w:rFonts w:asciiTheme="minorHAnsi" w:hAnsiTheme="minorHAnsi"/>
                <w:szCs w:val="24"/>
              </w:rPr>
            </w:pPr>
          </w:p>
        </w:tc>
        <w:tc>
          <w:tcPr>
            <w:tcW w:w="5324" w:type="dxa"/>
            <w:shd w:val="clear" w:color="auto" w:fill="auto"/>
          </w:tcPr>
          <w:p w:rsidR="00FD4A05" w:rsidRPr="00823C68" w:rsidRDefault="00823C68" w:rsidP="002A2E2F">
            <w:pPr>
              <w:rPr>
                <w:rFonts w:asciiTheme="minorHAnsi" w:hAnsiTheme="minorHAnsi"/>
                <w:i/>
                <w:szCs w:val="24"/>
              </w:rPr>
            </w:pPr>
            <w:r w:rsidRPr="00823C68">
              <w:rPr>
                <w:rFonts w:asciiTheme="minorHAnsi" w:hAnsiTheme="minorHAnsi"/>
                <w:i/>
                <w:szCs w:val="24"/>
              </w:rPr>
              <w:t>Concept Byt</w:t>
            </w:r>
            <w:r w:rsidR="006353F5">
              <w:rPr>
                <w:rFonts w:asciiTheme="minorHAnsi" w:hAnsiTheme="minorHAnsi"/>
                <w:i/>
                <w:szCs w:val="24"/>
              </w:rPr>
              <w:t>e: Paper Folding Conjectures p249</w:t>
            </w:r>
            <w:r w:rsidRPr="00823C68">
              <w:rPr>
                <w:rFonts w:asciiTheme="minorHAnsi" w:hAnsiTheme="minorHAnsi"/>
                <w:i/>
                <w:szCs w:val="24"/>
              </w:rPr>
              <w:t xml:space="preserve"> (optional)</w:t>
            </w:r>
          </w:p>
          <w:p w:rsidR="00823C68" w:rsidRPr="00EC08A8" w:rsidRDefault="00823C68" w:rsidP="00823C68">
            <w:pPr>
              <w:rPr>
                <w:rFonts w:ascii="Calibri" w:hAnsi="Calibri"/>
              </w:rPr>
            </w:pPr>
            <w:r w:rsidRPr="00EC08A8">
              <w:rPr>
                <w:rFonts w:ascii="Calibri" w:hAnsi="Calibri"/>
              </w:rPr>
              <w:t>4-5 Isosceles and Equilateral Triangles</w:t>
            </w:r>
          </w:p>
          <w:p w:rsidR="00823C68" w:rsidRDefault="00823C68" w:rsidP="00823C68">
            <w:pPr>
              <w:rPr>
                <w:rFonts w:ascii="Calibri" w:hAnsi="Calibri"/>
              </w:rPr>
            </w:pPr>
            <w:r w:rsidRPr="00EC08A8">
              <w:rPr>
                <w:rFonts w:ascii="Calibri" w:hAnsi="Calibri"/>
              </w:rPr>
              <w:t>4-6 Congruence in Right Triangles</w:t>
            </w:r>
            <w:r>
              <w:rPr>
                <w:rFonts w:ascii="Calibri" w:hAnsi="Calibri"/>
              </w:rPr>
              <w:t xml:space="preserve"> (include </w:t>
            </w:r>
            <w:hyperlink r:id="rId45" w:history="1">
              <w:r w:rsidR="00FA46BE" w:rsidRPr="000D269A">
                <w:rPr>
                  <w:rStyle w:val="Hyperlink"/>
                  <w:rFonts w:ascii="Calibri" w:hAnsi="Calibri"/>
                </w:rPr>
                <w:t>CC-13</w:t>
              </w:r>
            </w:hyperlink>
            <w:r>
              <w:rPr>
                <w:rFonts w:ascii="Calibri" w:hAnsi="Calibri"/>
              </w:rPr>
              <w:t>)</w:t>
            </w:r>
          </w:p>
          <w:p w:rsidR="00823C68" w:rsidRPr="00EC08A8" w:rsidRDefault="00823C68" w:rsidP="00823C68">
            <w:pPr>
              <w:rPr>
                <w:rFonts w:ascii="Calibri" w:hAnsi="Calibri"/>
              </w:rPr>
            </w:pPr>
          </w:p>
          <w:p w:rsidR="00823C68" w:rsidRPr="00220AF2" w:rsidRDefault="00823C68" w:rsidP="00823C68">
            <w:pPr>
              <w:rPr>
                <w:rFonts w:asciiTheme="minorHAnsi" w:hAnsiTheme="minorHAnsi"/>
                <w:szCs w:val="24"/>
              </w:rPr>
            </w:pPr>
            <w:r w:rsidRPr="00EC08A8">
              <w:rPr>
                <w:rFonts w:ascii="Calibri" w:hAnsi="Calibri"/>
              </w:rPr>
              <w:t>4-7 Congruence in Overlapping Triangles</w:t>
            </w:r>
          </w:p>
        </w:tc>
        <w:tc>
          <w:tcPr>
            <w:tcW w:w="3023" w:type="dxa"/>
            <w:shd w:val="clear" w:color="auto" w:fill="auto"/>
          </w:tcPr>
          <w:p w:rsidR="00823C68" w:rsidRDefault="00823C68" w:rsidP="00B97346">
            <w:pPr>
              <w:rPr>
                <w:rFonts w:ascii="Calibri" w:hAnsi="Calibri"/>
              </w:rPr>
            </w:pPr>
          </w:p>
          <w:p w:rsidR="00823C68" w:rsidRDefault="00823C68" w:rsidP="00B97346">
            <w:pPr>
              <w:rPr>
                <w:rFonts w:ascii="Calibri" w:hAnsi="Calibri"/>
              </w:rPr>
            </w:pPr>
          </w:p>
          <w:p w:rsidR="00823C68" w:rsidRDefault="00823C68" w:rsidP="00B97346">
            <w:pPr>
              <w:rPr>
                <w:rFonts w:ascii="Calibri" w:hAnsi="Calibri"/>
              </w:rPr>
            </w:pPr>
          </w:p>
          <w:p w:rsidR="00FD4A05" w:rsidRPr="00220AF2" w:rsidRDefault="001711A1" w:rsidP="006353F5">
            <w:pPr>
              <w:rPr>
                <w:rFonts w:asciiTheme="minorHAnsi" w:hAnsiTheme="minorHAnsi"/>
                <w:szCs w:val="24"/>
              </w:rPr>
            </w:pPr>
            <w:r w:rsidRPr="0054228A">
              <w:rPr>
                <w:rFonts w:ascii="Calibri" w:hAnsi="Calibri"/>
              </w:rPr>
              <w:t>p261 #6, 31</w:t>
            </w:r>
            <w:r w:rsidR="00865009">
              <w:rPr>
                <w:rFonts w:ascii="Calibri" w:hAnsi="Calibri"/>
              </w:rPr>
              <w:br/>
            </w:r>
            <w:hyperlink r:id="rId46" w:history="1">
              <w:r w:rsidR="00823C68" w:rsidRPr="000D269A">
                <w:rPr>
                  <w:rStyle w:val="Hyperlink"/>
                  <w:rFonts w:ascii="Calibri" w:hAnsi="Calibri"/>
                </w:rPr>
                <w:t>CC-1</w:t>
              </w:r>
              <w:r w:rsidR="00865009" w:rsidRPr="000D269A">
                <w:rPr>
                  <w:rStyle w:val="Hyperlink"/>
                  <w:rFonts w:ascii="Calibri" w:hAnsi="Calibri"/>
                </w:rPr>
                <w:t>3</w:t>
              </w:r>
            </w:hyperlink>
            <w:r w:rsidR="00FA46BE">
              <w:rPr>
                <w:rFonts w:ascii="Calibri" w:hAnsi="Calibri"/>
              </w:rPr>
              <w:t xml:space="preserve"> p5</w:t>
            </w:r>
            <w:r w:rsidR="00823C68">
              <w:rPr>
                <w:rFonts w:ascii="Calibri" w:hAnsi="Calibri"/>
              </w:rPr>
              <w:t>9</w:t>
            </w:r>
            <w:r w:rsidR="00FA46BE">
              <w:rPr>
                <w:rFonts w:ascii="Calibri" w:hAnsi="Calibri"/>
              </w:rPr>
              <w:t>-61</w:t>
            </w:r>
            <w:r w:rsidR="00170A62">
              <w:rPr>
                <w:rFonts w:ascii="Calibri" w:hAnsi="Calibri"/>
              </w:rPr>
              <w:t xml:space="preserve"> #17-19,</w:t>
            </w:r>
            <w:r w:rsidR="00823C68">
              <w:rPr>
                <w:rFonts w:ascii="Calibri" w:hAnsi="Calibri"/>
              </w:rPr>
              <w:t xml:space="preserve"> 27</w:t>
            </w:r>
            <w:r w:rsidR="00823C68" w:rsidRPr="00EC08A8">
              <w:rPr>
                <w:rFonts w:ascii="Calibri" w:hAnsi="Calibri"/>
              </w:rPr>
              <w:br/>
            </w:r>
            <w:r w:rsidRPr="0054228A">
              <w:rPr>
                <w:rFonts w:ascii="Calibri" w:hAnsi="Calibri"/>
              </w:rPr>
              <w:t>p269 #14, 19-20, 29-30, 32</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B97346">
        <w:trPr>
          <w:trHeight w:val="432"/>
        </w:trPr>
        <w:tc>
          <w:tcPr>
            <w:tcW w:w="1223" w:type="dxa"/>
            <w:shd w:val="clear" w:color="auto" w:fill="auto"/>
          </w:tcPr>
          <w:p w:rsidR="00FD4A05" w:rsidRPr="00220AF2" w:rsidRDefault="00823C68"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823C68"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B97346">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03"/>
        <w:gridCol w:w="1772"/>
        <w:gridCol w:w="1558"/>
        <w:gridCol w:w="1240"/>
        <w:gridCol w:w="4872"/>
        <w:gridCol w:w="3580"/>
        <w:gridCol w:w="1083"/>
      </w:tblGrid>
      <w:tr w:rsidR="001E0221" w:rsidRPr="001E0221" w:rsidTr="001E0221">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1E0221" w:rsidRPr="001E0221" w:rsidRDefault="001E0221" w:rsidP="001E0221">
            <w:pPr>
              <w:rPr>
                <w:rFonts w:ascii="Arial" w:hAnsi="Arial" w:cs="Arial"/>
                <w:b/>
                <w:sz w:val="28"/>
                <w:szCs w:val="28"/>
              </w:rPr>
            </w:pPr>
            <w:r w:rsidRPr="001E0221">
              <w:rPr>
                <w:rFonts w:ascii="Arial" w:hAnsi="Arial" w:cs="Arial"/>
                <w:b/>
                <w:sz w:val="28"/>
                <w:szCs w:val="28"/>
              </w:rPr>
              <w:lastRenderedPageBreak/>
              <w:t>Unit # 6</w:t>
            </w:r>
            <w:r>
              <w:rPr>
                <w:rFonts w:ascii="Arial" w:hAnsi="Arial" w:cs="Arial"/>
                <w:b/>
                <w:sz w:val="28"/>
                <w:szCs w:val="28"/>
              </w:rPr>
              <w:t xml:space="preserve">: </w:t>
            </w:r>
            <w:r w:rsidRPr="001E0221">
              <w:rPr>
                <w:rFonts w:ascii="Arial" w:hAnsi="Arial" w:cs="Arial"/>
                <w:b/>
                <w:sz w:val="28"/>
                <w:szCs w:val="28"/>
                <w:u w:val="single"/>
              </w:rPr>
              <w:t>Relationships within Triangles</w:t>
            </w:r>
          </w:p>
        </w:tc>
      </w:tr>
      <w:tr w:rsidR="00FD4A05" w:rsidTr="001E0221">
        <w:trPr>
          <w:trHeight w:val="305"/>
        </w:trPr>
        <w:tc>
          <w:tcPr>
            <w:tcW w:w="110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016F6A" w:rsidTr="001E0221">
        <w:trPr>
          <w:trHeight w:val="20"/>
        </w:trPr>
        <w:tc>
          <w:tcPr>
            <w:tcW w:w="1103" w:type="dxa"/>
            <w:tcBorders>
              <w:top w:val="nil"/>
              <w:left w:val="single" w:sz="4" w:space="0" w:color="auto"/>
              <w:bottom w:val="single" w:sz="4" w:space="0" w:color="auto"/>
              <w:right w:val="single" w:sz="4" w:space="0" w:color="auto"/>
            </w:tcBorders>
          </w:tcPr>
          <w:p w:rsidR="00016F6A" w:rsidRPr="001E0221" w:rsidRDefault="00016F6A" w:rsidP="002A2E2F">
            <w:pPr>
              <w:rPr>
                <w:rFonts w:ascii="Arial Narrow" w:hAnsi="Arial Narrow" w:cs="Arial"/>
                <w:sz w:val="22"/>
              </w:rPr>
            </w:pPr>
            <w:r w:rsidRPr="001E0221">
              <w:rPr>
                <w:rFonts w:ascii="Arial Narrow" w:hAnsi="Arial Narrow" w:cs="Arial"/>
                <w:sz w:val="22"/>
              </w:rPr>
              <w:t>G-CO.3.9</w:t>
            </w:r>
          </w:p>
        </w:tc>
        <w:tc>
          <w:tcPr>
            <w:tcW w:w="13022" w:type="dxa"/>
            <w:gridSpan w:val="5"/>
            <w:tcBorders>
              <w:top w:val="nil"/>
              <w:left w:val="single" w:sz="4" w:space="0" w:color="auto"/>
              <w:bottom w:val="single" w:sz="4" w:space="0" w:color="auto"/>
              <w:right w:val="single" w:sz="4" w:space="0" w:color="auto"/>
            </w:tcBorders>
          </w:tcPr>
          <w:p w:rsidR="00016F6A" w:rsidRPr="00016F6A" w:rsidRDefault="00016F6A" w:rsidP="001711A1">
            <w:pPr>
              <w:pStyle w:val="Default"/>
              <w:rPr>
                <w:rFonts w:ascii="Arial Narrow" w:hAnsi="Arial Narrow"/>
                <w:sz w:val="22"/>
                <w:szCs w:val="22"/>
              </w:rPr>
            </w:pPr>
            <w:r w:rsidRPr="00016F6A">
              <w:rPr>
                <w:rFonts w:ascii="Arial Narrow" w:hAnsi="Arial Narrow"/>
                <w:sz w:val="22"/>
                <w:szCs w:val="22"/>
              </w:rPr>
              <w:t xml:space="preserve">Prove theorems about lines and angles; use theorems about lines and angles to solve problems.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tc>
        <w:tc>
          <w:tcPr>
            <w:tcW w:w="1083" w:type="dxa"/>
            <w:tcBorders>
              <w:top w:val="nil"/>
              <w:left w:val="single" w:sz="4" w:space="0" w:color="auto"/>
              <w:bottom w:val="single" w:sz="4" w:space="0" w:color="auto"/>
              <w:right w:val="single" w:sz="4" w:space="0" w:color="auto"/>
            </w:tcBorders>
          </w:tcPr>
          <w:p w:rsidR="00016F6A" w:rsidRPr="001E0221" w:rsidRDefault="00016F6A" w:rsidP="002A2E2F">
            <w:pPr>
              <w:rPr>
                <w:rFonts w:ascii="Arial Narrow" w:hAnsi="Arial Narrow" w:cs="Arial"/>
                <w:sz w:val="22"/>
              </w:rPr>
            </w:pPr>
            <w:r w:rsidRPr="001E0221">
              <w:rPr>
                <w:rFonts w:ascii="Arial Narrow" w:hAnsi="Arial Narrow" w:cs="Arial"/>
                <w:sz w:val="22"/>
              </w:rPr>
              <w:t>7</w:t>
            </w:r>
          </w:p>
        </w:tc>
      </w:tr>
      <w:tr w:rsidR="006E78EB" w:rsidTr="001E0221">
        <w:trPr>
          <w:trHeight w:val="20"/>
        </w:trPr>
        <w:tc>
          <w:tcPr>
            <w:tcW w:w="1103" w:type="dxa"/>
            <w:tcBorders>
              <w:top w:val="nil"/>
              <w:left w:val="single" w:sz="4" w:space="0" w:color="auto"/>
              <w:bottom w:val="single" w:sz="4" w:space="0" w:color="auto"/>
              <w:right w:val="single" w:sz="4" w:space="0" w:color="auto"/>
            </w:tcBorders>
          </w:tcPr>
          <w:p w:rsidR="006E78EB" w:rsidRPr="001E0221" w:rsidRDefault="006E78EB" w:rsidP="002A2E2F">
            <w:pPr>
              <w:rPr>
                <w:rFonts w:ascii="Arial Narrow" w:hAnsi="Arial Narrow" w:cs="Arial"/>
                <w:sz w:val="22"/>
              </w:rPr>
            </w:pPr>
            <w:r w:rsidRPr="001E0221">
              <w:rPr>
                <w:rFonts w:ascii="Arial Narrow" w:hAnsi="Arial Narrow" w:cs="Arial"/>
                <w:sz w:val="22"/>
              </w:rPr>
              <w:t>G-CO.3.10</w:t>
            </w:r>
          </w:p>
        </w:tc>
        <w:tc>
          <w:tcPr>
            <w:tcW w:w="13022" w:type="dxa"/>
            <w:gridSpan w:val="5"/>
            <w:tcBorders>
              <w:top w:val="nil"/>
              <w:left w:val="single" w:sz="4" w:space="0" w:color="auto"/>
              <w:bottom w:val="single" w:sz="4" w:space="0" w:color="auto"/>
              <w:right w:val="single" w:sz="4" w:space="0" w:color="auto"/>
            </w:tcBorders>
          </w:tcPr>
          <w:p w:rsidR="006E78EB" w:rsidRPr="00AE4EEC" w:rsidRDefault="006E78EB" w:rsidP="001711A1">
            <w:pPr>
              <w:pStyle w:val="Default"/>
              <w:rPr>
                <w:rFonts w:ascii="Arial Narrow" w:hAnsi="Arial Narrow"/>
                <w:sz w:val="22"/>
                <w:szCs w:val="22"/>
              </w:rPr>
            </w:pPr>
            <w:r w:rsidRPr="00AF1AF4">
              <w:rPr>
                <w:rFonts w:ascii="Arial Narrow" w:hAnsi="Arial Narrow"/>
                <w:sz w:val="22"/>
                <w:szCs w:val="22"/>
              </w:rPr>
              <w:t>Prove theorems about triangles; use theorems about triangles to solve problems. Theorems include: measures of interior angles of a triangle sum to 180°; triangle inequality theorem; base angles of isosceles triangles are congruent; the segment joining midpoints of two sides of a triangle is parallel to the third side and half the length; the medians of a triangle meet at a point.</w:t>
            </w:r>
          </w:p>
        </w:tc>
        <w:tc>
          <w:tcPr>
            <w:tcW w:w="1083" w:type="dxa"/>
            <w:tcBorders>
              <w:top w:val="nil"/>
              <w:left w:val="single" w:sz="4" w:space="0" w:color="auto"/>
              <w:bottom w:val="single" w:sz="4" w:space="0" w:color="auto"/>
              <w:right w:val="single" w:sz="4" w:space="0" w:color="auto"/>
            </w:tcBorders>
          </w:tcPr>
          <w:p w:rsidR="006E78EB" w:rsidRPr="001E0221" w:rsidRDefault="006E78EB" w:rsidP="002A2E2F">
            <w:pPr>
              <w:rPr>
                <w:rFonts w:ascii="Arial Narrow" w:hAnsi="Arial Narrow" w:cs="Arial"/>
                <w:sz w:val="22"/>
              </w:rPr>
            </w:pPr>
            <w:r w:rsidRPr="001E0221">
              <w:rPr>
                <w:rFonts w:ascii="Arial Narrow" w:hAnsi="Arial Narrow" w:cs="Arial"/>
                <w:sz w:val="22"/>
              </w:rPr>
              <w:t>8</w:t>
            </w:r>
          </w:p>
        </w:tc>
      </w:tr>
      <w:tr w:rsidR="00FD4A05" w:rsidTr="001E0221">
        <w:trPr>
          <w:trHeight w:val="20"/>
        </w:trPr>
        <w:tc>
          <w:tcPr>
            <w:tcW w:w="1103" w:type="dxa"/>
            <w:tcBorders>
              <w:top w:val="nil"/>
              <w:left w:val="single" w:sz="4" w:space="0" w:color="auto"/>
              <w:bottom w:val="single" w:sz="4" w:space="0" w:color="auto"/>
              <w:right w:val="single" w:sz="4" w:space="0" w:color="auto"/>
            </w:tcBorders>
          </w:tcPr>
          <w:p w:rsidR="00FD4A05" w:rsidRPr="001E0221" w:rsidRDefault="009C5FB4" w:rsidP="002A2E2F">
            <w:pPr>
              <w:rPr>
                <w:rFonts w:ascii="Arial Narrow" w:hAnsi="Arial Narrow" w:cs="Arial"/>
                <w:sz w:val="22"/>
              </w:rPr>
            </w:pPr>
            <w:r w:rsidRPr="001E0221">
              <w:rPr>
                <w:rFonts w:ascii="Arial Narrow" w:hAnsi="Arial Narrow" w:cs="Arial"/>
                <w:sz w:val="22"/>
              </w:rPr>
              <w:t>G-C.1.3</w:t>
            </w:r>
          </w:p>
        </w:tc>
        <w:tc>
          <w:tcPr>
            <w:tcW w:w="13022" w:type="dxa"/>
            <w:gridSpan w:val="5"/>
            <w:tcBorders>
              <w:top w:val="nil"/>
              <w:left w:val="single" w:sz="4" w:space="0" w:color="auto"/>
              <w:bottom w:val="single" w:sz="4" w:space="0" w:color="auto"/>
              <w:right w:val="single" w:sz="4" w:space="0" w:color="auto"/>
            </w:tcBorders>
          </w:tcPr>
          <w:p w:rsidR="00FD4A05" w:rsidRPr="001E0221" w:rsidRDefault="009C5FB4" w:rsidP="002A2E2F">
            <w:pPr>
              <w:pStyle w:val="Default"/>
              <w:rPr>
                <w:rFonts w:ascii="Arial Narrow" w:hAnsi="Arial Narrow"/>
                <w:sz w:val="22"/>
                <w:szCs w:val="22"/>
              </w:rPr>
            </w:pPr>
            <w:r w:rsidRPr="001E0221">
              <w:rPr>
                <w:rFonts w:ascii="Arial Narrow" w:hAnsi="Arial Narrow"/>
                <w:sz w:val="22"/>
                <w:szCs w:val="22"/>
              </w:rPr>
              <w:t>Construct the inscribed and circumscribed circles of a triangle, and prove properties of angles for a quadrilateral inscribed in a circle.</w:t>
            </w:r>
          </w:p>
        </w:tc>
        <w:tc>
          <w:tcPr>
            <w:tcW w:w="1083" w:type="dxa"/>
            <w:tcBorders>
              <w:top w:val="nil"/>
              <w:left w:val="single" w:sz="4" w:space="0" w:color="auto"/>
              <w:bottom w:val="single" w:sz="4" w:space="0" w:color="auto"/>
              <w:right w:val="single" w:sz="4" w:space="0" w:color="auto"/>
            </w:tcBorders>
          </w:tcPr>
          <w:p w:rsidR="00FD4A05" w:rsidRPr="001E0221" w:rsidRDefault="009C5FB4" w:rsidP="002A2E2F">
            <w:pPr>
              <w:rPr>
                <w:rFonts w:ascii="Arial Narrow" w:hAnsi="Arial Narrow" w:cs="Arial"/>
                <w:sz w:val="22"/>
              </w:rPr>
            </w:pPr>
            <w:r w:rsidRPr="001E0221">
              <w:rPr>
                <w:rFonts w:ascii="Arial Narrow" w:hAnsi="Arial Narrow" w:cs="Arial"/>
                <w:sz w:val="22"/>
              </w:rPr>
              <w:t>5</w:t>
            </w:r>
          </w:p>
        </w:tc>
      </w:tr>
      <w:tr w:rsidR="00FD4A05" w:rsidTr="009C5329">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1E0221" w:rsidRDefault="00FD4A05" w:rsidP="002A2E2F">
            <w:pPr>
              <w:rPr>
                <w:rFonts w:ascii="Arial" w:hAnsi="Arial" w:cs="Arial"/>
                <w:szCs w:val="24"/>
              </w:rPr>
            </w:pPr>
            <w:r w:rsidRPr="001E0221">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1E0221" w:rsidRDefault="00FD4A05" w:rsidP="002A2E2F">
            <w:pPr>
              <w:rPr>
                <w:rFonts w:ascii="Arial" w:hAnsi="Arial" w:cs="Arial"/>
                <w:sz w:val="19"/>
                <w:szCs w:val="19"/>
              </w:rPr>
            </w:pPr>
            <w:r w:rsidRPr="001E0221">
              <w:rPr>
                <w:rFonts w:ascii="Arial" w:hAnsi="Arial" w:cs="Arial"/>
                <w:b/>
                <w:szCs w:val="24"/>
              </w:rPr>
              <w:t>Instructional Strategies &amp; Misconceptions</w:t>
            </w:r>
            <w:r w:rsidRPr="001E0221">
              <w:rPr>
                <w:rFonts w:ascii="Arial" w:hAnsi="Arial" w:cs="Arial"/>
                <w:szCs w:val="24"/>
              </w:rPr>
              <w:t xml:space="preserve"> </w:t>
            </w:r>
          </w:p>
        </w:tc>
      </w:tr>
      <w:tr w:rsidR="00FD4A05" w:rsidTr="009C5329">
        <w:trPr>
          <w:trHeight w:val="720"/>
        </w:trPr>
        <w:tc>
          <w:tcPr>
            <w:tcW w:w="4433" w:type="dxa"/>
            <w:gridSpan w:val="3"/>
            <w:tcBorders>
              <w:left w:val="single" w:sz="4" w:space="0" w:color="auto"/>
              <w:bottom w:val="single" w:sz="4" w:space="0" w:color="auto"/>
              <w:right w:val="single" w:sz="4" w:space="0" w:color="auto"/>
            </w:tcBorders>
          </w:tcPr>
          <w:p w:rsidR="00FD4A05" w:rsidRPr="009C5FB4" w:rsidRDefault="00CB0311" w:rsidP="002A2E2F">
            <w:pPr>
              <w:rPr>
                <w:rFonts w:ascii="Arial Narrow" w:hAnsi="Arial Narrow" w:cs="Arial"/>
                <w:szCs w:val="24"/>
              </w:rPr>
            </w:pPr>
            <w:hyperlink r:id="rId47" w:history="1">
              <w:r w:rsidR="009C5FB4" w:rsidRPr="001E0221">
                <w:rPr>
                  <w:rStyle w:val="Hyperlink"/>
                  <w:rFonts w:ascii="Arial Narrow" w:hAnsi="Arial Narrow" w:cs="Arial"/>
                  <w:b/>
                  <w:szCs w:val="24"/>
                </w:rPr>
                <w:t xml:space="preserve">G03: </w:t>
              </w:r>
              <w:r w:rsidR="009C5FB4" w:rsidRPr="001E0221">
                <w:rPr>
                  <w:rStyle w:val="Hyperlink"/>
                  <w:rFonts w:ascii="Arial Narrow" w:hAnsi="Arial Narrow" w:cs="Arial"/>
                  <w:szCs w:val="24"/>
                </w:rPr>
                <w:t>Students will be able to prove geometric theorems.</w:t>
              </w:r>
            </w:hyperlink>
          </w:p>
        </w:tc>
        <w:tc>
          <w:tcPr>
            <w:tcW w:w="10775" w:type="dxa"/>
            <w:gridSpan w:val="4"/>
            <w:tcBorders>
              <w:top w:val="nil"/>
              <w:left w:val="single" w:sz="4" w:space="0" w:color="auto"/>
              <w:bottom w:val="single" w:sz="4" w:space="0" w:color="auto"/>
              <w:right w:val="single" w:sz="4" w:space="0" w:color="auto"/>
            </w:tcBorders>
          </w:tcPr>
          <w:p w:rsidR="009156AF" w:rsidRPr="001E0221" w:rsidRDefault="009156AF" w:rsidP="009156AF">
            <w:pPr>
              <w:pStyle w:val="ListParagraph"/>
              <w:numPr>
                <w:ilvl w:val="0"/>
                <w:numId w:val="15"/>
              </w:numPr>
              <w:ind w:left="174" w:hanging="174"/>
              <w:rPr>
                <w:rFonts w:ascii="Arial Narrow" w:hAnsi="Arial Narrow"/>
              </w:rPr>
            </w:pPr>
            <w:r w:rsidRPr="001E0221">
              <w:rPr>
                <w:rFonts w:ascii="Arial Narrow" w:hAnsi="Arial Narrow"/>
              </w:rPr>
              <w:t xml:space="preserve">Provide meaningful problems (e.g. constructing the centroid or the </w:t>
            </w:r>
            <w:proofErr w:type="spellStart"/>
            <w:r w:rsidRPr="001E0221">
              <w:rPr>
                <w:rFonts w:ascii="Arial Narrow" w:hAnsi="Arial Narrow"/>
              </w:rPr>
              <w:t>incenter</w:t>
            </w:r>
            <w:proofErr w:type="spellEnd"/>
            <w:r w:rsidRPr="001E0221">
              <w:rPr>
                <w:rFonts w:ascii="Arial Narrow" w:hAnsi="Arial Narrow"/>
              </w:rPr>
              <w:t xml:space="preserve"> of a triangle) to offer students practice in executing basic constructions.</w:t>
            </w:r>
          </w:p>
          <w:p w:rsidR="009156AF" w:rsidRPr="001E0221" w:rsidRDefault="009156AF" w:rsidP="009156AF">
            <w:pPr>
              <w:pStyle w:val="ListParagraph"/>
              <w:numPr>
                <w:ilvl w:val="0"/>
                <w:numId w:val="15"/>
              </w:numPr>
              <w:ind w:left="174" w:hanging="174"/>
              <w:rPr>
                <w:rFonts w:ascii="Arial Narrow" w:hAnsi="Arial Narrow"/>
              </w:rPr>
            </w:pPr>
            <w:r w:rsidRPr="001E0221">
              <w:rPr>
                <w:rFonts w:ascii="Arial Narrow" w:hAnsi="Arial Narrow"/>
              </w:rPr>
              <w:t>Students should analyze each listed construction in terms of what simpler constructions are involved (e.g., constructing parallel lines can be done with two different constructions of perpendicular lines).</w:t>
            </w:r>
          </w:p>
          <w:p w:rsidR="009156AF" w:rsidRPr="001E0221" w:rsidRDefault="009156AF" w:rsidP="009156AF">
            <w:pPr>
              <w:pStyle w:val="ListParagraph"/>
              <w:numPr>
                <w:ilvl w:val="0"/>
                <w:numId w:val="15"/>
              </w:numPr>
              <w:ind w:left="174" w:hanging="174"/>
              <w:rPr>
                <w:rFonts w:ascii="Arial Narrow" w:hAnsi="Arial Narrow"/>
              </w:rPr>
            </w:pPr>
            <w:r w:rsidRPr="001E0221">
              <w:rPr>
                <w:rFonts w:ascii="Arial Narrow" w:hAnsi="Arial Narrow"/>
              </w:rPr>
              <w:t>Encourage multiple ways of writing proofs, such as in narrative paragraphs, using flow diagrams, in two-column format, and using diagrams without words. Students should be encouraged to focus on the validity of the underlying reasoning while exploring a variety of formats for expressing that reasoning. Implementation of G.CO.10 may be extended to include concurrence of perpendicular bisectors and angle bisectors as preparation for G.C.3.</w:t>
            </w:r>
          </w:p>
          <w:p w:rsidR="009156AF" w:rsidRPr="001E0221" w:rsidRDefault="009156AF" w:rsidP="009156AF">
            <w:pPr>
              <w:pStyle w:val="ListParagraph"/>
              <w:numPr>
                <w:ilvl w:val="0"/>
                <w:numId w:val="15"/>
              </w:numPr>
              <w:ind w:left="174" w:hanging="174"/>
              <w:rPr>
                <w:rFonts w:ascii="Arial Narrow" w:hAnsi="Arial Narrow"/>
              </w:rPr>
            </w:pPr>
            <w:r w:rsidRPr="001E0221">
              <w:rPr>
                <w:rFonts w:ascii="Arial Narrow" w:hAnsi="Arial Narrow"/>
              </w:rPr>
              <w:t>Use formal geometric constructions to construct perpendicular bisectors of the sides and angle bisectors of a given triangle. Their intersections are the centers of the circumscribed and inscribed circles, respectively.</w:t>
            </w:r>
          </w:p>
          <w:p w:rsidR="009156AF" w:rsidRPr="001E0221" w:rsidRDefault="009156AF" w:rsidP="009156AF">
            <w:pPr>
              <w:pStyle w:val="ListParagraph"/>
              <w:numPr>
                <w:ilvl w:val="0"/>
                <w:numId w:val="15"/>
              </w:numPr>
              <w:ind w:left="174" w:hanging="174"/>
              <w:rPr>
                <w:rFonts w:ascii="Arial Narrow" w:hAnsi="Arial Narrow" w:cs="Arial"/>
                <w:b/>
              </w:rPr>
            </w:pPr>
            <w:r w:rsidRPr="001E0221">
              <w:rPr>
                <w:rFonts w:ascii="Arial Narrow" w:hAnsi="Arial Narrow" w:cs="Arial"/>
              </w:rPr>
              <w:t>Use dynamic geometry software or manipulatives such as paper-folding to help deduce properties of the three points of concurrency by experimenting with alterations to angle measures of the triangles.</w:t>
            </w:r>
          </w:p>
          <w:p w:rsidR="009156AF" w:rsidRPr="001E0221" w:rsidRDefault="009156AF" w:rsidP="009156AF">
            <w:pPr>
              <w:pStyle w:val="ListParagraph"/>
              <w:numPr>
                <w:ilvl w:val="0"/>
                <w:numId w:val="15"/>
              </w:numPr>
              <w:ind w:left="174" w:hanging="174"/>
              <w:rPr>
                <w:rFonts w:ascii="Arial Narrow" w:hAnsi="Arial Narrow" w:cs="Arial"/>
                <w:b/>
              </w:rPr>
            </w:pPr>
            <w:r w:rsidRPr="001E0221">
              <w:rPr>
                <w:rFonts w:ascii="Arial Narrow" w:hAnsi="Arial Narrow" w:cs="Arial"/>
              </w:rPr>
              <w:t>Manipulatives or class demonstrations to help students discover the triangle inequality theorem and that relationship between angle measures and their opposite side lengths.</w:t>
            </w:r>
          </w:p>
          <w:p w:rsidR="009156AF" w:rsidRPr="001E0221" w:rsidRDefault="009156AF" w:rsidP="009156AF">
            <w:pPr>
              <w:rPr>
                <w:rFonts w:ascii="Arial Narrow" w:hAnsi="Arial Narrow" w:cs="Arial"/>
                <w:b/>
                <w:sz w:val="22"/>
              </w:rPr>
            </w:pPr>
            <w:r w:rsidRPr="001E0221">
              <w:rPr>
                <w:rFonts w:ascii="Arial Narrow" w:hAnsi="Arial Narrow" w:cs="Arial"/>
                <w:b/>
                <w:sz w:val="22"/>
              </w:rPr>
              <w:t>Misconception</w:t>
            </w:r>
          </w:p>
          <w:p w:rsidR="00FD4A05" w:rsidRPr="00B7484F" w:rsidRDefault="009156AF" w:rsidP="009156AF">
            <w:pPr>
              <w:pStyle w:val="ListParagraph"/>
              <w:numPr>
                <w:ilvl w:val="0"/>
                <w:numId w:val="15"/>
              </w:numPr>
              <w:ind w:left="174" w:hanging="174"/>
              <w:rPr>
                <w:rFonts w:ascii="Arial Narrow" w:hAnsi="Arial Narrow" w:cs="Arial"/>
                <w:b/>
                <w:sz w:val="19"/>
                <w:szCs w:val="19"/>
              </w:rPr>
            </w:pPr>
            <w:r w:rsidRPr="001E0221">
              <w:rPr>
                <w:rFonts w:ascii="Arial Narrow" w:hAnsi="Arial Narrow" w:cs="Arial"/>
              </w:rPr>
              <w:t>Any three side lengths can make a triangle</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9156AF"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9156AF" w:rsidRPr="001E0221" w:rsidRDefault="009156AF" w:rsidP="009156AF">
            <w:pPr>
              <w:pStyle w:val="Default"/>
              <w:numPr>
                <w:ilvl w:val="0"/>
                <w:numId w:val="16"/>
              </w:numPr>
              <w:ind w:left="159" w:hanging="159"/>
              <w:rPr>
                <w:rFonts w:ascii="Arial Narrow" w:hAnsi="Arial Narrow"/>
                <w:sz w:val="20"/>
                <w:szCs w:val="20"/>
              </w:rPr>
            </w:pPr>
            <w:r w:rsidRPr="001E0221">
              <w:rPr>
                <w:rFonts w:ascii="Arial Narrow" w:hAnsi="Arial Narrow"/>
                <w:sz w:val="20"/>
                <w:szCs w:val="20"/>
              </w:rPr>
              <w:t xml:space="preserve">Earlier sections of this unit relate to inscribed and circumscribed angles of circles in unit 12.  Standardized tests such as the SAT and ACT often ask questions based upon the triangle inequality theorem. </w:t>
            </w:r>
          </w:p>
        </w:tc>
        <w:tc>
          <w:tcPr>
            <w:tcW w:w="4663" w:type="dxa"/>
            <w:gridSpan w:val="2"/>
            <w:vMerge w:val="restart"/>
            <w:tcBorders>
              <w:top w:val="single" w:sz="4" w:space="0" w:color="auto"/>
              <w:left w:val="single" w:sz="4" w:space="0" w:color="auto"/>
              <w:right w:val="single" w:sz="4" w:space="0" w:color="auto"/>
            </w:tcBorders>
          </w:tcPr>
          <w:p w:rsidR="009156AF" w:rsidRPr="001E0221" w:rsidRDefault="009156AF" w:rsidP="002A2E2F">
            <w:pPr>
              <w:rPr>
                <w:rFonts w:ascii="Arial" w:hAnsi="Arial" w:cs="Arial"/>
                <w:sz w:val="20"/>
                <w:szCs w:val="20"/>
              </w:rPr>
            </w:pPr>
            <w:proofErr w:type="spellStart"/>
            <w:r w:rsidRPr="001E0221">
              <w:rPr>
                <w:rFonts w:ascii="Arial Narrow" w:hAnsi="Arial Narrow" w:cs="Arial"/>
                <w:sz w:val="20"/>
                <w:szCs w:val="20"/>
              </w:rPr>
              <w:t>GeoGebra</w:t>
            </w:r>
            <w:proofErr w:type="spellEnd"/>
            <w:r w:rsidRPr="001E0221">
              <w:rPr>
                <w:rFonts w:ascii="Arial Narrow" w:hAnsi="Arial Narrow" w:cs="Arial"/>
                <w:sz w:val="20"/>
                <w:szCs w:val="20"/>
              </w:rPr>
              <w:t xml:space="preserve"> software, traditional construction tools, paper folding (with patty paper), text and Pearson resources, straight edge, ruler</w:t>
            </w:r>
          </w:p>
        </w:tc>
      </w:tr>
      <w:tr w:rsidR="009156AF"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9156AF" w:rsidRDefault="009156AF"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9156AF" w:rsidRDefault="009156AF" w:rsidP="002A2E2F">
            <w:pPr>
              <w:rPr>
                <w:rFonts w:ascii="Arial" w:hAnsi="Arial" w:cs="Arial"/>
                <w:sz w:val="20"/>
                <w:szCs w:val="20"/>
              </w:rPr>
            </w:pPr>
          </w:p>
        </w:tc>
      </w:tr>
      <w:tr w:rsidR="009156AF"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9156AF" w:rsidRDefault="009156AF"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9156AF" w:rsidRDefault="009156AF" w:rsidP="002A2E2F">
            <w:pPr>
              <w:rPr>
                <w:rFonts w:ascii="Arial" w:hAnsi="Arial" w:cs="Arial"/>
                <w:sz w:val="20"/>
                <w:szCs w:val="20"/>
              </w:rPr>
            </w:pPr>
          </w:p>
        </w:tc>
      </w:tr>
      <w:tr w:rsidR="009156AF"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9156AF" w:rsidRDefault="009156AF"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9156AF" w:rsidRDefault="009156AF"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FD4A05" w:rsidRPr="008C7DCB" w:rsidRDefault="00FD4A05" w:rsidP="00FD4A05">
      <w:pPr>
        <w:rPr>
          <w:rFonts w:asciiTheme="minorHAnsi" w:hAnsiTheme="minorHAnsi"/>
          <w:i/>
          <w:sz w:val="28"/>
        </w:rPr>
        <w:sectPr w:rsidR="00FD4A05" w:rsidRPr="008C7DCB" w:rsidSect="00B7484F">
          <w:headerReference w:type="default" r:id="rId48"/>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196"/>
        <w:gridCol w:w="1848"/>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123D96">
            <w:pPr>
              <w:rPr>
                <w:rFonts w:asciiTheme="minorHAnsi" w:hAnsiTheme="minorHAnsi"/>
                <w:b/>
                <w:szCs w:val="24"/>
              </w:rPr>
            </w:pPr>
            <w:r>
              <w:lastRenderedPageBreak/>
              <w:br w:type="page"/>
            </w:r>
            <w:r w:rsidRPr="0075214A">
              <w:rPr>
                <w:rFonts w:asciiTheme="minorHAnsi" w:hAnsiTheme="minorHAnsi"/>
              </w:rPr>
              <w:br w:type="page"/>
            </w:r>
            <w:r w:rsidR="00123D96">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52403B">
            <w:pPr>
              <w:rPr>
                <w:rFonts w:asciiTheme="minorHAnsi" w:hAnsiTheme="minorHAnsi"/>
                <w:b/>
                <w:szCs w:val="24"/>
              </w:rPr>
            </w:pPr>
            <w:r w:rsidRPr="0075214A">
              <w:rPr>
                <w:rFonts w:asciiTheme="minorHAnsi" w:hAnsiTheme="minorHAnsi"/>
                <w:b/>
                <w:szCs w:val="24"/>
              </w:rPr>
              <w:t xml:space="preserve">Unit </w:t>
            </w:r>
            <w:r w:rsidR="0052403B">
              <w:rPr>
                <w:rFonts w:asciiTheme="minorHAnsi" w:hAnsiTheme="minorHAnsi"/>
                <w:b/>
                <w:szCs w:val="24"/>
              </w:rPr>
              <w:t>6</w:t>
            </w:r>
            <w:r>
              <w:rPr>
                <w:rFonts w:asciiTheme="minorHAnsi" w:hAnsiTheme="minorHAnsi"/>
                <w:b/>
                <w:szCs w:val="24"/>
              </w:rPr>
              <w:t xml:space="preserve">: </w:t>
            </w:r>
            <w:r w:rsidR="009C5FB4">
              <w:rPr>
                <w:rFonts w:asciiTheme="minorHAnsi" w:hAnsiTheme="minorHAnsi"/>
                <w:b/>
                <w:szCs w:val="24"/>
              </w:rPr>
              <w:t>Relationships within Triangles</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1E0221" w:rsidRDefault="00CB0311" w:rsidP="002A2E2F">
            <w:pPr>
              <w:rPr>
                <w:rFonts w:asciiTheme="minorHAnsi" w:hAnsiTheme="minorHAnsi"/>
                <w:szCs w:val="24"/>
              </w:rPr>
            </w:pPr>
            <w:hyperlink r:id="rId49" w:history="1">
              <w:r w:rsidR="009C5FB4" w:rsidRPr="001E0221">
                <w:rPr>
                  <w:rStyle w:val="Hyperlink"/>
                  <w:rFonts w:asciiTheme="minorHAnsi" w:hAnsiTheme="minorHAnsi"/>
                  <w:b/>
                  <w:szCs w:val="24"/>
                </w:rPr>
                <w:t>G03:</w:t>
              </w:r>
              <w:r w:rsidR="009C5FB4" w:rsidRPr="001E0221">
                <w:rPr>
                  <w:rStyle w:val="Hyperlink"/>
                  <w:rFonts w:asciiTheme="minorHAnsi" w:hAnsiTheme="minorHAnsi"/>
                  <w:szCs w:val="24"/>
                </w:rPr>
                <w:t xml:space="preserve"> Students will be able to prove geometric theorems.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Pr="0075214A" w:rsidRDefault="00F14182" w:rsidP="002A2E2F">
            <w:pPr>
              <w:rPr>
                <w:rFonts w:asciiTheme="minorHAnsi" w:hAnsiTheme="minorHAnsi"/>
                <w:b/>
                <w:szCs w:val="24"/>
              </w:rPr>
            </w:pPr>
            <w:r>
              <w:rPr>
                <w:rFonts w:asciiTheme="minorHAnsi" w:hAnsiTheme="minorHAnsi"/>
                <w:b/>
                <w:szCs w:val="24"/>
              </w:rPr>
              <w:t>10</w:t>
            </w:r>
          </w:p>
        </w:tc>
      </w:tr>
      <w:tr w:rsidR="00FD4A05" w:rsidRPr="0075214A" w:rsidTr="001711A1">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196"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793"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1711A1">
        <w:trPr>
          <w:trHeight w:val="144"/>
        </w:trPr>
        <w:tc>
          <w:tcPr>
            <w:tcW w:w="1223" w:type="dxa"/>
            <w:shd w:val="clear" w:color="auto" w:fill="auto"/>
          </w:tcPr>
          <w:p w:rsidR="00FD4A05" w:rsidRPr="00220AF2" w:rsidRDefault="009161D3"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9161D3" w:rsidP="002A2E2F">
            <w:pPr>
              <w:rPr>
                <w:rFonts w:asciiTheme="minorHAnsi" w:hAnsiTheme="minorHAnsi"/>
                <w:szCs w:val="24"/>
              </w:rPr>
            </w:pPr>
            <w:r w:rsidRPr="009161D3">
              <w:rPr>
                <w:rFonts w:asciiTheme="minorHAnsi" w:hAnsiTheme="minorHAnsi"/>
                <w:szCs w:val="24"/>
              </w:rPr>
              <w:t>G-CO.3.9</w:t>
            </w:r>
          </w:p>
        </w:tc>
        <w:tc>
          <w:tcPr>
            <w:tcW w:w="5324" w:type="dxa"/>
            <w:shd w:val="clear" w:color="auto" w:fill="auto"/>
          </w:tcPr>
          <w:p w:rsidR="00FD4A05" w:rsidRPr="009161D3" w:rsidRDefault="009161D3" w:rsidP="002A2E2F">
            <w:pPr>
              <w:rPr>
                <w:rFonts w:ascii="Calibri" w:hAnsi="Calibri"/>
              </w:rPr>
            </w:pPr>
            <w:r w:rsidRPr="00EC08A8">
              <w:rPr>
                <w:rFonts w:ascii="Calibri" w:hAnsi="Calibri"/>
              </w:rPr>
              <w:t>5-2 Pe</w:t>
            </w:r>
            <w:r>
              <w:rPr>
                <w:rFonts w:ascii="Calibri" w:hAnsi="Calibri"/>
              </w:rPr>
              <w:t>rpendicular and Angle Bisectors</w:t>
            </w:r>
          </w:p>
        </w:tc>
        <w:tc>
          <w:tcPr>
            <w:tcW w:w="3196" w:type="dxa"/>
            <w:shd w:val="clear" w:color="auto" w:fill="auto"/>
          </w:tcPr>
          <w:p w:rsidR="00FD4A05" w:rsidRPr="00220AF2" w:rsidRDefault="00FD4A05" w:rsidP="00B97346">
            <w:pPr>
              <w:rPr>
                <w:rFonts w:asciiTheme="minorHAnsi" w:hAnsiTheme="minorHAnsi"/>
                <w:szCs w:val="24"/>
              </w:rPr>
            </w:pPr>
          </w:p>
        </w:tc>
        <w:tc>
          <w:tcPr>
            <w:tcW w:w="3793" w:type="dxa"/>
            <w:gridSpan w:val="3"/>
            <w:shd w:val="clear" w:color="auto" w:fill="auto"/>
          </w:tcPr>
          <w:p w:rsidR="00FD4A05" w:rsidRPr="00220AF2" w:rsidRDefault="00FD4A05" w:rsidP="00B97346">
            <w:pPr>
              <w:rPr>
                <w:rFonts w:asciiTheme="minorHAnsi" w:hAnsiTheme="minorHAnsi"/>
                <w:szCs w:val="24"/>
              </w:rPr>
            </w:pPr>
          </w:p>
        </w:tc>
      </w:tr>
      <w:tr w:rsidR="00766DC2" w:rsidRPr="0075214A" w:rsidTr="001711A1">
        <w:trPr>
          <w:trHeight w:val="144"/>
        </w:trPr>
        <w:tc>
          <w:tcPr>
            <w:tcW w:w="1223" w:type="dxa"/>
            <w:shd w:val="clear" w:color="auto" w:fill="auto"/>
          </w:tcPr>
          <w:p w:rsidR="00766DC2" w:rsidRPr="00220AF2" w:rsidRDefault="00766DC2" w:rsidP="002A2E2F">
            <w:pPr>
              <w:rPr>
                <w:rFonts w:asciiTheme="minorHAnsi" w:hAnsiTheme="minorHAnsi"/>
                <w:szCs w:val="24"/>
              </w:rPr>
            </w:pPr>
            <w:r>
              <w:rPr>
                <w:rFonts w:asciiTheme="minorHAnsi" w:hAnsiTheme="minorHAnsi"/>
                <w:szCs w:val="24"/>
              </w:rPr>
              <w:t>1</w:t>
            </w:r>
          </w:p>
        </w:tc>
        <w:tc>
          <w:tcPr>
            <w:tcW w:w="1440" w:type="dxa"/>
            <w:vMerge w:val="restart"/>
            <w:vAlign w:val="center"/>
          </w:tcPr>
          <w:p w:rsidR="00766DC2" w:rsidRPr="00220AF2" w:rsidRDefault="00766DC2" w:rsidP="00766DC2">
            <w:pPr>
              <w:rPr>
                <w:rFonts w:asciiTheme="minorHAnsi" w:hAnsiTheme="minorHAnsi"/>
                <w:szCs w:val="24"/>
              </w:rPr>
            </w:pPr>
            <w:r>
              <w:rPr>
                <w:rFonts w:asciiTheme="minorHAnsi" w:hAnsiTheme="minorHAnsi"/>
                <w:szCs w:val="24"/>
              </w:rPr>
              <w:t>G.C.1.3</w:t>
            </w:r>
          </w:p>
        </w:tc>
        <w:tc>
          <w:tcPr>
            <w:tcW w:w="5324" w:type="dxa"/>
            <w:shd w:val="clear" w:color="auto" w:fill="auto"/>
          </w:tcPr>
          <w:p w:rsidR="00766DC2" w:rsidRPr="00220AF2" w:rsidRDefault="00766DC2" w:rsidP="002A2E2F">
            <w:pPr>
              <w:rPr>
                <w:rFonts w:asciiTheme="minorHAnsi" w:hAnsiTheme="minorHAnsi"/>
                <w:szCs w:val="24"/>
              </w:rPr>
            </w:pPr>
            <w:r w:rsidRPr="00B97346">
              <w:rPr>
                <w:rFonts w:asciiTheme="minorHAnsi" w:hAnsiTheme="minorHAnsi"/>
                <w:szCs w:val="24"/>
              </w:rPr>
              <w:t>Concept By</w:t>
            </w:r>
            <w:r w:rsidR="00170A62">
              <w:rPr>
                <w:rFonts w:asciiTheme="minorHAnsi" w:hAnsiTheme="minorHAnsi"/>
                <w:szCs w:val="24"/>
              </w:rPr>
              <w:t>te: Paper Folding Bisectors p300</w:t>
            </w:r>
          </w:p>
        </w:tc>
        <w:tc>
          <w:tcPr>
            <w:tcW w:w="3196" w:type="dxa"/>
            <w:shd w:val="clear" w:color="auto" w:fill="auto"/>
          </w:tcPr>
          <w:p w:rsidR="00766DC2" w:rsidRPr="001711A1" w:rsidRDefault="001711A1" w:rsidP="00B97346">
            <w:pPr>
              <w:rPr>
                <w:rFonts w:ascii="Calibri" w:hAnsi="Calibri"/>
              </w:rPr>
            </w:pPr>
            <w:r w:rsidRPr="0054228A">
              <w:rPr>
                <w:rFonts w:ascii="Calibri" w:hAnsi="Calibri"/>
              </w:rPr>
              <w:t>p300 #1-2</w:t>
            </w:r>
          </w:p>
        </w:tc>
        <w:tc>
          <w:tcPr>
            <w:tcW w:w="3793" w:type="dxa"/>
            <w:gridSpan w:val="3"/>
            <w:shd w:val="clear" w:color="auto" w:fill="auto"/>
          </w:tcPr>
          <w:p w:rsidR="00766DC2" w:rsidRPr="00220AF2" w:rsidRDefault="00766DC2" w:rsidP="00B97346">
            <w:pPr>
              <w:rPr>
                <w:rFonts w:asciiTheme="minorHAnsi" w:hAnsiTheme="minorHAnsi"/>
                <w:szCs w:val="24"/>
              </w:rPr>
            </w:pPr>
          </w:p>
        </w:tc>
      </w:tr>
      <w:tr w:rsidR="00766DC2" w:rsidRPr="0075214A" w:rsidTr="001711A1">
        <w:trPr>
          <w:trHeight w:val="144"/>
        </w:trPr>
        <w:tc>
          <w:tcPr>
            <w:tcW w:w="1223" w:type="dxa"/>
            <w:shd w:val="clear" w:color="auto" w:fill="auto"/>
          </w:tcPr>
          <w:p w:rsidR="00766DC2" w:rsidRPr="00220AF2" w:rsidRDefault="00766DC2" w:rsidP="002A2E2F">
            <w:pPr>
              <w:rPr>
                <w:rFonts w:asciiTheme="minorHAnsi" w:hAnsiTheme="minorHAnsi"/>
                <w:szCs w:val="24"/>
              </w:rPr>
            </w:pPr>
            <w:r>
              <w:rPr>
                <w:rFonts w:asciiTheme="minorHAnsi" w:hAnsiTheme="minorHAnsi"/>
                <w:szCs w:val="24"/>
              </w:rPr>
              <w:t>2</w:t>
            </w:r>
          </w:p>
        </w:tc>
        <w:tc>
          <w:tcPr>
            <w:tcW w:w="1440" w:type="dxa"/>
            <w:vMerge/>
          </w:tcPr>
          <w:p w:rsidR="00766DC2" w:rsidRPr="00220AF2" w:rsidRDefault="00766DC2" w:rsidP="002A2E2F">
            <w:pPr>
              <w:rPr>
                <w:rFonts w:asciiTheme="minorHAnsi" w:hAnsiTheme="minorHAnsi"/>
                <w:szCs w:val="24"/>
              </w:rPr>
            </w:pPr>
          </w:p>
        </w:tc>
        <w:tc>
          <w:tcPr>
            <w:tcW w:w="5324" w:type="dxa"/>
            <w:shd w:val="clear" w:color="auto" w:fill="auto"/>
          </w:tcPr>
          <w:p w:rsidR="00766DC2" w:rsidRPr="00220AF2" w:rsidRDefault="00766DC2" w:rsidP="002A2E2F">
            <w:pPr>
              <w:rPr>
                <w:rFonts w:asciiTheme="minorHAnsi" w:hAnsiTheme="minorHAnsi"/>
                <w:szCs w:val="24"/>
              </w:rPr>
            </w:pPr>
            <w:r w:rsidRPr="00B97346">
              <w:rPr>
                <w:rFonts w:asciiTheme="minorHAnsi" w:hAnsiTheme="minorHAnsi"/>
                <w:szCs w:val="24"/>
              </w:rPr>
              <w:t>5-3 Bisectors in Triangles</w:t>
            </w:r>
          </w:p>
        </w:tc>
        <w:tc>
          <w:tcPr>
            <w:tcW w:w="3196" w:type="dxa"/>
            <w:shd w:val="clear" w:color="auto" w:fill="auto"/>
          </w:tcPr>
          <w:p w:rsidR="00766DC2" w:rsidRPr="001711A1" w:rsidRDefault="001711A1" w:rsidP="00B97346">
            <w:pPr>
              <w:rPr>
                <w:rFonts w:ascii="Calibri" w:hAnsi="Calibri"/>
              </w:rPr>
            </w:pPr>
            <w:r w:rsidRPr="0054228A">
              <w:rPr>
                <w:rFonts w:ascii="Calibri" w:hAnsi="Calibri"/>
              </w:rPr>
              <w:t>p305 #14-16, 25</w:t>
            </w:r>
          </w:p>
        </w:tc>
        <w:tc>
          <w:tcPr>
            <w:tcW w:w="3793" w:type="dxa"/>
            <w:gridSpan w:val="3"/>
            <w:shd w:val="clear" w:color="auto" w:fill="auto"/>
          </w:tcPr>
          <w:p w:rsidR="00424090" w:rsidRPr="00424090" w:rsidRDefault="00424090" w:rsidP="00B97346">
            <w:pPr>
              <w:rPr>
                <w:rFonts w:asciiTheme="minorHAnsi" w:hAnsiTheme="minorHAnsi"/>
                <w:b/>
                <w:szCs w:val="24"/>
              </w:rPr>
            </w:pPr>
            <w:r>
              <w:rPr>
                <w:rFonts w:asciiTheme="minorHAnsi" w:hAnsiTheme="minorHAnsi"/>
                <w:b/>
                <w:szCs w:val="24"/>
              </w:rPr>
              <w:t>(Blackboard Resource)</w:t>
            </w:r>
          </w:p>
          <w:p w:rsidR="00766DC2" w:rsidRPr="00220AF2" w:rsidRDefault="00CB0311" w:rsidP="00B97346">
            <w:pPr>
              <w:rPr>
                <w:rFonts w:asciiTheme="minorHAnsi" w:hAnsiTheme="minorHAnsi"/>
                <w:szCs w:val="24"/>
              </w:rPr>
            </w:pPr>
            <w:hyperlink r:id="rId50" w:history="1">
              <w:r w:rsidR="00AD54FE" w:rsidRPr="00AD54FE">
                <w:rPr>
                  <w:rStyle w:val="Hyperlink"/>
                  <w:rFonts w:asciiTheme="minorHAnsi" w:hAnsiTheme="minorHAnsi"/>
                  <w:szCs w:val="24"/>
                </w:rPr>
                <w:t xml:space="preserve">Paper Folding Introduction to </w:t>
              </w:r>
              <w:proofErr w:type="spellStart"/>
              <w:r w:rsidR="00AD54FE" w:rsidRPr="00AD54FE">
                <w:rPr>
                  <w:rStyle w:val="Hyperlink"/>
                  <w:rFonts w:asciiTheme="minorHAnsi" w:hAnsiTheme="minorHAnsi"/>
                  <w:szCs w:val="24"/>
                </w:rPr>
                <w:t>Incenters</w:t>
              </w:r>
              <w:proofErr w:type="spellEnd"/>
              <w:r w:rsidR="00AD54FE" w:rsidRPr="00AD54FE">
                <w:rPr>
                  <w:rStyle w:val="Hyperlink"/>
                  <w:rFonts w:asciiTheme="minorHAnsi" w:hAnsiTheme="minorHAnsi"/>
                  <w:szCs w:val="24"/>
                </w:rPr>
                <w:t xml:space="preserve"> and </w:t>
              </w:r>
              <w:proofErr w:type="spellStart"/>
              <w:r w:rsidR="00AD54FE" w:rsidRPr="00AD54FE">
                <w:rPr>
                  <w:rStyle w:val="Hyperlink"/>
                  <w:rFonts w:asciiTheme="minorHAnsi" w:hAnsiTheme="minorHAnsi"/>
                  <w:szCs w:val="24"/>
                </w:rPr>
                <w:t>Circumcenters</w:t>
              </w:r>
              <w:proofErr w:type="spellEnd"/>
            </w:hyperlink>
          </w:p>
        </w:tc>
      </w:tr>
      <w:tr w:rsidR="00766DC2" w:rsidRPr="0075214A" w:rsidTr="001711A1">
        <w:trPr>
          <w:trHeight w:val="144"/>
        </w:trPr>
        <w:tc>
          <w:tcPr>
            <w:tcW w:w="1223" w:type="dxa"/>
            <w:shd w:val="clear" w:color="auto" w:fill="auto"/>
          </w:tcPr>
          <w:p w:rsidR="00766DC2" w:rsidRPr="00220AF2" w:rsidRDefault="00766DC2" w:rsidP="002A2E2F">
            <w:pPr>
              <w:rPr>
                <w:rFonts w:asciiTheme="minorHAnsi" w:hAnsiTheme="minorHAnsi"/>
                <w:szCs w:val="24"/>
              </w:rPr>
            </w:pPr>
            <w:r>
              <w:rPr>
                <w:rFonts w:asciiTheme="minorHAnsi" w:hAnsiTheme="minorHAnsi"/>
                <w:szCs w:val="24"/>
              </w:rPr>
              <w:t>1</w:t>
            </w:r>
          </w:p>
        </w:tc>
        <w:tc>
          <w:tcPr>
            <w:tcW w:w="1440" w:type="dxa"/>
            <w:vMerge w:val="restart"/>
            <w:vAlign w:val="center"/>
          </w:tcPr>
          <w:p w:rsidR="00766DC2" w:rsidRPr="00220AF2" w:rsidRDefault="00766DC2" w:rsidP="00766DC2">
            <w:pPr>
              <w:rPr>
                <w:rFonts w:asciiTheme="minorHAnsi" w:hAnsiTheme="minorHAnsi"/>
                <w:szCs w:val="24"/>
              </w:rPr>
            </w:pPr>
            <w:r>
              <w:rPr>
                <w:rFonts w:asciiTheme="minorHAnsi" w:hAnsiTheme="minorHAnsi"/>
                <w:szCs w:val="24"/>
              </w:rPr>
              <w:t>G-CO.3.10</w:t>
            </w:r>
          </w:p>
        </w:tc>
        <w:tc>
          <w:tcPr>
            <w:tcW w:w="5324" w:type="dxa"/>
            <w:shd w:val="clear" w:color="auto" w:fill="auto"/>
          </w:tcPr>
          <w:p w:rsidR="00766DC2" w:rsidRPr="00220AF2" w:rsidRDefault="00766DC2" w:rsidP="002A2E2F">
            <w:pPr>
              <w:rPr>
                <w:rFonts w:asciiTheme="minorHAnsi" w:hAnsiTheme="minorHAnsi"/>
                <w:szCs w:val="24"/>
              </w:rPr>
            </w:pPr>
            <w:r w:rsidRPr="00B97346">
              <w:rPr>
                <w:rFonts w:asciiTheme="minorHAnsi" w:hAnsiTheme="minorHAnsi"/>
                <w:szCs w:val="24"/>
              </w:rPr>
              <w:t>5-4 Medians and Altitudes</w:t>
            </w:r>
            <w:r>
              <w:rPr>
                <w:rFonts w:asciiTheme="minorHAnsi" w:hAnsiTheme="minorHAnsi"/>
                <w:szCs w:val="24"/>
              </w:rPr>
              <w:t xml:space="preserve"> (omit orthocenter)</w:t>
            </w:r>
          </w:p>
        </w:tc>
        <w:tc>
          <w:tcPr>
            <w:tcW w:w="3196" w:type="dxa"/>
            <w:shd w:val="clear" w:color="auto" w:fill="auto"/>
          </w:tcPr>
          <w:p w:rsidR="00766DC2" w:rsidRPr="00220AF2" w:rsidRDefault="00766DC2" w:rsidP="00B97346">
            <w:pPr>
              <w:rPr>
                <w:rFonts w:asciiTheme="minorHAnsi" w:hAnsiTheme="minorHAnsi"/>
                <w:szCs w:val="24"/>
              </w:rPr>
            </w:pPr>
          </w:p>
        </w:tc>
        <w:tc>
          <w:tcPr>
            <w:tcW w:w="3793" w:type="dxa"/>
            <w:gridSpan w:val="3"/>
            <w:shd w:val="clear" w:color="auto" w:fill="auto"/>
          </w:tcPr>
          <w:p w:rsidR="00766DC2" w:rsidRPr="00220AF2" w:rsidRDefault="00766DC2" w:rsidP="00B97346">
            <w:pPr>
              <w:rPr>
                <w:rFonts w:asciiTheme="minorHAnsi" w:hAnsiTheme="minorHAnsi"/>
                <w:szCs w:val="24"/>
              </w:rPr>
            </w:pPr>
          </w:p>
        </w:tc>
      </w:tr>
      <w:tr w:rsidR="00766DC2" w:rsidRPr="0075214A" w:rsidTr="001711A1">
        <w:trPr>
          <w:trHeight w:val="144"/>
        </w:trPr>
        <w:tc>
          <w:tcPr>
            <w:tcW w:w="1223" w:type="dxa"/>
            <w:shd w:val="clear" w:color="auto" w:fill="auto"/>
          </w:tcPr>
          <w:p w:rsidR="00766DC2" w:rsidRPr="00220AF2" w:rsidRDefault="00766DC2" w:rsidP="002A2E2F">
            <w:pPr>
              <w:rPr>
                <w:rFonts w:asciiTheme="minorHAnsi" w:hAnsiTheme="minorHAnsi"/>
                <w:szCs w:val="24"/>
              </w:rPr>
            </w:pPr>
            <w:r>
              <w:rPr>
                <w:rFonts w:asciiTheme="minorHAnsi" w:hAnsiTheme="minorHAnsi"/>
                <w:szCs w:val="24"/>
              </w:rPr>
              <w:t>2</w:t>
            </w:r>
          </w:p>
        </w:tc>
        <w:tc>
          <w:tcPr>
            <w:tcW w:w="1440" w:type="dxa"/>
            <w:vMerge/>
            <w:vAlign w:val="center"/>
          </w:tcPr>
          <w:p w:rsidR="00766DC2" w:rsidRPr="00220AF2" w:rsidRDefault="00766DC2" w:rsidP="00766DC2">
            <w:pPr>
              <w:rPr>
                <w:rFonts w:asciiTheme="minorHAnsi" w:hAnsiTheme="minorHAnsi"/>
                <w:szCs w:val="24"/>
              </w:rPr>
            </w:pPr>
          </w:p>
        </w:tc>
        <w:tc>
          <w:tcPr>
            <w:tcW w:w="5324" w:type="dxa"/>
            <w:shd w:val="clear" w:color="auto" w:fill="auto"/>
          </w:tcPr>
          <w:p w:rsidR="00766DC2" w:rsidRPr="00220AF2" w:rsidRDefault="00766DC2" w:rsidP="002A2E2F">
            <w:pPr>
              <w:rPr>
                <w:rFonts w:asciiTheme="minorHAnsi" w:hAnsiTheme="minorHAnsi"/>
                <w:szCs w:val="24"/>
              </w:rPr>
            </w:pPr>
            <w:r w:rsidRPr="00B97346">
              <w:rPr>
                <w:rFonts w:asciiTheme="minorHAnsi" w:hAnsiTheme="minorHAnsi"/>
                <w:szCs w:val="24"/>
              </w:rPr>
              <w:t>5-6 Inequalities in One Triangle</w:t>
            </w:r>
          </w:p>
        </w:tc>
        <w:tc>
          <w:tcPr>
            <w:tcW w:w="3196" w:type="dxa"/>
            <w:shd w:val="clear" w:color="auto" w:fill="auto"/>
          </w:tcPr>
          <w:p w:rsidR="00766DC2" w:rsidRPr="001711A1" w:rsidRDefault="001711A1" w:rsidP="00B97346">
            <w:pPr>
              <w:rPr>
                <w:rFonts w:ascii="Calibri" w:hAnsi="Calibri"/>
              </w:rPr>
            </w:pPr>
            <w:r>
              <w:rPr>
                <w:rFonts w:ascii="Calibri" w:hAnsi="Calibri"/>
              </w:rPr>
              <w:t>p323 #1-18, 27-33, 35-36, 46</w:t>
            </w:r>
          </w:p>
        </w:tc>
        <w:tc>
          <w:tcPr>
            <w:tcW w:w="3793" w:type="dxa"/>
            <w:gridSpan w:val="3"/>
            <w:shd w:val="clear" w:color="auto" w:fill="auto"/>
          </w:tcPr>
          <w:p w:rsidR="00766DC2" w:rsidRPr="00220AF2" w:rsidRDefault="00766DC2" w:rsidP="00B97346">
            <w:pPr>
              <w:rPr>
                <w:rFonts w:asciiTheme="minorHAnsi" w:hAnsiTheme="minorHAnsi"/>
                <w:b/>
                <w:color w:val="FF0000"/>
                <w:szCs w:val="24"/>
              </w:rPr>
            </w:pPr>
          </w:p>
        </w:tc>
      </w:tr>
      <w:tr w:rsidR="00FD4A05" w:rsidRPr="0075214A" w:rsidTr="001711A1">
        <w:trPr>
          <w:trHeight w:val="144"/>
        </w:trPr>
        <w:tc>
          <w:tcPr>
            <w:tcW w:w="1223" w:type="dxa"/>
            <w:shd w:val="clear" w:color="auto" w:fill="auto"/>
          </w:tcPr>
          <w:p w:rsidR="00FD4A05" w:rsidRPr="00220AF2" w:rsidRDefault="00B97346"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B97346" w:rsidP="002A2E2F">
            <w:pPr>
              <w:rPr>
                <w:rFonts w:asciiTheme="minorHAnsi" w:hAnsiTheme="minorHAnsi"/>
                <w:szCs w:val="24"/>
              </w:rPr>
            </w:pPr>
            <w:r>
              <w:rPr>
                <w:rFonts w:asciiTheme="minorHAnsi" w:hAnsiTheme="minorHAnsi"/>
                <w:szCs w:val="24"/>
              </w:rPr>
              <w:t>Review/Assessment</w:t>
            </w:r>
          </w:p>
        </w:tc>
        <w:tc>
          <w:tcPr>
            <w:tcW w:w="3196" w:type="dxa"/>
            <w:shd w:val="clear" w:color="auto" w:fill="auto"/>
          </w:tcPr>
          <w:p w:rsidR="00FD4A05" w:rsidRPr="00220AF2" w:rsidRDefault="00FD4A05" w:rsidP="00B97346">
            <w:pPr>
              <w:rPr>
                <w:rFonts w:asciiTheme="minorHAnsi" w:hAnsiTheme="minorHAnsi"/>
                <w:szCs w:val="24"/>
              </w:rPr>
            </w:pPr>
          </w:p>
        </w:tc>
        <w:tc>
          <w:tcPr>
            <w:tcW w:w="3793" w:type="dxa"/>
            <w:gridSpan w:val="3"/>
            <w:shd w:val="clear" w:color="auto" w:fill="auto"/>
          </w:tcPr>
          <w:p w:rsidR="00FD4A05" w:rsidRPr="00220AF2" w:rsidRDefault="00FD4A05" w:rsidP="00B97346">
            <w:pPr>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03"/>
        <w:gridCol w:w="1772"/>
        <w:gridCol w:w="1558"/>
        <w:gridCol w:w="1240"/>
        <w:gridCol w:w="4872"/>
        <w:gridCol w:w="3580"/>
        <w:gridCol w:w="1083"/>
      </w:tblGrid>
      <w:tr w:rsidR="001E0221" w:rsidTr="001E0221">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1E0221" w:rsidRPr="001E0221" w:rsidRDefault="001E0221" w:rsidP="001E0221">
            <w:pPr>
              <w:rPr>
                <w:rFonts w:ascii="Arial" w:hAnsi="Arial" w:cs="Arial"/>
                <w:b/>
                <w:sz w:val="28"/>
                <w:szCs w:val="28"/>
              </w:rPr>
            </w:pPr>
            <w:r w:rsidRPr="001E0221">
              <w:rPr>
                <w:rFonts w:ascii="Arial" w:hAnsi="Arial" w:cs="Arial"/>
                <w:b/>
                <w:sz w:val="28"/>
                <w:szCs w:val="28"/>
              </w:rPr>
              <w:lastRenderedPageBreak/>
              <w:t>Unit # 7</w:t>
            </w:r>
            <w:r>
              <w:rPr>
                <w:rFonts w:ascii="Arial" w:hAnsi="Arial" w:cs="Arial"/>
                <w:b/>
                <w:sz w:val="28"/>
                <w:szCs w:val="28"/>
              </w:rPr>
              <w:t xml:space="preserve">: </w:t>
            </w:r>
            <w:r w:rsidRPr="001E0221">
              <w:rPr>
                <w:rFonts w:ascii="Arial" w:hAnsi="Arial" w:cs="Arial"/>
                <w:b/>
                <w:sz w:val="28"/>
                <w:szCs w:val="28"/>
                <w:u w:val="single"/>
              </w:rPr>
              <w:t xml:space="preserve">Polygons and Quadrilaterals  </w:t>
            </w:r>
          </w:p>
        </w:tc>
      </w:tr>
      <w:tr w:rsidR="00FD4A05" w:rsidTr="00F14182">
        <w:trPr>
          <w:trHeight w:val="305"/>
        </w:trPr>
        <w:tc>
          <w:tcPr>
            <w:tcW w:w="110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1E0221">
        <w:trPr>
          <w:trHeight w:val="20"/>
        </w:trPr>
        <w:tc>
          <w:tcPr>
            <w:tcW w:w="1103" w:type="dxa"/>
            <w:tcBorders>
              <w:top w:val="nil"/>
              <w:left w:val="single" w:sz="4" w:space="0" w:color="auto"/>
              <w:bottom w:val="single" w:sz="4" w:space="0" w:color="auto"/>
              <w:right w:val="single" w:sz="4" w:space="0" w:color="auto"/>
            </w:tcBorders>
          </w:tcPr>
          <w:p w:rsidR="00FD4A05" w:rsidRPr="001E0221" w:rsidRDefault="00BE67BD" w:rsidP="002A2E2F">
            <w:pPr>
              <w:rPr>
                <w:rFonts w:ascii="Arial Narrow" w:hAnsi="Arial Narrow" w:cs="Arial"/>
                <w:sz w:val="22"/>
              </w:rPr>
            </w:pPr>
            <w:r w:rsidRPr="001E0221">
              <w:rPr>
                <w:rFonts w:ascii="Arial Narrow" w:hAnsi="Arial Narrow" w:cs="Arial"/>
                <w:sz w:val="22"/>
              </w:rPr>
              <w:t>G-CO.3.11</w:t>
            </w:r>
          </w:p>
        </w:tc>
        <w:tc>
          <w:tcPr>
            <w:tcW w:w="13022" w:type="dxa"/>
            <w:gridSpan w:val="5"/>
            <w:tcBorders>
              <w:top w:val="nil"/>
              <w:left w:val="single" w:sz="4" w:space="0" w:color="auto"/>
              <w:bottom w:val="single" w:sz="4" w:space="0" w:color="auto"/>
              <w:right w:val="single" w:sz="4" w:space="0" w:color="auto"/>
            </w:tcBorders>
          </w:tcPr>
          <w:p w:rsidR="00FD4A05" w:rsidRPr="001E0221" w:rsidRDefault="00016F6A" w:rsidP="00016F6A">
            <w:pPr>
              <w:pStyle w:val="Default"/>
              <w:rPr>
                <w:rFonts w:ascii="Arial Narrow" w:hAnsi="Arial Narrow"/>
                <w:sz w:val="22"/>
                <w:szCs w:val="22"/>
              </w:rPr>
            </w:pPr>
            <w:r w:rsidRPr="00016F6A">
              <w:rPr>
                <w:rFonts w:ascii="Arial Narrow" w:hAnsi="Arial Narrow"/>
                <w:sz w:val="22"/>
                <w:szCs w:val="22"/>
              </w:rPr>
              <w:t>Prove theorems about parallelograms; use theorems about parallelograms to solve problems. Theorems include: opposite sides are congruent, opposite angles are congruent, the diagonals of a parallelogram bisect each other, and conversely, rectangles are parallelograms with congruent diagonals.</w:t>
            </w:r>
          </w:p>
        </w:tc>
        <w:tc>
          <w:tcPr>
            <w:tcW w:w="1083" w:type="dxa"/>
            <w:tcBorders>
              <w:top w:val="nil"/>
              <w:left w:val="single" w:sz="4" w:space="0" w:color="auto"/>
              <w:bottom w:val="single" w:sz="4" w:space="0" w:color="auto"/>
              <w:right w:val="single" w:sz="4" w:space="0" w:color="auto"/>
            </w:tcBorders>
          </w:tcPr>
          <w:p w:rsidR="00FD4A05" w:rsidRPr="001E0221" w:rsidRDefault="00123D96" w:rsidP="002A2E2F">
            <w:pPr>
              <w:rPr>
                <w:rFonts w:ascii="Arial Narrow" w:hAnsi="Arial Narrow" w:cs="Arial"/>
                <w:sz w:val="22"/>
              </w:rPr>
            </w:pPr>
            <w:r w:rsidRPr="001E0221">
              <w:rPr>
                <w:rFonts w:ascii="Arial Narrow" w:hAnsi="Arial Narrow" w:cs="Arial"/>
                <w:sz w:val="22"/>
              </w:rPr>
              <w:t>3, 6</w:t>
            </w:r>
          </w:p>
        </w:tc>
      </w:tr>
      <w:tr w:rsidR="00FD4A05" w:rsidTr="001E0221">
        <w:trPr>
          <w:trHeight w:val="20"/>
        </w:trPr>
        <w:tc>
          <w:tcPr>
            <w:tcW w:w="1103" w:type="dxa"/>
            <w:tcBorders>
              <w:top w:val="nil"/>
              <w:left w:val="single" w:sz="4" w:space="0" w:color="auto"/>
              <w:bottom w:val="single" w:sz="4" w:space="0" w:color="auto"/>
              <w:right w:val="single" w:sz="4" w:space="0" w:color="auto"/>
            </w:tcBorders>
          </w:tcPr>
          <w:p w:rsidR="00FD4A05" w:rsidRPr="001E0221" w:rsidRDefault="00BE67BD" w:rsidP="002A2E2F">
            <w:pPr>
              <w:rPr>
                <w:rFonts w:ascii="Arial Narrow" w:hAnsi="Arial Narrow" w:cs="Arial"/>
                <w:sz w:val="22"/>
              </w:rPr>
            </w:pPr>
            <w:r w:rsidRPr="001E0221">
              <w:rPr>
                <w:rFonts w:ascii="Arial Narrow" w:hAnsi="Arial Narrow" w:cs="Arial"/>
                <w:sz w:val="22"/>
              </w:rPr>
              <w:t>G-SRT.2.5</w:t>
            </w:r>
          </w:p>
        </w:tc>
        <w:tc>
          <w:tcPr>
            <w:tcW w:w="13022" w:type="dxa"/>
            <w:gridSpan w:val="5"/>
            <w:tcBorders>
              <w:top w:val="nil"/>
              <w:left w:val="single" w:sz="4" w:space="0" w:color="auto"/>
              <w:bottom w:val="single" w:sz="4" w:space="0" w:color="auto"/>
              <w:right w:val="single" w:sz="4" w:space="0" w:color="auto"/>
            </w:tcBorders>
          </w:tcPr>
          <w:p w:rsidR="00FD4A05" w:rsidRPr="001E0221" w:rsidRDefault="00BE67BD" w:rsidP="002A2E2F">
            <w:pPr>
              <w:pStyle w:val="Default"/>
              <w:rPr>
                <w:rFonts w:ascii="Arial Narrow" w:hAnsi="Arial Narrow"/>
                <w:sz w:val="22"/>
                <w:szCs w:val="22"/>
              </w:rPr>
            </w:pPr>
            <w:r w:rsidRPr="001E0221">
              <w:rPr>
                <w:rFonts w:ascii="Arial Narrow" w:hAnsi="Arial Narrow"/>
                <w:sz w:val="22"/>
                <w:szCs w:val="22"/>
              </w:rPr>
              <w:t>Use congruence and similarity criteria for triangles to solve problems and to prove relationships in geometric figures.</w:t>
            </w:r>
          </w:p>
        </w:tc>
        <w:tc>
          <w:tcPr>
            <w:tcW w:w="1083" w:type="dxa"/>
            <w:tcBorders>
              <w:top w:val="nil"/>
              <w:left w:val="single" w:sz="4" w:space="0" w:color="auto"/>
              <w:bottom w:val="single" w:sz="4" w:space="0" w:color="auto"/>
              <w:right w:val="single" w:sz="4" w:space="0" w:color="auto"/>
            </w:tcBorders>
          </w:tcPr>
          <w:p w:rsidR="00FD4A05" w:rsidRPr="001E0221" w:rsidRDefault="00123D96" w:rsidP="002A2E2F">
            <w:pPr>
              <w:rPr>
                <w:rFonts w:ascii="Arial Narrow" w:hAnsi="Arial Narrow" w:cs="Arial"/>
                <w:sz w:val="22"/>
              </w:rPr>
            </w:pPr>
            <w:r w:rsidRPr="001E0221">
              <w:rPr>
                <w:rFonts w:ascii="Arial Narrow" w:hAnsi="Arial Narrow" w:cs="Arial"/>
                <w:sz w:val="22"/>
              </w:rPr>
              <w:t>6</w:t>
            </w:r>
          </w:p>
        </w:tc>
      </w:tr>
      <w:tr w:rsidR="00FD4A05" w:rsidTr="009C5329">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1E0221" w:rsidRDefault="00FD4A05" w:rsidP="002A2E2F">
            <w:pPr>
              <w:rPr>
                <w:rFonts w:ascii="Arial" w:hAnsi="Arial" w:cs="Arial"/>
                <w:szCs w:val="24"/>
              </w:rPr>
            </w:pPr>
            <w:r w:rsidRPr="001E0221">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1E0221" w:rsidRDefault="00FD4A05" w:rsidP="002A2E2F">
            <w:pPr>
              <w:rPr>
                <w:rFonts w:ascii="Arial" w:hAnsi="Arial" w:cs="Arial"/>
                <w:sz w:val="19"/>
                <w:szCs w:val="19"/>
              </w:rPr>
            </w:pPr>
            <w:r w:rsidRPr="001E0221">
              <w:rPr>
                <w:rFonts w:ascii="Arial" w:hAnsi="Arial" w:cs="Arial"/>
                <w:b/>
                <w:szCs w:val="24"/>
              </w:rPr>
              <w:t>Instructional Strategies &amp; Misconceptions</w:t>
            </w:r>
            <w:r w:rsidRPr="001E0221">
              <w:rPr>
                <w:rFonts w:ascii="Arial" w:hAnsi="Arial" w:cs="Arial"/>
                <w:szCs w:val="24"/>
              </w:rPr>
              <w:t xml:space="preserve"> </w:t>
            </w:r>
          </w:p>
        </w:tc>
      </w:tr>
      <w:tr w:rsidR="00FD4A05" w:rsidTr="009C5329">
        <w:trPr>
          <w:trHeight w:val="720"/>
        </w:trPr>
        <w:tc>
          <w:tcPr>
            <w:tcW w:w="4433" w:type="dxa"/>
            <w:gridSpan w:val="3"/>
            <w:tcBorders>
              <w:left w:val="single" w:sz="4" w:space="0" w:color="auto"/>
              <w:bottom w:val="single" w:sz="4" w:space="0" w:color="auto"/>
              <w:right w:val="single" w:sz="4" w:space="0" w:color="auto"/>
            </w:tcBorders>
          </w:tcPr>
          <w:p w:rsidR="00FD4A05" w:rsidRPr="001E0221" w:rsidRDefault="00CB0311" w:rsidP="002A2E2F">
            <w:pPr>
              <w:rPr>
                <w:rFonts w:ascii="Arial Narrow" w:hAnsi="Arial Narrow" w:cs="Arial"/>
                <w:b/>
                <w:sz w:val="22"/>
              </w:rPr>
            </w:pPr>
            <w:hyperlink r:id="rId51" w:history="1">
              <w:r w:rsidR="00123D96" w:rsidRPr="00766DC2">
                <w:rPr>
                  <w:rStyle w:val="Hyperlink"/>
                  <w:rFonts w:ascii="Arial Narrow" w:hAnsi="Arial Narrow" w:cs="Arial"/>
                  <w:b/>
                  <w:sz w:val="22"/>
                </w:rPr>
                <w:t xml:space="preserve">G03: </w:t>
              </w:r>
              <w:r w:rsidR="00123D96" w:rsidRPr="00766DC2">
                <w:rPr>
                  <w:rStyle w:val="Hyperlink"/>
                  <w:rFonts w:ascii="Arial Narrow" w:hAnsi="Arial Narrow" w:cs="Arial"/>
                  <w:sz w:val="22"/>
                </w:rPr>
                <w:t>Students will be able to prove geometric theorems.</w:t>
              </w:r>
            </w:hyperlink>
          </w:p>
        </w:tc>
        <w:tc>
          <w:tcPr>
            <w:tcW w:w="10775" w:type="dxa"/>
            <w:gridSpan w:val="4"/>
            <w:tcBorders>
              <w:top w:val="nil"/>
              <w:left w:val="single" w:sz="4" w:space="0" w:color="auto"/>
              <w:bottom w:val="single" w:sz="4" w:space="0" w:color="auto"/>
              <w:right w:val="single" w:sz="4" w:space="0" w:color="auto"/>
            </w:tcBorders>
          </w:tcPr>
          <w:p w:rsidR="000D0000" w:rsidRPr="001E0221" w:rsidRDefault="000D0000" w:rsidP="000D0000">
            <w:pPr>
              <w:pStyle w:val="ListParagraph"/>
              <w:numPr>
                <w:ilvl w:val="0"/>
                <w:numId w:val="15"/>
              </w:numPr>
              <w:ind w:left="174" w:hanging="180"/>
              <w:rPr>
                <w:rFonts w:ascii="Arial Narrow" w:hAnsi="Arial Narrow"/>
              </w:rPr>
            </w:pPr>
            <w:r w:rsidRPr="001E0221">
              <w:rPr>
                <w:rFonts w:ascii="Arial Narrow" w:hAnsi="Arial Narrow"/>
              </w:rPr>
              <w:t>Common Core Standards Appendix A states, “Encourage multiple ways of writing proofs, such as in narrative paragraphs, using flow diagrams, in two-column format, and using diagrams without words.</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Students should be encouraged to focus on the validity of the underlying reasoning while exploring a variety of formats for expressing that reasoning” (p. 29). Different methods of proof will appeal to different learning styles in the classroom.</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Relate all properties of parallelograms back to congruent triangles.</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When proving that the diagonals of a parallelogram bisect one another, you can use previously proved properties of parallelograms to help shorten the proof.</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Use isosceles triangles to help deduce that the diagonals of a rhombus are perpendicular.</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Emphasize the differences in the properties of the diagonals of special parallelograms.</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Use graphic organizers to help differentiate special quadrilaterals.</w:t>
            </w:r>
          </w:p>
          <w:p w:rsidR="000D0000" w:rsidRPr="001E0221" w:rsidRDefault="000D0000" w:rsidP="000D0000">
            <w:pPr>
              <w:rPr>
                <w:rFonts w:ascii="Arial Narrow" w:hAnsi="Arial Narrow" w:cs="Arial"/>
                <w:b/>
                <w:sz w:val="22"/>
              </w:rPr>
            </w:pPr>
            <w:r w:rsidRPr="001E0221">
              <w:rPr>
                <w:rFonts w:ascii="Arial Narrow" w:hAnsi="Arial Narrow" w:cs="Arial"/>
                <w:b/>
                <w:sz w:val="22"/>
              </w:rPr>
              <w:t>Misconceptions</w:t>
            </w:r>
          </w:p>
          <w:p w:rsidR="000D0000" w:rsidRPr="001E0221" w:rsidRDefault="000D0000" w:rsidP="000D0000">
            <w:pPr>
              <w:pStyle w:val="ListParagraph"/>
              <w:numPr>
                <w:ilvl w:val="0"/>
                <w:numId w:val="20"/>
              </w:numPr>
              <w:ind w:left="174" w:hanging="180"/>
              <w:rPr>
                <w:rFonts w:ascii="Arial Narrow" w:hAnsi="Arial Narrow" w:cs="Arial"/>
                <w:b/>
              </w:rPr>
            </w:pPr>
            <w:r w:rsidRPr="001E0221">
              <w:rPr>
                <w:rFonts w:ascii="Arial Narrow" w:hAnsi="Arial Narrow" w:cs="Arial"/>
              </w:rPr>
              <w:t>A rhombus is a diamond.</w:t>
            </w:r>
          </w:p>
          <w:p w:rsidR="000D0000" w:rsidRPr="001E0221" w:rsidRDefault="000D0000" w:rsidP="000D0000">
            <w:pPr>
              <w:pStyle w:val="ListParagraph"/>
              <w:numPr>
                <w:ilvl w:val="0"/>
                <w:numId w:val="20"/>
              </w:numPr>
              <w:ind w:left="174" w:hanging="180"/>
              <w:rPr>
                <w:rFonts w:ascii="Arial Narrow" w:hAnsi="Arial Narrow" w:cs="Arial"/>
                <w:b/>
              </w:rPr>
            </w:pPr>
            <w:r w:rsidRPr="001E0221">
              <w:rPr>
                <w:rFonts w:ascii="Arial Narrow" w:hAnsi="Arial Narrow" w:cs="Arial"/>
              </w:rPr>
              <w:t>All trapezoids are isosceles parallelograms.</w:t>
            </w:r>
          </w:p>
          <w:p w:rsidR="00FD4A05"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cs="Arial"/>
              </w:rPr>
              <w:t>All special parallelograms are squares.</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1E0221" w:rsidRDefault="000D0000" w:rsidP="002A2E2F">
            <w:pPr>
              <w:pStyle w:val="Default"/>
              <w:numPr>
                <w:ilvl w:val="0"/>
                <w:numId w:val="16"/>
              </w:numPr>
              <w:ind w:left="159" w:hanging="159"/>
              <w:rPr>
                <w:rFonts w:ascii="Arial Narrow" w:hAnsi="Arial Narrow"/>
                <w:sz w:val="20"/>
                <w:szCs w:val="20"/>
              </w:rPr>
            </w:pPr>
            <w:r w:rsidRPr="001E0221">
              <w:rPr>
                <w:rFonts w:ascii="Arial Narrow" w:hAnsi="Arial Narrow"/>
                <w:sz w:val="20"/>
                <w:szCs w:val="20"/>
              </w:rPr>
              <w:t>This unit is just an extension of congruency in triangles, so students should easily be able to deduce the properties using prior knowledge.  We will be using properties of quadrilaterals to identify special quadrilaterals on the coordinate.</w:t>
            </w:r>
          </w:p>
        </w:tc>
        <w:tc>
          <w:tcPr>
            <w:tcW w:w="4663" w:type="dxa"/>
            <w:gridSpan w:val="2"/>
            <w:vMerge w:val="restart"/>
            <w:tcBorders>
              <w:top w:val="single" w:sz="4" w:space="0" w:color="auto"/>
              <w:left w:val="single" w:sz="4" w:space="0" w:color="auto"/>
              <w:right w:val="single" w:sz="4" w:space="0" w:color="auto"/>
            </w:tcBorders>
          </w:tcPr>
          <w:p w:rsidR="000D0000" w:rsidRPr="001E0221" w:rsidRDefault="000D0000" w:rsidP="002A2E2F">
            <w:pPr>
              <w:rPr>
                <w:rFonts w:ascii="Arial" w:hAnsi="Arial" w:cs="Arial"/>
                <w:sz w:val="20"/>
                <w:szCs w:val="20"/>
              </w:rPr>
            </w:pPr>
            <w:r w:rsidRPr="001E0221">
              <w:rPr>
                <w:rFonts w:ascii="Arial Narrow" w:hAnsi="Arial Narrow" w:cs="Arial"/>
                <w:sz w:val="20"/>
                <w:szCs w:val="20"/>
              </w:rPr>
              <w:t>Graphic organizers (see ELL support 6-4), textbook and other Pearson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FD4A05" w:rsidRPr="008C7DCB" w:rsidRDefault="00FD4A05" w:rsidP="00FD4A05">
      <w:pPr>
        <w:rPr>
          <w:rFonts w:asciiTheme="minorHAnsi" w:hAnsiTheme="minorHAnsi"/>
          <w:i/>
          <w:sz w:val="28"/>
        </w:rPr>
        <w:sectPr w:rsidR="00FD4A05" w:rsidRPr="008C7DCB" w:rsidSect="00B7484F">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270"/>
        <w:gridCol w:w="2880"/>
        <w:gridCol w:w="630"/>
        <w:gridCol w:w="1440"/>
        <w:gridCol w:w="1093"/>
      </w:tblGrid>
      <w:tr w:rsidR="00FD4A05" w:rsidRPr="0075214A" w:rsidTr="002A2E2F">
        <w:trPr>
          <w:trHeight w:val="288"/>
        </w:trPr>
        <w:tc>
          <w:tcPr>
            <w:tcW w:w="14976" w:type="dxa"/>
            <w:gridSpan w:val="7"/>
            <w:shd w:val="clear" w:color="auto" w:fill="D9D9D9"/>
          </w:tcPr>
          <w:p w:rsidR="00FD4A05" w:rsidRPr="0075214A" w:rsidRDefault="00FD4A05" w:rsidP="00123D96">
            <w:pPr>
              <w:rPr>
                <w:rFonts w:asciiTheme="minorHAnsi" w:hAnsiTheme="minorHAnsi"/>
                <w:b/>
                <w:szCs w:val="24"/>
              </w:rPr>
            </w:pPr>
            <w:r>
              <w:lastRenderedPageBreak/>
              <w:br w:type="page"/>
            </w:r>
            <w:r w:rsidRPr="0075214A">
              <w:rPr>
                <w:rFonts w:asciiTheme="minorHAnsi" w:hAnsiTheme="minorHAnsi"/>
              </w:rPr>
              <w:br w:type="page"/>
            </w:r>
            <w:r w:rsidR="00123D96">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BE67BD">
            <w:pPr>
              <w:rPr>
                <w:rFonts w:asciiTheme="minorHAnsi" w:hAnsiTheme="minorHAnsi"/>
                <w:b/>
                <w:szCs w:val="24"/>
              </w:rPr>
            </w:pPr>
            <w:r w:rsidRPr="0075214A">
              <w:rPr>
                <w:rFonts w:asciiTheme="minorHAnsi" w:hAnsiTheme="minorHAnsi"/>
                <w:b/>
                <w:szCs w:val="24"/>
              </w:rPr>
              <w:t xml:space="preserve">Unit </w:t>
            </w:r>
            <w:r w:rsidR="00BE67BD">
              <w:rPr>
                <w:rFonts w:asciiTheme="minorHAnsi" w:hAnsiTheme="minorHAnsi"/>
                <w:b/>
                <w:szCs w:val="24"/>
              </w:rPr>
              <w:t>7</w:t>
            </w:r>
            <w:r>
              <w:rPr>
                <w:rFonts w:asciiTheme="minorHAnsi" w:hAnsiTheme="minorHAnsi"/>
                <w:b/>
                <w:szCs w:val="24"/>
              </w:rPr>
              <w:t xml:space="preserve">: </w:t>
            </w:r>
            <w:r w:rsidR="00BE67BD">
              <w:rPr>
                <w:rFonts w:asciiTheme="minorHAnsi" w:hAnsiTheme="minorHAnsi"/>
                <w:b/>
                <w:szCs w:val="24"/>
              </w:rPr>
              <w:t>Polygons and Quadrilaterals</w:t>
            </w:r>
          </w:p>
        </w:tc>
      </w:tr>
      <w:tr w:rsidR="00FD4A05" w:rsidRPr="0075214A" w:rsidTr="00285304">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220" w:type="dxa"/>
            <w:gridSpan w:val="4"/>
            <w:shd w:val="clear" w:color="auto" w:fill="auto"/>
          </w:tcPr>
          <w:p w:rsidR="00FD4A05" w:rsidRPr="00766DC2" w:rsidRDefault="00CB0311" w:rsidP="002A2E2F">
            <w:pPr>
              <w:rPr>
                <w:rFonts w:asciiTheme="minorHAnsi" w:hAnsiTheme="minorHAnsi"/>
                <w:szCs w:val="24"/>
              </w:rPr>
            </w:pPr>
            <w:hyperlink r:id="rId52" w:history="1">
              <w:r w:rsidR="00123D96" w:rsidRPr="00766DC2">
                <w:rPr>
                  <w:rStyle w:val="Hyperlink"/>
                  <w:rFonts w:asciiTheme="minorHAnsi" w:hAnsiTheme="minorHAnsi"/>
                  <w:b/>
                  <w:szCs w:val="24"/>
                </w:rPr>
                <w:t xml:space="preserve">G03: </w:t>
              </w:r>
              <w:r w:rsidR="00123D96" w:rsidRPr="00766DC2">
                <w:rPr>
                  <w:rStyle w:val="Hyperlink"/>
                  <w:rFonts w:asciiTheme="minorHAnsi" w:hAnsiTheme="minorHAnsi"/>
                  <w:szCs w:val="24"/>
                </w:rPr>
                <w:t>Students will be able to prove geometric theorems.</w:t>
              </w:r>
            </w:hyperlink>
          </w:p>
        </w:tc>
        <w:tc>
          <w:tcPr>
            <w:tcW w:w="1440"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1093" w:type="dxa"/>
            <w:shd w:val="clear" w:color="auto" w:fill="auto"/>
          </w:tcPr>
          <w:p w:rsidR="00FD4A05" w:rsidRDefault="00766DC2" w:rsidP="002A2E2F">
            <w:pPr>
              <w:rPr>
                <w:rFonts w:asciiTheme="minorHAnsi" w:hAnsiTheme="minorHAnsi"/>
                <w:b/>
                <w:szCs w:val="24"/>
              </w:rPr>
            </w:pPr>
            <w:r>
              <w:rPr>
                <w:rFonts w:asciiTheme="minorHAnsi" w:hAnsiTheme="minorHAnsi"/>
                <w:b/>
                <w:szCs w:val="24"/>
              </w:rPr>
              <w:t>9</w:t>
            </w:r>
          </w:p>
          <w:p w:rsidR="00285304" w:rsidRDefault="00766DC2" w:rsidP="00F14182">
            <w:pPr>
              <w:rPr>
                <w:rFonts w:asciiTheme="minorHAnsi" w:hAnsiTheme="minorHAnsi"/>
                <w:b/>
                <w:szCs w:val="24"/>
                <w:highlight w:val="lightGray"/>
              </w:rPr>
            </w:pPr>
            <w:r w:rsidRPr="00766DC2">
              <w:rPr>
                <w:rFonts w:asciiTheme="minorHAnsi" w:hAnsiTheme="minorHAnsi"/>
                <w:b/>
                <w:szCs w:val="24"/>
                <w:highlight w:val="lightGray"/>
              </w:rPr>
              <w:t>(</w:t>
            </w:r>
            <w:r w:rsidR="00F14182">
              <w:rPr>
                <w:rFonts w:asciiTheme="minorHAnsi" w:hAnsiTheme="minorHAnsi"/>
                <w:b/>
                <w:szCs w:val="24"/>
                <w:highlight w:val="lightGray"/>
              </w:rPr>
              <w:t>4</w:t>
            </w:r>
            <w:r w:rsidR="00285304">
              <w:rPr>
                <w:rFonts w:asciiTheme="minorHAnsi" w:hAnsiTheme="minorHAnsi"/>
                <w:b/>
                <w:szCs w:val="24"/>
                <w:highlight w:val="lightGray"/>
              </w:rPr>
              <w:t xml:space="preserve"> HS)</w:t>
            </w:r>
          </w:p>
          <w:p w:rsidR="00766DC2" w:rsidRPr="0075214A" w:rsidRDefault="00285304" w:rsidP="00F14182">
            <w:pPr>
              <w:rPr>
                <w:rFonts w:asciiTheme="minorHAnsi" w:hAnsiTheme="minorHAnsi"/>
                <w:b/>
                <w:szCs w:val="24"/>
              </w:rPr>
            </w:pPr>
            <w:r>
              <w:rPr>
                <w:rFonts w:asciiTheme="minorHAnsi" w:hAnsiTheme="minorHAnsi"/>
                <w:b/>
                <w:szCs w:val="24"/>
                <w:highlight w:val="lightGray"/>
              </w:rPr>
              <w:t>(5 MS</w:t>
            </w:r>
            <w:r w:rsidR="00766DC2" w:rsidRPr="00766DC2">
              <w:rPr>
                <w:rFonts w:asciiTheme="minorHAnsi" w:hAnsiTheme="minorHAnsi"/>
                <w:b/>
                <w:szCs w:val="24"/>
                <w:highlight w:val="lightGray"/>
              </w:rPr>
              <w:t>)</w:t>
            </w:r>
          </w:p>
        </w:tc>
      </w:tr>
      <w:tr w:rsidR="00FD4A05" w:rsidRPr="0075214A" w:rsidTr="00766DC2">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6270"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163"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1711A1" w:rsidRPr="0075214A" w:rsidTr="001711A1">
        <w:trPr>
          <w:trHeight w:val="432"/>
        </w:trPr>
        <w:tc>
          <w:tcPr>
            <w:tcW w:w="1223" w:type="dxa"/>
            <w:shd w:val="clear" w:color="auto" w:fill="auto"/>
          </w:tcPr>
          <w:p w:rsidR="001711A1" w:rsidRPr="00220AF2" w:rsidRDefault="001711A1" w:rsidP="002A2E2F">
            <w:pPr>
              <w:rPr>
                <w:rFonts w:asciiTheme="minorHAnsi" w:hAnsiTheme="minorHAnsi"/>
                <w:szCs w:val="24"/>
              </w:rPr>
            </w:pPr>
            <w:r>
              <w:rPr>
                <w:rFonts w:asciiTheme="minorHAnsi" w:hAnsiTheme="minorHAnsi"/>
                <w:szCs w:val="24"/>
              </w:rPr>
              <w:t>5</w:t>
            </w:r>
          </w:p>
        </w:tc>
        <w:tc>
          <w:tcPr>
            <w:tcW w:w="1440" w:type="dxa"/>
          </w:tcPr>
          <w:p w:rsidR="001711A1" w:rsidRPr="00220AF2" w:rsidRDefault="001711A1" w:rsidP="002A2E2F">
            <w:pPr>
              <w:rPr>
                <w:rFonts w:asciiTheme="minorHAnsi" w:hAnsiTheme="minorHAnsi"/>
                <w:szCs w:val="24"/>
              </w:rPr>
            </w:pPr>
            <w:r>
              <w:rPr>
                <w:rFonts w:asciiTheme="minorHAnsi" w:hAnsiTheme="minorHAnsi"/>
                <w:szCs w:val="24"/>
              </w:rPr>
              <w:t>G-CO.3.11</w:t>
            </w:r>
          </w:p>
        </w:tc>
        <w:tc>
          <w:tcPr>
            <w:tcW w:w="6270" w:type="dxa"/>
            <w:shd w:val="clear" w:color="auto" w:fill="auto"/>
          </w:tcPr>
          <w:p w:rsidR="001711A1" w:rsidRPr="00123D96" w:rsidRDefault="001711A1" w:rsidP="00123D96">
            <w:pPr>
              <w:rPr>
                <w:rFonts w:asciiTheme="minorHAnsi" w:hAnsiTheme="minorHAnsi"/>
                <w:szCs w:val="24"/>
              </w:rPr>
            </w:pPr>
            <w:r w:rsidRPr="00123D96">
              <w:rPr>
                <w:rFonts w:asciiTheme="minorHAnsi" w:hAnsiTheme="minorHAnsi"/>
                <w:szCs w:val="24"/>
              </w:rPr>
              <w:t xml:space="preserve">6-2 Properties of Parallelograms </w:t>
            </w:r>
            <w:r>
              <w:rPr>
                <w:rFonts w:asciiTheme="minorHAnsi" w:hAnsiTheme="minorHAnsi"/>
                <w:szCs w:val="24"/>
              </w:rPr>
              <w:t>(</w:t>
            </w:r>
            <w:r w:rsidRPr="00B00BD0">
              <w:rPr>
                <w:rFonts w:asciiTheme="minorHAnsi" w:hAnsiTheme="minorHAnsi"/>
                <w:i/>
                <w:szCs w:val="24"/>
              </w:rPr>
              <w:t>example 1-3 only</w:t>
            </w:r>
            <w:r>
              <w:rPr>
                <w:rFonts w:asciiTheme="minorHAnsi" w:hAnsiTheme="minorHAnsi"/>
                <w:szCs w:val="24"/>
              </w:rPr>
              <w:t>)</w:t>
            </w:r>
          </w:p>
          <w:p w:rsidR="001711A1" w:rsidRPr="00123D96" w:rsidRDefault="001711A1" w:rsidP="00123D96">
            <w:pPr>
              <w:rPr>
                <w:rFonts w:asciiTheme="minorHAnsi" w:hAnsiTheme="minorHAnsi"/>
                <w:szCs w:val="24"/>
              </w:rPr>
            </w:pPr>
            <w:r w:rsidRPr="00123D96">
              <w:rPr>
                <w:rFonts w:asciiTheme="minorHAnsi" w:hAnsiTheme="minorHAnsi"/>
                <w:szCs w:val="24"/>
              </w:rPr>
              <w:t xml:space="preserve">6-3 Proving that  Quadrilateral is a Parallelogram </w:t>
            </w:r>
          </w:p>
          <w:p w:rsidR="001711A1" w:rsidRDefault="001711A1" w:rsidP="00123D96">
            <w:pPr>
              <w:rPr>
                <w:rFonts w:asciiTheme="minorHAnsi" w:hAnsiTheme="minorHAnsi"/>
                <w:szCs w:val="24"/>
              </w:rPr>
            </w:pPr>
            <w:r w:rsidRPr="00123D96">
              <w:rPr>
                <w:rFonts w:asciiTheme="minorHAnsi" w:hAnsiTheme="minorHAnsi"/>
                <w:szCs w:val="24"/>
              </w:rPr>
              <w:t xml:space="preserve">6-4 Properties of Rhombuses, Rectangles, and Squares </w:t>
            </w:r>
          </w:p>
          <w:p w:rsidR="001711A1" w:rsidRPr="00220AF2" w:rsidRDefault="001711A1" w:rsidP="00123D96">
            <w:pPr>
              <w:rPr>
                <w:rFonts w:asciiTheme="minorHAnsi" w:hAnsiTheme="minorHAnsi"/>
                <w:szCs w:val="24"/>
              </w:rPr>
            </w:pPr>
            <w:r w:rsidRPr="00123D96">
              <w:rPr>
                <w:rFonts w:asciiTheme="minorHAnsi" w:hAnsiTheme="minorHAnsi"/>
                <w:szCs w:val="24"/>
              </w:rPr>
              <w:t>6-5 Conditions for Rhombuses, Rectangles, and Squares</w:t>
            </w:r>
          </w:p>
        </w:tc>
        <w:tc>
          <w:tcPr>
            <w:tcW w:w="2880" w:type="dxa"/>
            <w:shd w:val="clear" w:color="auto" w:fill="auto"/>
          </w:tcPr>
          <w:p w:rsidR="001711A1" w:rsidRPr="0054228A" w:rsidRDefault="001711A1" w:rsidP="001711A1">
            <w:pPr>
              <w:rPr>
                <w:rFonts w:ascii="Calibri" w:hAnsi="Calibri"/>
              </w:rPr>
            </w:pPr>
            <w:r w:rsidRPr="0054228A">
              <w:rPr>
                <w:rFonts w:ascii="Calibri" w:hAnsi="Calibri"/>
              </w:rPr>
              <w:t xml:space="preserve">p365 #28, 31, 45, 48-52 </w:t>
            </w:r>
          </w:p>
          <w:p w:rsidR="001711A1" w:rsidRPr="0054228A" w:rsidRDefault="001711A1" w:rsidP="001711A1">
            <w:pPr>
              <w:rPr>
                <w:rFonts w:ascii="Calibri" w:hAnsi="Calibri"/>
              </w:rPr>
            </w:pPr>
            <w:r w:rsidRPr="0054228A">
              <w:rPr>
                <w:rFonts w:ascii="Calibri" w:hAnsi="Calibri"/>
              </w:rPr>
              <w:t>p373 #18, 29-31</w:t>
            </w:r>
          </w:p>
          <w:p w:rsidR="001711A1" w:rsidRPr="0054228A" w:rsidRDefault="001711A1" w:rsidP="001711A1">
            <w:pPr>
              <w:rPr>
                <w:rFonts w:ascii="Calibri" w:hAnsi="Calibri"/>
              </w:rPr>
            </w:pPr>
            <w:r w:rsidRPr="0054228A">
              <w:rPr>
                <w:rFonts w:ascii="Calibri" w:hAnsi="Calibri"/>
              </w:rPr>
              <w:t>p381 #41, 46, 53-54</w:t>
            </w:r>
          </w:p>
          <w:p w:rsidR="001711A1" w:rsidRPr="0054228A" w:rsidRDefault="001711A1" w:rsidP="001711A1">
            <w:pPr>
              <w:rPr>
                <w:rFonts w:ascii="Calibri" w:hAnsi="Calibri"/>
              </w:rPr>
            </w:pPr>
            <w:r w:rsidRPr="0054228A">
              <w:rPr>
                <w:rFonts w:ascii="Calibri" w:hAnsi="Calibri"/>
              </w:rPr>
              <w:t>p387 #16, 28-30</w:t>
            </w:r>
          </w:p>
        </w:tc>
        <w:tc>
          <w:tcPr>
            <w:tcW w:w="3163" w:type="dxa"/>
            <w:gridSpan w:val="3"/>
            <w:shd w:val="clear" w:color="auto" w:fill="auto"/>
          </w:tcPr>
          <w:p w:rsidR="001711A1" w:rsidRPr="00220AF2" w:rsidRDefault="001711A1" w:rsidP="002A2E2F">
            <w:pPr>
              <w:jc w:val="both"/>
              <w:rPr>
                <w:rFonts w:asciiTheme="minorHAnsi" w:hAnsiTheme="minorHAnsi"/>
                <w:szCs w:val="24"/>
              </w:rPr>
            </w:pPr>
          </w:p>
        </w:tc>
      </w:tr>
      <w:tr w:rsidR="00FD4A05" w:rsidRPr="0075214A" w:rsidTr="00766DC2">
        <w:trPr>
          <w:trHeight w:val="70"/>
        </w:trPr>
        <w:tc>
          <w:tcPr>
            <w:tcW w:w="1223" w:type="dxa"/>
            <w:shd w:val="clear" w:color="auto" w:fill="auto"/>
          </w:tcPr>
          <w:p w:rsidR="00FD4A05" w:rsidRPr="00220AF2" w:rsidRDefault="00697A85"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123D96" w:rsidP="002A2E2F">
            <w:pPr>
              <w:rPr>
                <w:rFonts w:asciiTheme="minorHAnsi" w:hAnsiTheme="minorHAnsi"/>
                <w:szCs w:val="24"/>
              </w:rPr>
            </w:pPr>
            <w:r>
              <w:rPr>
                <w:rFonts w:asciiTheme="minorHAnsi" w:hAnsiTheme="minorHAnsi"/>
                <w:szCs w:val="24"/>
              </w:rPr>
              <w:t>G-SRT.2.5</w:t>
            </w:r>
          </w:p>
        </w:tc>
        <w:tc>
          <w:tcPr>
            <w:tcW w:w="6270" w:type="dxa"/>
            <w:shd w:val="clear" w:color="auto" w:fill="auto"/>
          </w:tcPr>
          <w:p w:rsidR="00FD4A05" w:rsidRPr="00220AF2" w:rsidRDefault="00123D96" w:rsidP="002A2E2F">
            <w:pPr>
              <w:rPr>
                <w:rFonts w:asciiTheme="minorHAnsi" w:hAnsiTheme="minorHAnsi"/>
                <w:szCs w:val="24"/>
              </w:rPr>
            </w:pPr>
            <w:r w:rsidRPr="00123D96">
              <w:rPr>
                <w:rFonts w:asciiTheme="minorHAnsi" w:hAnsiTheme="minorHAnsi"/>
                <w:szCs w:val="24"/>
              </w:rPr>
              <w:t>6-6 Trapezoids and Kites</w:t>
            </w:r>
          </w:p>
        </w:tc>
        <w:tc>
          <w:tcPr>
            <w:tcW w:w="2880" w:type="dxa"/>
            <w:shd w:val="clear" w:color="auto" w:fill="auto"/>
          </w:tcPr>
          <w:p w:rsidR="00FD4A05" w:rsidRPr="001711A1" w:rsidRDefault="001711A1" w:rsidP="002A2E2F">
            <w:pPr>
              <w:rPr>
                <w:rFonts w:ascii="Calibri" w:hAnsi="Calibri"/>
              </w:rPr>
            </w:pPr>
            <w:r w:rsidRPr="0054228A">
              <w:rPr>
                <w:rFonts w:ascii="Calibri" w:hAnsi="Calibri"/>
              </w:rPr>
              <w:t>p395 #30, 32, 36-38</w:t>
            </w:r>
          </w:p>
        </w:tc>
        <w:tc>
          <w:tcPr>
            <w:tcW w:w="3163"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766DC2">
        <w:trPr>
          <w:trHeight w:val="70"/>
        </w:trPr>
        <w:tc>
          <w:tcPr>
            <w:tcW w:w="1223" w:type="dxa"/>
            <w:shd w:val="clear" w:color="auto" w:fill="auto"/>
          </w:tcPr>
          <w:p w:rsidR="00FD4A05" w:rsidRPr="00220AF2" w:rsidRDefault="00123D96"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FD4A05" w:rsidP="002A2E2F">
            <w:pPr>
              <w:rPr>
                <w:rFonts w:asciiTheme="minorHAnsi" w:hAnsiTheme="minorHAnsi"/>
                <w:szCs w:val="24"/>
              </w:rPr>
            </w:pPr>
          </w:p>
        </w:tc>
        <w:tc>
          <w:tcPr>
            <w:tcW w:w="6270" w:type="dxa"/>
            <w:shd w:val="clear" w:color="auto" w:fill="auto"/>
          </w:tcPr>
          <w:p w:rsidR="00FD4A05" w:rsidRPr="00220AF2" w:rsidRDefault="00123D96" w:rsidP="002A2E2F">
            <w:pPr>
              <w:rPr>
                <w:rFonts w:asciiTheme="minorHAnsi" w:hAnsiTheme="minorHAnsi"/>
                <w:szCs w:val="24"/>
              </w:rPr>
            </w:pPr>
            <w:r>
              <w:rPr>
                <w:rFonts w:asciiTheme="minorHAnsi" w:hAnsiTheme="minorHAnsi"/>
                <w:szCs w:val="24"/>
              </w:rPr>
              <w:t xml:space="preserve">Review/Assessment </w:t>
            </w:r>
          </w:p>
        </w:tc>
        <w:tc>
          <w:tcPr>
            <w:tcW w:w="2880" w:type="dxa"/>
            <w:shd w:val="clear" w:color="auto" w:fill="auto"/>
          </w:tcPr>
          <w:p w:rsidR="00FD4A05" w:rsidRPr="00220AF2" w:rsidRDefault="00FD4A05" w:rsidP="002A2E2F">
            <w:pPr>
              <w:rPr>
                <w:rFonts w:asciiTheme="minorHAnsi" w:hAnsiTheme="minorHAnsi"/>
                <w:szCs w:val="24"/>
              </w:rPr>
            </w:pPr>
          </w:p>
        </w:tc>
        <w:tc>
          <w:tcPr>
            <w:tcW w:w="3163" w:type="dxa"/>
            <w:gridSpan w:val="3"/>
            <w:shd w:val="clear" w:color="auto" w:fill="auto"/>
          </w:tcPr>
          <w:p w:rsidR="00FD4A05" w:rsidRPr="00220AF2" w:rsidRDefault="00FD4A05" w:rsidP="002A2E2F">
            <w:pPr>
              <w:jc w:val="both"/>
              <w:rPr>
                <w:rFonts w:asciiTheme="minorHAnsi" w:hAnsiTheme="minorHAnsi"/>
                <w:szCs w:val="24"/>
              </w:rPr>
            </w:pPr>
          </w:p>
        </w:tc>
      </w:tr>
      <w:tr w:rsidR="00F14182" w:rsidRPr="0075214A" w:rsidTr="005E2D97">
        <w:trPr>
          <w:trHeight w:val="70"/>
        </w:trPr>
        <w:tc>
          <w:tcPr>
            <w:tcW w:w="1223" w:type="dxa"/>
            <w:shd w:val="clear" w:color="auto" w:fill="auto"/>
          </w:tcPr>
          <w:p w:rsidR="00F14182" w:rsidRDefault="00F14182" w:rsidP="002A2E2F">
            <w:pPr>
              <w:rPr>
                <w:rFonts w:asciiTheme="minorHAnsi" w:hAnsiTheme="minorHAnsi"/>
                <w:szCs w:val="24"/>
              </w:rPr>
            </w:pPr>
            <w:r>
              <w:rPr>
                <w:rFonts w:asciiTheme="minorHAnsi" w:hAnsiTheme="minorHAnsi"/>
                <w:szCs w:val="24"/>
              </w:rPr>
              <w:t>1</w:t>
            </w:r>
          </w:p>
          <w:p w:rsidR="00170A62" w:rsidRDefault="00170A62" w:rsidP="002A2E2F">
            <w:pPr>
              <w:rPr>
                <w:rFonts w:asciiTheme="minorHAnsi" w:hAnsiTheme="minorHAnsi"/>
                <w:szCs w:val="24"/>
              </w:rPr>
            </w:pPr>
            <w:r>
              <w:rPr>
                <w:rFonts w:asciiTheme="minorHAnsi" w:hAnsiTheme="minorHAnsi"/>
                <w:szCs w:val="24"/>
              </w:rPr>
              <w:t>(2 MS)</w:t>
            </w:r>
          </w:p>
        </w:tc>
        <w:tc>
          <w:tcPr>
            <w:tcW w:w="1440" w:type="dxa"/>
          </w:tcPr>
          <w:p w:rsidR="00F14182" w:rsidRPr="00220AF2" w:rsidRDefault="00F14182" w:rsidP="002A2E2F">
            <w:pPr>
              <w:rPr>
                <w:rFonts w:asciiTheme="minorHAnsi" w:hAnsiTheme="minorHAnsi"/>
                <w:szCs w:val="24"/>
              </w:rPr>
            </w:pPr>
          </w:p>
        </w:tc>
        <w:tc>
          <w:tcPr>
            <w:tcW w:w="12313" w:type="dxa"/>
            <w:gridSpan w:val="5"/>
            <w:shd w:val="clear" w:color="auto" w:fill="auto"/>
          </w:tcPr>
          <w:p w:rsidR="00F14182" w:rsidRPr="00766DC2" w:rsidRDefault="00F14182" w:rsidP="002A2E2F">
            <w:pPr>
              <w:jc w:val="both"/>
              <w:rPr>
                <w:rFonts w:asciiTheme="minorHAnsi" w:hAnsiTheme="minorHAnsi"/>
                <w:b/>
                <w:szCs w:val="24"/>
              </w:rPr>
            </w:pPr>
            <w:r>
              <w:rPr>
                <w:rFonts w:asciiTheme="minorHAnsi" w:hAnsiTheme="minorHAnsi"/>
                <w:b/>
                <w:szCs w:val="24"/>
              </w:rPr>
              <w:t>District Assessment</w:t>
            </w:r>
          </w:p>
        </w:tc>
      </w:tr>
      <w:tr w:rsidR="00F14182" w:rsidRPr="0075214A" w:rsidTr="005E2D97">
        <w:trPr>
          <w:trHeight w:val="70"/>
        </w:trPr>
        <w:tc>
          <w:tcPr>
            <w:tcW w:w="1223" w:type="dxa"/>
            <w:shd w:val="clear" w:color="auto" w:fill="auto"/>
          </w:tcPr>
          <w:p w:rsidR="00F14182" w:rsidRPr="00220AF2" w:rsidRDefault="00F14182" w:rsidP="002A2E2F">
            <w:pPr>
              <w:rPr>
                <w:rFonts w:asciiTheme="minorHAnsi" w:hAnsiTheme="minorHAnsi"/>
                <w:szCs w:val="24"/>
              </w:rPr>
            </w:pPr>
            <w:r>
              <w:rPr>
                <w:rFonts w:asciiTheme="minorHAnsi" w:hAnsiTheme="minorHAnsi"/>
                <w:szCs w:val="24"/>
              </w:rPr>
              <w:t>3</w:t>
            </w:r>
          </w:p>
        </w:tc>
        <w:tc>
          <w:tcPr>
            <w:tcW w:w="1440" w:type="dxa"/>
          </w:tcPr>
          <w:p w:rsidR="00F14182" w:rsidRPr="00220AF2" w:rsidRDefault="00F14182" w:rsidP="002A2E2F">
            <w:pPr>
              <w:rPr>
                <w:rFonts w:asciiTheme="minorHAnsi" w:hAnsiTheme="minorHAnsi"/>
                <w:szCs w:val="24"/>
              </w:rPr>
            </w:pPr>
          </w:p>
        </w:tc>
        <w:tc>
          <w:tcPr>
            <w:tcW w:w="12313" w:type="dxa"/>
            <w:gridSpan w:val="5"/>
            <w:shd w:val="clear" w:color="auto" w:fill="auto"/>
          </w:tcPr>
          <w:p w:rsidR="00F14182" w:rsidRPr="00220AF2" w:rsidRDefault="00F14182" w:rsidP="002A2E2F">
            <w:pPr>
              <w:jc w:val="both"/>
              <w:rPr>
                <w:rFonts w:asciiTheme="minorHAnsi" w:hAnsiTheme="minorHAnsi"/>
                <w:szCs w:val="24"/>
              </w:rPr>
            </w:pPr>
            <w:r w:rsidRPr="00766DC2">
              <w:rPr>
                <w:rFonts w:asciiTheme="minorHAnsi" w:hAnsiTheme="minorHAnsi"/>
                <w:b/>
                <w:szCs w:val="24"/>
              </w:rPr>
              <w:t>9 Week Review/Assessment</w:t>
            </w: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03"/>
        <w:gridCol w:w="1772"/>
        <w:gridCol w:w="1558"/>
        <w:gridCol w:w="1240"/>
        <w:gridCol w:w="4872"/>
        <w:gridCol w:w="3580"/>
        <w:gridCol w:w="1083"/>
      </w:tblGrid>
      <w:tr w:rsidR="00F14182" w:rsidRPr="00F14182"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14182" w:rsidRPr="00F14182" w:rsidRDefault="00F14182" w:rsidP="00F14182">
            <w:pPr>
              <w:rPr>
                <w:rFonts w:ascii="Arial" w:hAnsi="Arial" w:cs="Arial"/>
                <w:b/>
                <w:sz w:val="28"/>
                <w:szCs w:val="28"/>
              </w:rPr>
            </w:pPr>
            <w:r w:rsidRPr="00F14182">
              <w:rPr>
                <w:rFonts w:ascii="Arial" w:hAnsi="Arial" w:cs="Arial"/>
                <w:b/>
                <w:sz w:val="28"/>
                <w:szCs w:val="28"/>
              </w:rPr>
              <w:lastRenderedPageBreak/>
              <w:t>Unit # 8</w:t>
            </w:r>
            <w:r>
              <w:rPr>
                <w:rFonts w:ascii="Arial" w:hAnsi="Arial" w:cs="Arial"/>
                <w:b/>
                <w:sz w:val="28"/>
                <w:szCs w:val="28"/>
              </w:rPr>
              <w:t xml:space="preserve">: </w:t>
            </w:r>
            <w:r w:rsidRPr="00F14182">
              <w:rPr>
                <w:rFonts w:ascii="Arial" w:hAnsi="Arial" w:cs="Arial"/>
                <w:b/>
                <w:sz w:val="28"/>
                <w:szCs w:val="28"/>
                <w:u w:val="single"/>
              </w:rPr>
              <w:t>Polygons in the Coordinate Plane</w:t>
            </w:r>
          </w:p>
        </w:tc>
      </w:tr>
      <w:tr w:rsidR="00FD4A05" w:rsidTr="00F14182">
        <w:trPr>
          <w:trHeight w:val="305"/>
        </w:trPr>
        <w:tc>
          <w:tcPr>
            <w:tcW w:w="110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F14182">
        <w:trPr>
          <w:trHeight w:val="20"/>
        </w:trPr>
        <w:tc>
          <w:tcPr>
            <w:tcW w:w="1103" w:type="dxa"/>
            <w:tcBorders>
              <w:top w:val="nil"/>
              <w:left w:val="single" w:sz="4" w:space="0" w:color="auto"/>
              <w:bottom w:val="single" w:sz="4" w:space="0" w:color="auto"/>
              <w:right w:val="single" w:sz="4" w:space="0" w:color="auto"/>
            </w:tcBorders>
          </w:tcPr>
          <w:p w:rsidR="00FD4A05" w:rsidRPr="00F14182" w:rsidRDefault="00B00BD0" w:rsidP="002A2E2F">
            <w:pPr>
              <w:rPr>
                <w:rFonts w:ascii="Arial Narrow" w:hAnsi="Arial Narrow" w:cs="Arial"/>
                <w:sz w:val="22"/>
              </w:rPr>
            </w:pPr>
            <w:r w:rsidRPr="00F14182">
              <w:rPr>
                <w:rFonts w:ascii="Arial Narrow" w:hAnsi="Arial Narrow" w:cs="Arial"/>
                <w:sz w:val="22"/>
              </w:rPr>
              <w:t>G-GPE.2.4</w:t>
            </w:r>
          </w:p>
        </w:tc>
        <w:tc>
          <w:tcPr>
            <w:tcW w:w="13022" w:type="dxa"/>
            <w:gridSpan w:val="5"/>
            <w:tcBorders>
              <w:top w:val="nil"/>
              <w:left w:val="single" w:sz="4" w:space="0" w:color="auto"/>
              <w:bottom w:val="single" w:sz="4" w:space="0" w:color="auto"/>
              <w:right w:val="single" w:sz="4" w:space="0" w:color="auto"/>
            </w:tcBorders>
          </w:tcPr>
          <w:p w:rsidR="00FD4A05" w:rsidRPr="00F14182" w:rsidRDefault="00B00BD0" w:rsidP="002A2E2F">
            <w:pPr>
              <w:pStyle w:val="Default"/>
              <w:rPr>
                <w:rFonts w:ascii="Arial Narrow" w:hAnsi="Arial Narrow"/>
                <w:sz w:val="22"/>
                <w:szCs w:val="22"/>
              </w:rPr>
            </w:pPr>
            <w:r w:rsidRPr="00F14182">
              <w:rPr>
                <w:rFonts w:ascii="Arial Narrow" w:hAnsi="Arial Narrow"/>
                <w:sz w:val="22"/>
                <w:szCs w:val="22"/>
              </w:rPr>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tc>
        <w:tc>
          <w:tcPr>
            <w:tcW w:w="1083" w:type="dxa"/>
            <w:tcBorders>
              <w:top w:val="nil"/>
              <w:left w:val="single" w:sz="4" w:space="0" w:color="auto"/>
              <w:bottom w:val="single" w:sz="4" w:space="0" w:color="auto"/>
              <w:right w:val="single" w:sz="4" w:space="0" w:color="auto"/>
            </w:tcBorders>
          </w:tcPr>
          <w:p w:rsidR="00FD4A05" w:rsidRPr="00F14182" w:rsidRDefault="00B00BD0" w:rsidP="002A2E2F">
            <w:pPr>
              <w:rPr>
                <w:rFonts w:ascii="Arial Narrow" w:hAnsi="Arial Narrow" w:cs="Arial"/>
                <w:sz w:val="22"/>
              </w:rPr>
            </w:pPr>
            <w:r w:rsidRPr="00F14182">
              <w:rPr>
                <w:rFonts w:ascii="Arial Narrow" w:hAnsi="Arial Narrow" w:cs="Arial"/>
                <w:sz w:val="22"/>
              </w:rPr>
              <w:t>1</w:t>
            </w:r>
            <w:r w:rsidR="002E206D" w:rsidRPr="00F14182">
              <w:rPr>
                <w:rFonts w:ascii="Arial Narrow" w:hAnsi="Arial Narrow" w:cs="Arial"/>
                <w:sz w:val="22"/>
              </w:rPr>
              <w:t>, 2</w:t>
            </w:r>
          </w:p>
        </w:tc>
      </w:tr>
      <w:tr w:rsidR="00FD4A05" w:rsidTr="00F14182">
        <w:trPr>
          <w:trHeight w:val="20"/>
        </w:trPr>
        <w:tc>
          <w:tcPr>
            <w:tcW w:w="1103" w:type="dxa"/>
            <w:tcBorders>
              <w:top w:val="nil"/>
              <w:left w:val="single" w:sz="4" w:space="0" w:color="auto"/>
              <w:bottom w:val="single" w:sz="4" w:space="0" w:color="auto"/>
              <w:right w:val="single" w:sz="4" w:space="0" w:color="auto"/>
            </w:tcBorders>
          </w:tcPr>
          <w:p w:rsidR="00FD4A05" w:rsidRPr="00F14182" w:rsidRDefault="00B00BD0" w:rsidP="002A2E2F">
            <w:pPr>
              <w:rPr>
                <w:rFonts w:ascii="Arial Narrow" w:hAnsi="Arial Narrow" w:cs="Arial"/>
                <w:sz w:val="22"/>
              </w:rPr>
            </w:pPr>
            <w:r w:rsidRPr="00F14182">
              <w:rPr>
                <w:rFonts w:ascii="Arial Narrow" w:hAnsi="Arial Narrow" w:cs="Arial"/>
                <w:sz w:val="22"/>
              </w:rPr>
              <w:t>G-GPE.2.7</w:t>
            </w:r>
          </w:p>
        </w:tc>
        <w:tc>
          <w:tcPr>
            <w:tcW w:w="13022" w:type="dxa"/>
            <w:gridSpan w:val="5"/>
            <w:tcBorders>
              <w:top w:val="nil"/>
              <w:left w:val="single" w:sz="4" w:space="0" w:color="auto"/>
              <w:bottom w:val="single" w:sz="4" w:space="0" w:color="auto"/>
              <w:right w:val="single" w:sz="4" w:space="0" w:color="auto"/>
            </w:tcBorders>
          </w:tcPr>
          <w:p w:rsidR="00FD4A05" w:rsidRPr="00F14182" w:rsidRDefault="00B00BD0" w:rsidP="002A2E2F">
            <w:pPr>
              <w:pStyle w:val="Default"/>
              <w:rPr>
                <w:rFonts w:ascii="Arial Narrow" w:hAnsi="Arial Narrow"/>
                <w:sz w:val="22"/>
                <w:szCs w:val="22"/>
              </w:rPr>
            </w:pPr>
            <w:r w:rsidRPr="00F14182">
              <w:rPr>
                <w:rFonts w:ascii="Arial Narrow" w:hAnsi="Arial Narrow"/>
                <w:sz w:val="22"/>
                <w:szCs w:val="22"/>
              </w:rPr>
              <w:t>Use coordinates to compute perimeters of polygons and areas of triangles and rectangles, e.g., using the distance formula.</w:t>
            </w:r>
          </w:p>
        </w:tc>
        <w:tc>
          <w:tcPr>
            <w:tcW w:w="1083" w:type="dxa"/>
            <w:tcBorders>
              <w:top w:val="nil"/>
              <w:left w:val="single" w:sz="4" w:space="0" w:color="auto"/>
              <w:bottom w:val="single" w:sz="4" w:space="0" w:color="auto"/>
              <w:right w:val="single" w:sz="4" w:space="0" w:color="auto"/>
            </w:tcBorders>
          </w:tcPr>
          <w:p w:rsidR="00FD4A05" w:rsidRPr="00F14182" w:rsidRDefault="002E206D" w:rsidP="002A2E2F">
            <w:pPr>
              <w:rPr>
                <w:rFonts w:ascii="Arial Narrow" w:hAnsi="Arial Narrow" w:cs="Arial"/>
                <w:sz w:val="22"/>
              </w:rPr>
            </w:pPr>
            <w:r w:rsidRPr="00F14182">
              <w:rPr>
                <w:rFonts w:ascii="Arial Narrow" w:hAnsi="Arial Narrow" w:cs="Arial"/>
                <w:sz w:val="22"/>
              </w:rPr>
              <w:t xml:space="preserve">2, </w:t>
            </w:r>
            <w:r w:rsidR="00B00BD0" w:rsidRPr="00F14182">
              <w:rPr>
                <w:rFonts w:ascii="Arial Narrow" w:hAnsi="Arial Narrow" w:cs="Arial"/>
                <w:sz w:val="22"/>
              </w:rPr>
              <w:t>4</w:t>
            </w:r>
          </w:p>
        </w:tc>
      </w:tr>
      <w:tr w:rsidR="00FD4A05" w:rsidTr="009C5329">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F14182" w:rsidRDefault="00FD4A05" w:rsidP="002A2E2F">
            <w:pPr>
              <w:rPr>
                <w:rFonts w:ascii="Arial" w:hAnsi="Arial" w:cs="Arial"/>
                <w:szCs w:val="24"/>
              </w:rPr>
            </w:pPr>
            <w:r w:rsidRPr="00F14182">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F14182" w:rsidRDefault="00FD4A05" w:rsidP="002A2E2F">
            <w:pPr>
              <w:rPr>
                <w:rFonts w:ascii="Arial" w:hAnsi="Arial" w:cs="Arial"/>
                <w:sz w:val="19"/>
                <w:szCs w:val="19"/>
              </w:rPr>
            </w:pPr>
            <w:r w:rsidRPr="00F14182">
              <w:rPr>
                <w:rFonts w:ascii="Arial" w:hAnsi="Arial" w:cs="Arial"/>
                <w:b/>
                <w:szCs w:val="24"/>
              </w:rPr>
              <w:t>Instructional Strategies &amp; Misconceptions</w:t>
            </w:r>
            <w:r w:rsidRPr="00F14182">
              <w:rPr>
                <w:rFonts w:ascii="Arial" w:hAnsi="Arial" w:cs="Arial"/>
                <w:szCs w:val="24"/>
              </w:rPr>
              <w:t xml:space="preserve"> </w:t>
            </w:r>
          </w:p>
        </w:tc>
      </w:tr>
      <w:tr w:rsidR="00FD4A05" w:rsidRPr="00F14182" w:rsidTr="009C5329">
        <w:trPr>
          <w:trHeight w:val="720"/>
        </w:trPr>
        <w:tc>
          <w:tcPr>
            <w:tcW w:w="4433" w:type="dxa"/>
            <w:gridSpan w:val="3"/>
            <w:tcBorders>
              <w:left w:val="single" w:sz="4" w:space="0" w:color="auto"/>
              <w:bottom w:val="single" w:sz="4" w:space="0" w:color="auto"/>
              <w:right w:val="single" w:sz="4" w:space="0" w:color="auto"/>
            </w:tcBorders>
          </w:tcPr>
          <w:p w:rsidR="00FD4A05" w:rsidRPr="00EF7EF8" w:rsidRDefault="00CB0311" w:rsidP="002A2E2F">
            <w:pPr>
              <w:rPr>
                <w:rFonts w:ascii="Arial Narrow" w:hAnsi="Arial Narrow" w:cs="Arial"/>
                <w:szCs w:val="24"/>
              </w:rPr>
            </w:pPr>
            <w:hyperlink r:id="rId53" w:history="1">
              <w:r w:rsidR="00EF7EF8" w:rsidRPr="00F14182">
                <w:rPr>
                  <w:rStyle w:val="Hyperlink"/>
                  <w:rFonts w:ascii="Arial Narrow" w:hAnsi="Arial Narrow" w:cs="Arial"/>
                  <w:b/>
                  <w:szCs w:val="24"/>
                </w:rPr>
                <w:t>G07:</w:t>
              </w:r>
              <w:r w:rsidR="00EF7EF8" w:rsidRPr="00F14182">
                <w:rPr>
                  <w:rStyle w:val="Hyperlink"/>
                  <w:rFonts w:ascii="Arial Narrow" w:hAnsi="Arial Narrow" w:cs="Arial"/>
                  <w:szCs w:val="24"/>
                </w:rPr>
                <w:t xml:space="preserve"> Students will be able to use coordinates to prove simple geometric theorems algebraically.</w:t>
              </w:r>
            </w:hyperlink>
          </w:p>
        </w:tc>
        <w:tc>
          <w:tcPr>
            <w:tcW w:w="10775" w:type="dxa"/>
            <w:gridSpan w:val="4"/>
            <w:tcBorders>
              <w:top w:val="nil"/>
              <w:left w:val="single" w:sz="4" w:space="0" w:color="auto"/>
              <w:bottom w:val="single" w:sz="4" w:space="0" w:color="auto"/>
              <w:right w:val="single" w:sz="4" w:space="0" w:color="auto"/>
            </w:tcBorders>
          </w:tcPr>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Use slopes and the Euclidean distance formula to solve problems about figures in the coordinate plane such as:</w:t>
            </w:r>
          </w:p>
          <w:p w:rsidR="000D0000" w:rsidRPr="00F14182" w:rsidRDefault="000D0000" w:rsidP="000D0000">
            <w:pPr>
              <w:pStyle w:val="ListParagraph"/>
              <w:numPr>
                <w:ilvl w:val="1"/>
                <w:numId w:val="15"/>
              </w:numPr>
              <w:ind w:left="804"/>
              <w:rPr>
                <w:rFonts w:ascii="Arial Narrow" w:hAnsi="Arial Narrow"/>
              </w:rPr>
            </w:pPr>
            <w:r w:rsidRPr="00F14182">
              <w:rPr>
                <w:rFonts w:ascii="Arial Narrow" w:hAnsi="Arial Narrow"/>
              </w:rPr>
              <w:t>Given three points, are they vertices of an isosceles, equilateral, or right triangle?</w:t>
            </w:r>
          </w:p>
          <w:p w:rsidR="000D0000" w:rsidRPr="00F14182" w:rsidRDefault="000D0000" w:rsidP="000D0000">
            <w:pPr>
              <w:pStyle w:val="ListParagraph"/>
              <w:numPr>
                <w:ilvl w:val="1"/>
                <w:numId w:val="15"/>
              </w:numPr>
              <w:ind w:left="804"/>
              <w:rPr>
                <w:rFonts w:ascii="Arial Narrow" w:hAnsi="Arial Narrow"/>
              </w:rPr>
            </w:pPr>
            <w:r w:rsidRPr="00F14182">
              <w:rPr>
                <w:rFonts w:ascii="Arial Narrow" w:hAnsi="Arial Narrow"/>
              </w:rPr>
              <w:t>Given four points, are they vertices of a parallelogram, a rectangle, a rhombus, or a square?</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Given the vertices of a triangle or a parallelogram, find the equation of a line containing the altitude to a specified base and the point of intersection of the altitude and the base. Use the distance formula to find the length of that altitude and base, and then compute the area of the figure.</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Graph polygons using coordinates. Explore perimeter and area of a variety of polygons, including convex, concave, and irregularly shaped polygons.</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Make sure to review over properties of special quadrilaterals before this unit.</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Given a triangle, use slopes to verify that the length and height are perpendicular. Find the area.</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Students need to be able to complete coordinate proofs such as those in the textbook on p441: 5, p442: 22.</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Note to students that theorems about angles are generally not provable by coordinate geometry unless the angle is a right angle or straight angle.</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 xml:space="preserve">Students can use the proof of the Trapezoid </w:t>
            </w:r>
            <w:proofErr w:type="spellStart"/>
            <w:r w:rsidRPr="00F14182">
              <w:rPr>
                <w:rFonts w:ascii="Arial Narrow" w:hAnsi="Arial Narrow"/>
              </w:rPr>
              <w:t>Midsegment</w:t>
            </w:r>
            <w:proofErr w:type="spellEnd"/>
            <w:r w:rsidRPr="00F14182">
              <w:rPr>
                <w:rFonts w:ascii="Arial Narrow" w:hAnsi="Arial Narrow"/>
              </w:rPr>
              <w:t xml:space="preserve"> Theorem as a model for the proof of the Triangle </w:t>
            </w:r>
            <w:proofErr w:type="spellStart"/>
            <w:r w:rsidRPr="00F14182">
              <w:rPr>
                <w:rFonts w:ascii="Arial Narrow" w:hAnsi="Arial Narrow"/>
              </w:rPr>
              <w:t>Midsegment</w:t>
            </w:r>
            <w:proofErr w:type="spellEnd"/>
            <w:r w:rsidRPr="00F14182">
              <w:rPr>
                <w:rFonts w:ascii="Arial Narrow" w:hAnsi="Arial Narrow"/>
              </w:rPr>
              <w:t xml:space="preserve"> Theorem, see p440: problem 2</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 xml:space="preserve">Consider using graphing software such as </w:t>
            </w:r>
            <w:proofErr w:type="spellStart"/>
            <w:r w:rsidRPr="00F14182">
              <w:rPr>
                <w:rFonts w:ascii="Arial Narrow" w:hAnsi="Arial Narrow"/>
              </w:rPr>
              <w:t>Geogebra</w:t>
            </w:r>
            <w:proofErr w:type="spellEnd"/>
            <w:r w:rsidRPr="00F14182">
              <w:rPr>
                <w:rFonts w:ascii="Arial Narrow" w:hAnsi="Arial Narrow"/>
              </w:rPr>
              <w:t xml:space="preserve"> or Sketchpad to assist or supplement lesson plans.</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cs="Arial"/>
              </w:rPr>
              <w:t>A good kinesthetic activity would be to transform your room into a coordinate plane using tape on the floor and allowing students to become points on the plane.</w:t>
            </w:r>
          </w:p>
          <w:p w:rsidR="000D0000" w:rsidRPr="00F14182" w:rsidRDefault="000D0000" w:rsidP="000D0000">
            <w:pPr>
              <w:rPr>
                <w:rFonts w:ascii="Arial Narrow" w:hAnsi="Arial Narrow" w:cs="Arial"/>
                <w:b/>
                <w:sz w:val="22"/>
              </w:rPr>
            </w:pPr>
            <w:r w:rsidRPr="00F14182">
              <w:rPr>
                <w:rFonts w:ascii="Arial Narrow" w:hAnsi="Arial Narrow" w:cs="Arial"/>
                <w:b/>
                <w:sz w:val="22"/>
              </w:rPr>
              <w:t>Misconception</w:t>
            </w:r>
          </w:p>
          <w:p w:rsidR="00FD4A05" w:rsidRPr="00F14182" w:rsidRDefault="000D0000" w:rsidP="000D0000">
            <w:pPr>
              <w:pStyle w:val="ListParagraph"/>
              <w:numPr>
                <w:ilvl w:val="0"/>
                <w:numId w:val="15"/>
              </w:numPr>
              <w:ind w:left="360"/>
              <w:rPr>
                <w:rFonts w:ascii="Arial Narrow" w:hAnsi="Arial Narrow" w:cs="Arial"/>
                <w:b/>
              </w:rPr>
            </w:pPr>
            <w:r w:rsidRPr="00F14182">
              <w:rPr>
                <w:rFonts w:ascii="Arial Narrow" w:hAnsi="Arial Narrow" w:cs="Arial"/>
              </w:rPr>
              <w:t>Students struggle using variables as numbers in coordinate proofs.  Provide as much support as possible when introducing this concept to them.</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F14182" w:rsidRDefault="000D0000" w:rsidP="002A2E2F">
            <w:pPr>
              <w:pStyle w:val="Default"/>
              <w:numPr>
                <w:ilvl w:val="0"/>
                <w:numId w:val="16"/>
              </w:numPr>
              <w:ind w:left="159" w:hanging="159"/>
              <w:rPr>
                <w:rFonts w:ascii="Arial Narrow" w:hAnsi="Arial Narrow"/>
                <w:sz w:val="20"/>
                <w:szCs w:val="20"/>
              </w:rPr>
            </w:pPr>
            <w:r w:rsidRPr="00F14182">
              <w:rPr>
                <w:rFonts w:ascii="Arial Narrow" w:hAnsi="Arial Narrow"/>
                <w:sz w:val="20"/>
                <w:szCs w:val="20"/>
              </w:rPr>
              <w:t xml:space="preserve">This is the culmination of all units, </w:t>
            </w:r>
            <w:r w:rsidR="00F14182" w:rsidRPr="00F14182">
              <w:rPr>
                <w:rFonts w:ascii="Arial Narrow" w:hAnsi="Arial Narrow"/>
                <w:sz w:val="20"/>
                <w:szCs w:val="20"/>
              </w:rPr>
              <w:t>thus far</w:t>
            </w:r>
            <w:r w:rsidRPr="00F14182">
              <w:rPr>
                <w:rFonts w:ascii="Arial Narrow" w:hAnsi="Arial Narrow"/>
                <w:sz w:val="20"/>
                <w:szCs w:val="20"/>
              </w:rPr>
              <w:t>.  Students need to understand a variety of properties triangles and quadrilaterals to apply to coordinate proofs.  This unit will also provide a stronger foundation for upcoming topics including area and circles on the coordinate plane.</w:t>
            </w:r>
          </w:p>
        </w:tc>
        <w:tc>
          <w:tcPr>
            <w:tcW w:w="4663" w:type="dxa"/>
            <w:gridSpan w:val="2"/>
            <w:vMerge w:val="restart"/>
            <w:tcBorders>
              <w:top w:val="single" w:sz="4" w:space="0" w:color="auto"/>
              <w:left w:val="single" w:sz="4" w:space="0" w:color="auto"/>
              <w:right w:val="single" w:sz="4" w:space="0" w:color="auto"/>
            </w:tcBorders>
          </w:tcPr>
          <w:p w:rsidR="000D0000" w:rsidRPr="00F14182" w:rsidRDefault="000D0000" w:rsidP="002A2E2F">
            <w:pPr>
              <w:rPr>
                <w:rFonts w:ascii="Arial" w:hAnsi="Arial" w:cs="Arial"/>
                <w:sz w:val="20"/>
                <w:szCs w:val="20"/>
              </w:rPr>
            </w:pPr>
            <w:proofErr w:type="spellStart"/>
            <w:r w:rsidRPr="00F14182">
              <w:rPr>
                <w:rFonts w:ascii="Arial Narrow" w:hAnsi="Arial Narrow" w:cs="Arial"/>
                <w:sz w:val="20"/>
                <w:szCs w:val="20"/>
              </w:rPr>
              <w:t>Geogebra</w:t>
            </w:r>
            <w:proofErr w:type="spellEnd"/>
            <w:r w:rsidRPr="00F14182">
              <w:rPr>
                <w:rFonts w:ascii="Arial Narrow" w:hAnsi="Arial Narrow" w:cs="Arial"/>
                <w:sz w:val="20"/>
                <w:szCs w:val="20"/>
              </w:rPr>
              <w:t xml:space="preserve"> or Sketchpad, graph paper, straight edge, tape, text and other Pearson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FD4A05" w:rsidRPr="008C7DCB" w:rsidRDefault="00FD4A05" w:rsidP="00FD4A05">
      <w:pPr>
        <w:rPr>
          <w:rFonts w:asciiTheme="minorHAnsi" w:hAnsiTheme="minorHAnsi"/>
          <w:i/>
          <w:sz w:val="28"/>
        </w:rPr>
        <w:sectPr w:rsidR="00FD4A05" w:rsidRPr="008C7DCB" w:rsidSect="00B7484F">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B00BD0">
            <w:pPr>
              <w:rPr>
                <w:rFonts w:asciiTheme="minorHAnsi" w:hAnsiTheme="minorHAnsi"/>
                <w:b/>
                <w:szCs w:val="24"/>
              </w:rPr>
            </w:pPr>
            <w:r>
              <w:lastRenderedPageBreak/>
              <w:br w:type="page"/>
            </w:r>
            <w:r w:rsidRPr="0075214A">
              <w:rPr>
                <w:rFonts w:asciiTheme="minorHAnsi" w:hAnsiTheme="minorHAnsi"/>
              </w:rPr>
              <w:br w:type="page"/>
            </w:r>
            <w:r w:rsidR="00B00BD0">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EF7EF8">
            <w:pPr>
              <w:rPr>
                <w:rFonts w:asciiTheme="minorHAnsi" w:hAnsiTheme="minorHAnsi"/>
                <w:b/>
                <w:szCs w:val="24"/>
              </w:rPr>
            </w:pPr>
            <w:r w:rsidRPr="0075214A">
              <w:rPr>
                <w:rFonts w:asciiTheme="minorHAnsi" w:hAnsiTheme="minorHAnsi"/>
                <w:b/>
                <w:szCs w:val="24"/>
              </w:rPr>
              <w:t xml:space="preserve">Unit </w:t>
            </w:r>
            <w:r w:rsidR="00EF7EF8">
              <w:rPr>
                <w:rFonts w:asciiTheme="minorHAnsi" w:hAnsiTheme="minorHAnsi"/>
                <w:b/>
                <w:szCs w:val="24"/>
              </w:rPr>
              <w:t>8</w:t>
            </w:r>
            <w:r>
              <w:rPr>
                <w:rFonts w:asciiTheme="minorHAnsi" w:hAnsiTheme="minorHAnsi"/>
                <w:b/>
                <w:szCs w:val="24"/>
              </w:rPr>
              <w:t xml:space="preserve">: </w:t>
            </w:r>
            <w:r w:rsidR="00E45143">
              <w:rPr>
                <w:rFonts w:asciiTheme="minorHAnsi" w:hAnsiTheme="minorHAnsi"/>
                <w:b/>
                <w:szCs w:val="24"/>
              </w:rPr>
              <w:t>Polygons in the Coordinate Plane</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F14182" w:rsidRDefault="00CB0311" w:rsidP="002A2E2F">
            <w:pPr>
              <w:rPr>
                <w:rFonts w:asciiTheme="minorHAnsi" w:hAnsiTheme="minorHAnsi"/>
                <w:szCs w:val="24"/>
              </w:rPr>
            </w:pPr>
            <w:hyperlink r:id="rId54" w:history="1">
              <w:r w:rsidR="00EF7EF8" w:rsidRPr="00F14182">
                <w:rPr>
                  <w:rStyle w:val="Hyperlink"/>
                  <w:rFonts w:asciiTheme="minorHAnsi" w:hAnsiTheme="minorHAnsi"/>
                  <w:b/>
                  <w:szCs w:val="24"/>
                </w:rPr>
                <w:t>G07:</w:t>
              </w:r>
              <w:r w:rsidR="00EF7EF8" w:rsidRPr="00F14182">
                <w:rPr>
                  <w:rStyle w:val="Hyperlink"/>
                  <w:rFonts w:asciiTheme="minorHAnsi" w:hAnsiTheme="minorHAnsi"/>
                  <w:szCs w:val="24"/>
                </w:rPr>
                <w:t xml:space="preserve"> Students will be able to use coordinates to prove simple geometric theorems algebraically.</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Pr="0075214A" w:rsidRDefault="00FC0C75" w:rsidP="002A2E2F">
            <w:pPr>
              <w:rPr>
                <w:rFonts w:asciiTheme="minorHAnsi" w:hAnsiTheme="minorHAnsi"/>
                <w:b/>
                <w:szCs w:val="24"/>
              </w:rPr>
            </w:pPr>
            <w:r>
              <w:rPr>
                <w:rFonts w:asciiTheme="minorHAnsi" w:hAnsiTheme="minorHAnsi"/>
                <w:b/>
                <w:szCs w:val="24"/>
              </w:rPr>
              <w:t>8</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40EF3" w:rsidRPr="0075214A" w:rsidTr="00F14182">
        <w:trPr>
          <w:trHeight w:val="197"/>
        </w:trPr>
        <w:tc>
          <w:tcPr>
            <w:tcW w:w="1223" w:type="dxa"/>
            <w:shd w:val="clear" w:color="auto" w:fill="auto"/>
          </w:tcPr>
          <w:p w:rsidR="00340EF3" w:rsidRDefault="00340EF3" w:rsidP="002A2E2F">
            <w:pPr>
              <w:rPr>
                <w:rFonts w:asciiTheme="minorHAnsi" w:hAnsiTheme="minorHAnsi"/>
                <w:szCs w:val="24"/>
              </w:rPr>
            </w:pPr>
            <w:r>
              <w:rPr>
                <w:rFonts w:asciiTheme="minorHAnsi" w:hAnsiTheme="minorHAnsi"/>
                <w:szCs w:val="24"/>
              </w:rPr>
              <w:t>0</w:t>
            </w:r>
          </w:p>
        </w:tc>
        <w:tc>
          <w:tcPr>
            <w:tcW w:w="1440" w:type="dxa"/>
          </w:tcPr>
          <w:p w:rsidR="00340EF3" w:rsidRDefault="00340EF3" w:rsidP="002A2E2F">
            <w:pPr>
              <w:rPr>
                <w:rFonts w:asciiTheme="minorHAnsi" w:hAnsiTheme="minorHAnsi"/>
                <w:szCs w:val="24"/>
              </w:rPr>
            </w:pPr>
          </w:p>
        </w:tc>
        <w:tc>
          <w:tcPr>
            <w:tcW w:w="5324" w:type="dxa"/>
            <w:shd w:val="clear" w:color="auto" w:fill="auto"/>
          </w:tcPr>
          <w:p w:rsidR="00340EF3" w:rsidRPr="00EC08A8" w:rsidRDefault="00340EF3" w:rsidP="002C249C">
            <w:pPr>
              <w:rPr>
                <w:rFonts w:ascii="Calibri" w:hAnsi="Calibri"/>
              </w:rPr>
            </w:pPr>
            <w:r>
              <w:rPr>
                <w:rFonts w:ascii="Calibri" w:hAnsi="Calibri"/>
              </w:rPr>
              <w:t>Review 6-2 to 6-6 (Optional)</w:t>
            </w:r>
          </w:p>
        </w:tc>
        <w:tc>
          <w:tcPr>
            <w:tcW w:w="3023" w:type="dxa"/>
            <w:shd w:val="clear" w:color="auto" w:fill="auto"/>
            <w:vAlign w:val="center"/>
          </w:tcPr>
          <w:p w:rsidR="00340EF3" w:rsidRPr="00220AF2" w:rsidRDefault="00340EF3" w:rsidP="002A2E2F">
            <w:pPr>
              <w:rPr>
                <w:rFonts w:asciiTheme="minorHAnsi" w:hAnsiTheme="minorHAnsi"/>
                <w:szCs w:val="24"/>
              </w:rPr>
            </w:pPr>
          </w:p>
        </w:tc>
        <w:tc>
          <w:tcPr>
            <w:tcW w:w="3966" w:type="dxa"/>
            <w:gridSpan w:val="3"/>
            <w:shd w:val="clear" w:color="auto" w:fill="auto"/>
          </w:tcPr>
          <w:p w:rsidR="00340EF3" w:rsidRPr="00220AF2" w:rsidRDefault="00340EF3" w:rsidP="002A2E2F">
            <w:pPr>
              <w:jc w:val="both"/>
              <w:rPr>
                <w:rFonts w:asciiTheme="minorHAnsi" w:hAnsiTheme="minorHAnsi"/>
                <w:szCs w:val="24"/>
              </w:rPr>
            </w:pPr>
          </w:p>
        </w:tc>
      </w:tr>
      <w:tr w:rsidR="00FD4A05" w:rsidRPr="0075214A" w:rsidTr="002A2E2F">
        <w:trPr>
          <w:trHeight w:val="432"/>
        </w:trPr>
        <w:tc>
          <w:tcPr>
            <w:tcW w:w="1223" w:type="dxa"/>
            <w:shd w:val="clear" w:color="auto" w:fill="auto"/>
          </w:tcPr>
          <w:p w:rsidR="00FD4A05" w:rsidRPr="00220AF2" w:rsidRDefault="002C249C" w:rsidP="002A2E2F">
            <w:pPr>
              <w:rPr>
                <w:rFonts w:asciiTheme="minorHAnsi" w:hAnsiTheme="minorHAnsi"/>
                <w:szCs w:val="24"/>
              </w:rPr>
            </w:pPr>
            <w:r>
              <w:rPr>
                <w:rFonts w:asciiTheme="minorHAnsi" w:hAnsiTheme="minorHAnsi"/>
                <w:szCs w:val="24"/>
              </w:rPr>
              <w:t>6</w:t>
            </w:r>
          </w:p>
        </w:tc>
        <w:tc>
          <w:tcPr>
            <w:tcW w:w="1440" w:type="dxa"/>
          </w:tcPr>
          <w:p w:rsidR="00FD4A05" w:rsidRDefault="002C249C" w:rsidP="002A2E2F">
            <w:pPr>
              <w:rPr>
                <w:rFonts w:asciiTheme="minorHAnsi" w:hAnsiTheme="minorHAnsi"/>
                <w:szCs w:val="24"/>
              </w:rPr>
            </w:pPr>
            <w:r>
              <w:rPr>
                <w:rFonts w:asciiTheme="minorHAnsi" w:hAnsiTheme="minorHAnsi"/>
                <w:szCs w:val="24"/>
              </w:rPr>
              <w:t>GPE.2.4</w:t>
            </w:r>
          </w:p>
          <w:p w:rsidR="002C249C" w:rsidRPr="00220AF2" w:rsidRDefault="002C249C" w:rsidP="002A2E2F">
            <w:pPr>
              <w:rPr>
                <w:rFonts w:asciiTheme="minorHAnsi" w:hAnsiTheme="minorHAnsi"/>
                <w:szCs w:val="24"/>
              </w:rPr>
            </w:pPr>
            <w:r>
              <w:rPr>
                <w:rFonts w:asciiTheme="minorHAnsi" w:hAnsiTheme="minorHAnsi"/>
                <w:szCs w:val="24"/>
              </w:rPr>
              <w:t>GPE.2.7</w:t>
            </w:r>
          </w:p>
        </w:tc>
        <w:tc>
          <w:tcPr>
            <w:tcW w:w="5324" w:type="dxa"/>
            <w:shd w:val="clear" w:color="auto" w:fill="auto"/>
          </w:tcPr>
          <w:p w:rsidR="002C249C" w:rsidRPr="00EC08A8" w:rsidRDefault="002C249C" w:rsidP="002C249C">
            <w:pPr>
              <w:rPr>
                <w:rFonts w:ascii="Calibri" w:hAnsi="Calibri"/>
              </w:rPr>
            </w:pPr>
            <w:r w:rsidRPr="00EC08A8">
              <w:rPr>
                <w:rFonts w:ascii="Calibri" w:hAnsi="Calibri"/>
              </w:rPr>
              <w:t>6-7 Polygons In The Coordinate Plane</w:t>
            </w:r>
          </w:p>
          <w:p w:rsidR="002C249C" w:rsidRPr="00EC08A8" w:rsidRDefault="002C249C" w:rsidP="002C249C">
            <w:pPr>
              <w:rPr>
                <w:rFonts w:ascii="Calibri" w:hAnsi="Calibri"/>
              </w:rPr>
            </w:pPr>
            <w:r w:rsidRPr="00EC08A8">
              <w:rPr>
                <w:rFonts w:ascii="Calibri" w:hAnsi="Calibri"/>
              </w:rPr>
              <w:t xml:space="preserve">6-8 Applying Coordinate Geometry </w:t>
            </w:r>
          </w:p>
          <w:p w:rsidR="00FD4A05" w:rsidRPr="00220AF2" w:rsidRDefault="002C249C" w:rsidP="002C249C">
            <w:pPr>
              <w:rPr>
                <w:rFonts w:asciiTheme="minorHAnsi" w:hAnsiTheme="minorHAnsi"/>
                <w:szCs w:val="24"/>
              </w:rPr>
            </w:pPr>
            <w:r w:rsidRPr="00EC08A8">
              <w:rPr>
                <w:rFonts w:ascii="Calibri" w:hAnsi="Calibri"/>
              </w:rPr>
              <w:t>6-9 Proofs Using Coordinate Geometry</w:t>
            </w:r>
          </w:p>
        </w:tc>
        <w:tc>
          <w:tcPr>
            <w:tcW w:w="3023" w:type="dxa"/>
            <w:shd w:val="clear" w:color="auto" w:fill="auto"/>
            <w:vAlign w:val="center"/>
          </w:tcPr>
          <w:p w:rsidR="001711A1" w:rsidRPr="0054228A" w:rsidRDefault="001711A1" w:rsidP="001711A1">
            <w:pPr>
              <w:rPr>
                <w:rFonts w:ascii="Calibri" w:hAnsi="Calibri"/>
              </w:rPr>
            </w:pPr>
            <w:r w:rsidRPr="0054228A">
              <w:rPr>
                <w:rFonts w:ascii="Calibri" w:hAnsi="Calibri"/>
              </w:rPr>
              <w:t>p404 #31, 35, 39</w:t>
            </w:r>
          </w:p>
          <w:p w:rsidR="001711A1" w:rsidRPr="0054228A" w:rsidRDefault="001711A1" w:rsidP="001711A1">
            <w:pPr>
              <w:rPr>
                <w:rFonts w:ascii="Calibri" w:hAnsi="Calibri"/>
              </w:rPr>
            </w:pPr>
            <w:r w:rsidRPr="0054228A">
              <w:rPr>
                <w:rFonts w:ascii="Calibri" w:hAnsi="Calibri"/>
              </w:rPr>
              <w:t>p410 #14, 22</w:t>
            </w:r>
          </w:p>
          <w:p w:rsidR="00FD4A05" w:rsidRPr="00220AF2" w:rsidRDefault="001711A1" w:rsidP="001711A1">
            <w:pPr>
              <w:rPr>
                <w:rFonts w:asciiTheme="minorHAnsi" w:hAnsiTheme="minorHAnsi"/>
                <w:szCs w:val="24"/>
              </w:rPr>
            </w:pPr>
            <w:r w:rsidRPr="0054228A">
              <w:rPr>
                <w:rFonts w:ascii="Calibri" w:hAnsi="Calibri"/>
              </w:rPr>
              <w:t>p416 #4-15</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F14182">
        <w:trPr>
          <w:trHeight w:val="188"/>
        </w:trPr>
        <w:tc>
          <w:tcPr>
            <w:tcW w:w="1223" w:type="dxa"/>
            <w:shd w:val="clear" w:color="auto" w:fill="auto"/>
          </w:tcPr>
          <w:p w:rsidR="00FD4A05" w:rsidRPr="00220AF2" w:rsidRDefault="00FC0C75"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2C249C" w:rsidP="002C249C">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2A2E2F">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013"/>
        <w:gridCol w:w="1862"/>
        <w:gridCol w:w="298"/>
        <w:gridCol w:w="2500"/>
        <w:gridCol w:w="4872"/>
        <w:gridCol w:w="3926"/>
        <w:gridCol w:w="737"/>
      </w:tblGrid>
      <w:tr w:rsidR="00F14182"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14182" w:rsidRPr="00F14182" w:rsidRDefault="00F14182" w:rsidP="00F14182">
            <w:pPr>
              <w:rPr>
                <w:rFonts w:ascii="Arial" w:hAnsi="Arial" w:cs="Arial"/>
                <w:b/>
                <w:sz w:val="28"/>
                <w:szCs w:val="28"/>
              </w:rPr>
            </w:pPr>
            <w:r w:rsidRPr="00F14182">
              <w:rPr>
                <w:rFonts w:ascii="Arial" w:hAnsi="Arial" w:cs="Arial"/>
                <w:b/>
                <w:sz w:val="28"/>
                <w:szCs w:val="28"/>
              </w:rPr>
              <w:lastRenderedPageBreak/>
              <w:t>Unit #9</w:t>
            </w:r>
            <w:r>
              <w:rPr>
                <w:rFonts w:ascii="Arial" w:hAnsi="Arial" w:cs="Arial"/>
                <w:b/>
                <w:sz w:val="28"/>
                <w:szCs w:val="28"/>
              </w:rPr>
              <w:t xml:space="preserve">: </w:t>
            </w:r>
            <w:r w:rsidRPr="00F14182">
              <w:rPr>
                <w:rFonts w:ascii="Arial" w:hAnsi="Arial" w:cs="Arial"/>
                <w:b/>
                <w:sz w:val="28"/>
                <w:szCs w:val="28"/>
                <w:u w:val="single"/>
              </w:rPr>
              <w:t>Similarity</w:t>
            </w:r>
          </w:p>
        </w:tc>
      </w:tr>
      <w:tr w:rsidR="00FD4A05" w:rsidTr="00F14182">
        <w:trPr>
          <w:trHeight w:val="305"/>
        </w:trPr>
        <w:tc>
          <w:tcPr>
            <w:tcW w:w="101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458"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737"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6C5D89" w:rsidTr="00F14182">
        <w:trPr>
          <w:trHeight w:val="20"/>
        </w:trPr>
        <w:tc>
          <w:tcPr>
            <w:tcW w:w="1013" w:type="dxa"/>
            <w:tcBorders>
              <w:top w:val="nil"/>
              <w:left w:val="single" w:sz="4" w:space="0" w:color="auto"/>
              <w:bottom w:val="single" w:sz="4" w:space="0" w:color="auto"/>
              <w:right w:val="single" w:sz="4" w:space="0" w:color="auto"/>
            </w:tcBorders>
          </w:tcPr>
          <w:p w:rsidR="006C5D89" w:rsidRDefault="006C5D89" w:rsidP="002A2E2F">
            <w:pPr>
              <w:rPr>
                <w:rFonts w:ascii="Arial Narrow" w:hAnsi="Arial Narrow" w:cs="Arial"/>
                <w:sz w:val="19"/>
                <w:szCs w:val="19"/>
              </w:rPr>
            </w:pPr>
            <w:r>
              <w:rPr>
                <w:rFonts w:ascii="Arial Narrow" w:hAnsi="Arial Narrow" w:cs="Arial"/>
                <w:sz w:val="19"/>
                <w:szCs w:val="19"/>
              </w:rPr>
              <w:t>G-C.1.1</w:t>
            </w:r>
          </w:p>
        </w:tc>
        <w:tc>
          <w:tcPr>
            <w:tcW w:w="13458" w:type="dxa"/>
            <w:gridSpan w:val="5"/>
            <w:tcBorders>
              <w:top w:val="nil"/>
              <w:left w:val="single" w:sz="4" w:space="0" w:color="auto"/>
              <w:bottom w:val="single" w:sz="4" w:space="0" w:color="auto"/>
              <w:right w:val="single" w:sz="4" w:space="0" w:color="auto"/>
            </w:tcBorders>
          </w:tcPr>
          <w:p w:rsidR="006C5D89" w:rsidRPr="00554BE8" w:rsidRDefault="006C5D89" w:rsidP="00554BE8">
            <w:pPr>
              <w:pStyle w:val="Default"/>
              <w:rPr>
                <w:rFonts w:ascii="Arial Narrow" w:hAnsi="Arial Narrow"/>
                <w:sz w:val="19"/>
                <w:szCs w:val="19"/>
              </w:rPr>
            </w:pPr>
            <w:r w:rsidRPr="006C5D89">
              <w:rPr>
                <w:rFonts w:ascii="Arial Narrow" w:hAnsi="Arial Narrow"/>
                <w:sz w:val="19"/>
                <w:szCs w:val="19"/>
              </w:rPr>
              <w:t xml:space="preserve">Prove that all circles are similar. </w:t>
            </w:r>
          </w:p>
        </w:tc>
        <w:tc>
          <w:tcPr>
            <w:tcW w:w="737" w:type="dxa"/>
            <w:tcBorders>
              <w:top w:val="nil"/>
              <w:left w:val="single" w:sz="4" w:space="0" w:color="auto"/>
              <w:bottom w:val="single" w:sz="4" w:space="0" w:color="auto"/>
              <w:right w:val="single" w:sz="4" w:space="0" w:color="auto"/>
            </w:tcBorders>
          </w:tcPr>
          <w:p w:rsidR="006C5D89" w:rsidRDefault="002B00E7" w:rsidP="009612F2">
            <w:pPr>
              <w:rPr>
                <w:rFonts w:ascii="Arial Narrow" w:hAnsi="Arial Narrow" w:cs="Arial"/>
                <w:sz w:val="19"/>
                <w:szCs w:val="19"/>
              </w:rPr>
            </w:pPr>
            <w:r>
              <w:rPr>
                <w:rFonts w:ascii="Arial Narrow" w:hAnsi="Arial Narrow" w:cs="Arial"/>
                <w:sz w:val="19"/>
                <w:szCs w:val="19"/>
              </w:rPr>
              <w:t>3</w:t>
            </w:r>
          </w:p>
        </w:tc>
      </w:tr>
      <w:tr w:rsidR="006E78EB" w:rsidTr="00F14182">
        <w:trPr>
          <w:trHeight w:val="20"/>
        </w:trPr>
        <w:tc>
          <w:tcPr>
            <w:tcW w:w="1013" w:type="dxa"/>
            <w:tcBorders>
              <w:top w:val="nil"/>
              <w:left w:val="single" w:sz="4" w:space="0" w:color="auto"/>
              <w:bottom w:val="single" w:sz="4" w:space="0" w:color="auto"/>
              <w:right w:val="single" w:sz="4" w:space="0" w:color="auto"/>
            </w:tcBorders>
          </w:tcPr>
          <w:p w:rsidR="006E78EB" w:rsidRDefault="006E78EB" w:rsidP="001B2BB7">
            <w:pPr>
              <w:rPr>
                <w:rFonts w:ascii="Arial Narrow" w:hAnsi="Arial Narrow" w:cs="Arial"/>
                <w:sz w:val="19"/>
                <w:szCs w:val="19"/>
              </w:rPr>
            </w:pPr>
            <w:r>
              <w:rPr>
                <w:rFonts w:ascii="Arial Narrow" w:hAnsi="Arial Narrow" w:cs="Arial"/>
                <w:sz w:val="19"/>
                <w:szCs w:val="19"/>
              </w:rPr>
              <w:t>G-CO.3.10</w:t>
            </w:r>
          </w:p>
        </w:tc>
        <w:tc>
          <w:tcPr>
            <w:tcW w:w="13458" w:type="dxa"/>
            <w:gridSpan w:val="5"/>
            <w:tcBorders>
              <w:top w:val="nil"/>
              <w:left w:val="single" w:sz="4" w:space="0" w:color="auto"/>
              <w:bottom w:val="single" w:sz="4" w:space="0" w:color="auto"/>
              <w:right w:val="single" w:sz="4" w:space="0" w:color="auto"/>
            </w:tcBorders>
          </w:tcPr>
          <w:p w:rsidR="006E78EB" w:rsidRPr="006E78EB" w:rsidRDefault="006E78EB" w:rsidP="001711A1">
            <w:pPr>
              <w:pStyle w:val="Default"/>
              <w:rPr>
                <w:rFonts w:ascii="Arial Narrow" w:hAnsi="Arial Narrow"/>
                <w:sz w:val="19"/>
                <w:szCs w:val="19"/>
              </w:rPr>
            </w:pPr>
            <w:r w:rsidRPr="006E78EB">
              <w:rPr>
                <w:rFonts w:ascii="Arial Narrow" w:hAnsi="Arial Narrow"/>
                <w:sz w:val="19"/>
                <w:szCs w:val="19"/>
              </w:rPr>
              <w:t>Prove theorems about triangles; use theorems about triangles to solve problems. Theorems include: measures of interior angles of a triangle sum to 180°; triangle inequality theorem; base angles of isosceles triangles are congruent; the segment joining midpoints of two sides of a triangle is parallel to the third side and half the length; the medians of a triangle meet at a point.</w:t>
            </w:r>
          </w:p>
        </w:tc>
        <w:tc>
          <w:tcPr>
            <w:tcW w:w="737" w:type="dxa"/>
            <w:tcBorders>
              <w:top w:val="nil"/>
              <w:left w:val="single" w:sz="4" w:space="0" w:color="auto"/>
              <w:bottom w:val="single" w:sz="4" w:space="0" w:color="auto"/>
              <w:right w:val="single" w:sz="4" w:space="0" w:color="auto"/>
            </w:tcBorders>
          </w:tcPr>
          <w:p w:rsidR="006E78EB" w:rsidRDefault="006E78EB" w:rsidP="001B2BB7">
            <w:pPr>
              <w:rPr>
                <w:rFonts w:ascii="Arial Narrow" w:hAnsi="Arial Narrow" w:cs="Arial"/>
                <w:sz w:val="19"/>
                <w:szCs w:val="19"/>
              </w:rPr>
            </w:pPr>
            <w:r>
              <w:rPr>
                <w:rFonts w:ascii="Arial Narrow" w:hAnsi="Arial Narrow" w:cs="Arial"/>
                <w:sz w:val="19"/>
                <w:szCs w:val="19"/>
              </w:rPr>
              <w:t>3, 6</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1B2BB7">
            <w:pPr>
              <w:rPr>
                <w:rFonts w:ascii="Arial Narrow" w:hAnsi="Arial Narrow" w:cs="Arial"/>
                <w:sz w:val="19"/>
                <w:szCs w:val="19"/>
              </w:rPr>
            </w:pPr>
            <w:r>
              <w:rPr>
                <w:rFonts w:ascii="Arial Narrow" w:hAnsi="Arial Narrow" w:cs="Arial"/>
                <w:sz w:val="19"/>
                <w:szCs w:val="19"/>
              </w:rPr>
              <w:t>G-GPE.2.5</w:t>
            </w:r>
          </w:p>
        </w:tc>
        <w:tc>
          <w:tcPr>
            <w:tcW w:w="13458" w:type="dxa"/>
            <w:gridSpan w:val="5"/>
            <w:tcBorders>
              <w:top w:val="nil"/>
              <w:left w:val="single" w:sz="4" w:space="0" w:color="auto"/>
              <w:bottom w:val="single" w:sz="4" w:space="0" w:color="auto"/>
              <w:right w:val="single" w:sz="4" w:space="0" w:color="auto"/>
            </w:tcBorders>
          </w:tcPr>
          <w:p w:rsidR="002B00E7" w:rsidRDefault="002B00E7" w:rsidP="001B2BB7">
            <w:pPr>
              <w:pStyle w:val="Default"/>
              <w:rPr>
                <w:rFonts w:ascii="Arial Narrow" w:hAnsi="Arial Narrow"/>
                <w:sz w:val="19"/>
                <w:szCs w:val="19"/>
              </w:rPr>
            </w:pPr>
            <w:r w:rsidRPr="00554BE8">
              <w:rPr>
                <w:rFonts w:ascii="Arial Narrow" w:hAnsi="Arial Narrow"/>
                <w:sz w:val="19"/>
                <w:szCs w:val="19"/>
              </w:rPr>
              <w:t>Prove the slope criteria for parallel and perpendicular lines and use them to solve geometric problems (e.g., find the equation of a line parallel or perpendicular to a given line that passes through a given point).</w:t>
            </w:r>
          </w:p>
        </w:tc>
        <w:tc>
          <w:tcPr>
            <w:tcW w:w="737" w:type="dxa"/>
            <w:tcBorders>
              <w:top w:val="nil"/>
              <w:left w:val="single" w:sz="4" w:space="0" w:color="auto"/>
              <w:bottom w:val="single" w:sz="4" w:space="0" w:color="auto"/>
              <w:right w:val="single" w:sz="4" w:space="0" w:color="auto"/>
            </w:tcBorders>
          </w:tcPr>
          <w:p w:rsidR="002B00E7" w:rsidRDefault="002B00E7" w:rsidP="001B2BB7">
            <w:pPr>
              <w:rPr>
                <w:rFonts w:ascii="Arial Narrow" w:hAnsi="Arial Narrow" w:cs="Arial"/>
                <w:sz w:val="19"/>
                <w:szCs w:val="19"/>
              </w:rPr>
            </w:pPr>
            <w:r>
              <w:rPr>
                <w:rFonts w:ascii="Arial Narrow" w:hAnsi="Arial Narrow" w:cs="Arial"/>
                <w:sz w:val="19"/>
                <w:szCs w:val="19"/>
              </w:rPr>
              <w:t>3</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1B2BB7">
            <w:pPr>
              <w:rPr>
                <w:rFonts w:ascii="Arial Narrow" w:hAnsi="Arial Narrow" w:cs="Arial"/>
                <w:sz w:val="19"/>
                <w:szCs w:val="19"/>
              </w:rPr>
            </w:pPr>
            <w:r>
              <w:rPr>
                <w:rFonts w:ascii="Arial Narrow" w:hAnsi="Arial Narrow" w:cs="Arial"/>
                <w:sz w:val="19"/>
                <w:szCs w:val="19"/>
              </w:rPr>
              <w:t>G-GPE.2.6</w:t>
            </w:r>
          </w:p>
        </w:tc>
        <w:tc>
          <w:tcPr>
            <w:tcW w:w="13458" w:type="dxa"/>
            <w:gridSpan w:val="5"/>
            <w:tcBorders>
              <w:top w:val="nil"/>
              <w:left w:val="single" w:sz="4" w:space="0" w:color="auto"/>
              <w:bottom w:val="single" w:sz="4" w:space="0" w:color="auto"/>
              <w:right w:val="single" w:sz="4" w:space="0" w:color="auto"/>
            </w:tcBorders>
          </w:tcPr>
          <w:p w:rsidR="002B00E7" w:rsidRDefault="002B00E7" w:rsidP="001B2BB7">
            <w:pPr>
              <w:pStyle w:val="Default"/>
              <w:rPr>
                <w:rFonts w:ascii="Arial Narrow" w:hAnsi="Arial Narrow"/>
                <w:sz w:val="19"/>
                <w:szCs w:val="19"/>
              </w:rPr>
            </w:pPr>
            <w:r w:rsidRPr="00554BE8">
              <w:rPr>
                <w:rFonts w:ascii="Arial Narrow" w:hAnsi="Arial Narrow"/>
                <w:sz w:val="19"/>
                <w:szCs w:val="19"/>
              </w:rPr>
              <w:t>Find the point on a directed line segment between two given points that partitions the segment in a given ratio.</w:t>
            </w:r>
          </w:p>
        </w:tc>
        <w:tc>
          <w:tcPr>
            <w:tcW w:w="737" w:type="dxa"/>
            <w:tcBorders>
              <w:top w:val="nil"/>
              <w:left w:val="single" w:sz="4" w:space="0" w:color="auto"/>
              <w:bottom w:val="single" w:sz="4" w:space="0" w:color="auto"/>
              <w:right w:val="single" w:sz="4" w:space="0" w:color="auto"/>
            </w:tcBorders>
          </w:tcPr>
          <w:p w:rsidR="002B00E7" w:rsidRDefault="002B00E7" w:rsidP="001B2BB7">
            <w:pPr>
              <w:rPr>
                <w:rFonts w:ascii="Arial Narrow" w:hAnsi="Arial Narrow" w:cs="Arial"/>
                <w:sz w:val="19"/>
                <w:szCs w:val="19"/>
              </w:rPr>
            </w:pPr>
            <w:r>
              <w:rPr>
                <w:rFonts w:ascii="Arial Narrow" w:hAnsi="Arial Narrow" w:cs="Arial"/>
                <w:sz w:val="19"/>
                <w:szCs w:val="19"/>
              </w:rPr>
              <w:t>1, 6</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G-SRT.1.1</w:t>
            </w:r>
          </w:p>
        </w:tc>
        <w:tc>
          <w:tcPr>
            <w:tcW w:w="13458" w:type="dxa"/>
            <w:gridSpan w:val="5"/>
            <w:tcBorders>
              <w:top w:val="nil"/>
              <w:left w:val="single" w:sz="4" w:space="0" w:color="auto"/>
              <w:bottom w:val="single" w:sz="4" w:space="0" w:color="auto"/>
              <w:right w:val="single" w:sz="4" w:space="0" w:color="auto"/>
            </w:tcBorders>
          </w:tcPr>
          <w:p w:rsidR="002B00E7" w:rsidRPr="00554BE8" w:rsidRDefault="002B00E7" w:rsidP="00554BE8">
            <w:pPr>
              <w:pStyle w:val="Default"/>
              <w:rPr>
                <w:rFonts w:ascii="Arial Narrow" w:hAnsi="Arial Narrow"/>
                <w:sz w:val="19"/>
                <w:szCs w:val="19"/>
              </w:rPr>
            </w:pPr>
            <w:r w:rsidRPr="00554BE8">
              <w:rPr>
                <w:rFonts w:ascii="Arial Narrow" w:hAnsi="Arial Narrow"/>
                <w:sz w:val="19"/>
                <w:szCs w:val="19"/>
              </w:rPr>
              <w:t>Verify experimentally the properties of dilations given by a center and a scale factor:</w:t>
            </w:r>
          </w:p>
          <w:p w:rsidR="002B00E7" w:rsidRDefault="002B00E7" w:rsidP="00554BE8">
            <w:pPr>
              <w:pStyle w:val="Default"/>
              <w:numPr>
                <w:ilvl w:val="0"/>
                <w:numId w:val="17"/>
              </w:numPr>
              <w:ind w:left="342" w:hanging="207"/>
              <w:rPr>
                <w:rFonts w:ascii="Arial Narrow" w:hAnsi="Arial Narrow"/>
                <w:sz w:val="19"/>
                <w:szCs w:val="19"/>
              </w:rPr>
            </w:pPr>
            <w:r w:rsidRPr="00554BE8">
              <w:rPr>
                <w:rFonts w:ascii="Arial Narrow" w:hAnsi="Arial Narrow"/>
                <w:sz w:val="19"/>
                <w:szCs w:val="19"/>
              </w:rPr>
              <w:t>A dilation takes a line not passing through the center of the dilation to a parallel line, &amp; leaves a line passing through the center unchanged.</w:t>
            </w:r>
          </w:p>
          <w:p w:rsidR="002B00E7" w:rsidRDefault="002B00E7" w:rsidP="00554BE8">
            <w:pPr>
              <w:pStyle w:val="Default"/>
              <w:numPr>
                <w:ilvl w:val="0"/>
                <w:numId w:val="17"/>
              </w:numPr>
              <w:ind w:left="342" w:hanging="207"/>
              <w:rPr>
                <w:rFonts w:ascii="Arial Narrow" w:hAnsi="Arial Narrow"/>
                <w:sz w:val="19"/>
                <w:szCs w:val="19"/>
              </w:rPr>
            </w:pPr>
            <w:r w:rsidRPr="00554BE8">
              <w:rPr>
                <w:rFonts w:ascii="Arial Narrow" w:hAnsi="Arial Narrow"/>
                <w:sz w:val="19"/>
                <w:szCs w:val="19"/>
              </w:rPr>
              <w:t>The dilation of a line segment is longer or shorter in the ratio given by the scale factor.</w:t>
            </w:r>
          </w:p>
        </w:tc>
        <w:tc>
          <w:tcPr>
            <w:tcW w:w="737" w:type="dxa"/>
            <w:tcBorders>
              <w:top w:val="nil"/>
              <w:left w:val="single" w:sz="4" w:space="0" w:color="auto"/>
              <w:bottom w:val="single" w:sz="4" w:space="0" w:color="auto"/>
              <w:right w:val="single" w:sz="4" w:space="0" w:color="auto"/>
            </w:tcBorders>
          </w:tcPr>
          <w:p w:rsidR="002B00E7" w:rsidRPr="009612F2" w:rsidRDefault="002B00E7" w:rsidP="009612F2">
            <w:pPr>
              <w:rPr>
                <w:rFonts w:ascii="Arial Narrow" w:hAnsi="Arial Narrow" w:cs="Arial"/>
                <w:sz w:val="19"/>
                <w:szCs w:val="19"/>
              </w:rPr>
            </w:pPr>
            <w:r>
              <w:rPr>
                <w:rFonts w:ascii="Arial Narrow" w:hAnsi="Arial Narrow" w:cs="Arial"/>
                <w:sz w:val="19"/>
                <w:szCs w:val="19"/>
              </w:rPr>
              <w:t xml:space="preserve">1, </w:t>
            </w:r>
            <w:r w:rsidRPr="009612F2">
              <w:rPr>
                <w:rFonts w:ascii="Arial Narrow" w:hAnsi="Arial Narrow" w:cs="Arial"/>
                <w:sz w:val="19"/>
                <w:szCs w:val="19"/>
              </w:rPr>
              <w:t>3</w:t>
            </w:r>
            <w:r>
              <w:rPr>
                <w:rFonts w:ascii="Arial Narrow" w:hAnsi="Arial Narrow" w:cs="Arial"/>
                <w:sz w:val="19"/>
                <w:szCs w:val="19"/>
              </w:rPr>
              <w:t xml:space="preserve"> </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G-SRT.1.2</w:t>
            </w:r>
          </w:p>
        </w:tc>
        <w:tc>
          <w:tcPr>
            <w:tcW w:w="13458" w:type="dxa"/>
            <w:gridSpan w:val="5"/>
            <w:tcBorders>
              <w:top w:val="nil"/>
              <w:left w:val="single" w:sz="4" w:space="0" w:color="auto"/>
              <w:bottom w:val="single" w:sz="4" w:space="0" w:color="auto"/>
              <w:right w:val="single" w:sz="4" w:space="0" w:color="auto"/>
            </w:tcBorders>
          </w:tcPr>
          <w:p w:rsidR="002B00E7" w:rsidRDefault="002B00E7" w:rsidP="002A2E2F">
            <w:pPr>
              <w:pStyle w:val="Default"/>
              <w:rPr>
                <w:rFonts w:ascii="Arial Narrow" w:hAnsi="Arial Narrow"/>
                <w:sz w:val="19"/>
                <w:szCs w:val="19"/>
              </w:rPr>
            </w:pPr>
            <w:r w:rsidRPr="00554BE8">
              <w:rPr>
                <w:rFonts w:ascii="Arial Narrow" w:hAnsi="Arial Narrow"/>
                <w:sz w:val="19"/>
                <w:szCs w:val="19"/>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737" w:type="dxa"/>
            <w:tcBorders>
              <w:top w:val="nil"/>
              <w:left w:val="single" w:sz="4" w:space="0" w:color="auto"/>
              <w:bottom w:val="single" w:sz="4" w:space="0" w:color="auto"/>
              <w:right w:val="single" w:sz="4" w:space="0" w:color="auto"/>
            </w:tcBorders>
          </w:tcPr>
          <w:p w:rsidR="002B00E7" w:rsidRPr="009612F2" w:rsidRDefault="002B00E7" w:rsidP="002A2E2F">
            <w:pPr>
              <w:rPr>
                <w:rFonts w:ascii="Arial Narrow" w:hAnsi="Arial Narrow" w:cs="Arial"/>
                <w:sz w:val="19"/>
                <w:szCs w:val="19"/>
              </w:rPr>
            </w:pPr>
            <w:r w:rsidRPr="009612F2">
              <w:rPr>
                <w:rFonts w:ascii="Arial Narrow" w:hAnsi="Arial Narrow" w:cs="Arial"/>
                <w:sz w:val="19"/>
                <w:szCs w:val="19"/>
              </w:rPr>
              <w:t>3</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G-SRT.1.3</w:t>
            </w:r>
          </w:p>
        </w:tc>
        <w:tc>
          <w:tcPr>
            <w:tcW w:w="13458" w:type="dxa"/>
            <w:gridSpan w:val="5"/>
            <w:tcBorders>
              <w:top w:val="nil"/>
              <w:left w:val="single" w:sz="4" w:space="0" w:color="auto"/>
              <w:bottom w:val="single" w:sz="4" w:space="0" w:color="auto"/>
              <w:right w:val="single" w:sz="4" w:space="0" w:color="auto"/>
            </w:tcBorders>
          </w:tcPr>
          <w:p w:rsidR="002B00E7" w:rsidRDefault="002B00E7" w:rsidP="002A2E2F">
            <w:pPr>
              <w:pStyle w:val="Default"/>
              <w:rPr>
                <w:rFonts w:ascii="Arial Narrow" w:hAnsi="Arial Narrow"/>
                <w:sz w:val="19"/>
                <w:szCs w:val="19"/>
              </w:rPr>
            </w:pPr>
            <w:r w:rsidRPr="00554BE8">
              <w:rPr>
                <w:rFonts w:ascii="Arial Narrow" w:hAnsi="Arial Narrow"/>
                <w:sz w:val="19"/>
                <w:szCs w:val="19"/>
              </w:rPr>
              <w:t>Use the properties of similarity transformations to establish the AA criterion for two triangles to be similar.</w:t>
            </w:r>
          </w:p>
        </w:tc>
        <w:tc>
          <w:tcPr>
            <w:tcW w:w="737"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1, 6</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G-SRT.2.4</w:t>
            </w:r>
          </w:p>
        </w:tc>
        <w:tc>
          <w:tcPr>
            <w:tcW w:w="13458" w:type="dxa"/>
            <w:gridSpan w:val="5"/>
            <w:tcBorders>
              <w:top w:val="nil"/>
              <w:left w:val="single" w:sz="4" w:space="0" w:color="auto"/>
              <w:bottom w:val="single" w:sz="4" w:space="0" w:color="auto"/>
              <w:right w:val="single" w:sz="4" w:space="0" w:color="auto"/>
            </w:tcBorders>
          </w:tcPr>
          <w:p w:rsidR="002B00E7" w:rsidRDefault="002B00E7" w:rsidP="002A2E2F">
            <w:pPr>
              <w:pStyle w:val="Default"/>
              <w:rPr>
                <w:rFonts w:ascii="Arial Narrow" w:hAnsi="Arial Narrow"/>
                <w:sz w:val="19"/>
                <w:szCs w:val="19"/>
              </w:rPr>
            </w:pPr>
            <w:r w:rsidRPr="00554BE8">
              <w:rPr>
                <w:rFonts w:ascii="Arial Narrow" w:hAnsi="Arial Narrow"/>
                <w:sz w:val="19"/>
                <w:szCs w:val="19"/>
              </w:rPr>
              <w:t>Prove theorems about triangles. Theorems include: a line parallel to one side of a triangle divides the other two proportionally, and conversely; the Pythagorean Theorem proved using triangle similarity.</w:t>
            </w:r>
          </w:p>
        </w:tc>
        <w:tc>
          <w:tcPr>
            <w:tcW w:w="737"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3</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G-SRT.2.5</w:t>
            </w:r>
          </w:p>
        </w:tc>
        <w:tc>
          <w:tcPr>
            <w:tcW w:w="13458" w:type="dxa"/>
            <w:gridSpan w:val="5"/>
            <w:tcBorders>
              <w:top w:val="nil"/>
              <w:left w:val="single" w:sz="4" w:space="0" w:color="auto"/>
              <w:bottom w:val="single" w:sz="4" w:space="0" w:color="auto"/>
              <w:right w:val="single" w:sz="4" w:space="0" w:color="auto"/>
            </w:tcBorders>
          </w:tcPr>
          <w:p w:rsidR="002B00E7" w:rsidRDefault="002B00E7" w:rsidP="002A2E2F">
            <w:pPr>
              <w:pStyle w:val="Default"/>
              <w:rPr>
                <w:rFonts w:ascii="Arial Narrow" w:hAnsi="Arial Narrow"/>
                <w:sz w:val="19"/>
                <w:szCs w:val="19"/>
              </w:rPr>
            </w:pPr>
            <w:r w:rsidRPr="00554BE8">
              <w:rPr>
                <w:rFonts w:ascii="Arial Narrow" w:hAnsi="Arial Narrow"/>
                <w:sz w:val="19"/>
                <w:szCs w:val="19"/>
              </w:rPr>
              <w:t>Use congruence and similarity criteria for triangles to solve problems and to prove relationships in geometric figures.</w:t>
            </w:r>
          </w:p>
        </w:tc>
        <w:tc>
          <w:tcPr>
            <w:tcW w:w="737"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3</w:t>
            </w:r>
          </w:p>
        </w:tc>
      </w:tr>
      <w:tr w:rsidR="002B00E7" w:rsidTr="00F14182">
        <w:trPr>
          <w:trHeight w:val="60"/>
        </w:trPr>
        <w:tc>
          <w:tcPr>
            <w:tcW w:w="3173" w:type="dxa"/>
            <w:gridSpan w:val="3"/>
            <w:tcBorders>
              <w:top w:val="nil"/>
              <w:left w:val="single" w:sz="4" w:space="0" w:color="auto"/>
              <w:right w:val="single" w:sz="4" w:space="0" w:color="auto"/>
            </w:tcBorders>
            <w:shd w:val="clear" w:color="auto" w:fill="D9D9D9" w:themeFill="background1" w:themeFillShade="D9"/>
          </w:tcPr>
          <w:p w:rsidR="002B00E7" w:rsidRPr="00F14182" w:rsidRDefault="002B00E7" w:rsidP="002A2E2F">
            <w:pPr>
              <w:rPr>
                <w:rFonts w:ascii="Arial" w:hAnsi="Arial" w:cs="Arial"/>
                <w:szCs w:val="24"/>
              </w:rPr>
            </w:pPr>
            <w:r w:rsidRPr="00F14182">
              <w:rPr>
                <w:rFonts w:ascii="Arial" w:hAnsi="Arial" w:cs="Arial"/>
                <w:b/>
                <w:szCs w:val="24"/>
              </w:rPr>
              <w:t>Learning Goal and Scale</w:t>
            </w:r>
          </w:p>
        </w:tc>
        <w:tc>
          <w:tcPr>
            <w:tcW w:w="1203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B00E7" w:rsidRPr="00F14182" w:rsidRDefault="002B00E7" w:rsidP="002A2E2F">
            <w:pPr>
              <w:rPr>
                <w:rFonts w:ascii="Arial" w:hAnsi="Arial" w:cs="Arial"/>
                <w:sz w:val="19"/>
                <w:szCs w:val="19"/>
              </w:rPr>
            </w:pPr>
            <w:r w:rsidRPr="00F14182">
              <w:rPr>
                <w:rFonts w:ascii="Arial" w:hAnsi="Arial" w:cs="Arial"/>
                <w:b/>
                <w:szCs w:val="24"/>
              </w:rPr>
              <w:t>Instructional Strategies &amp; Misconceptions</w:t>
            </w:r>
            <w:r w:rsidRPr="00F14182">
              <w:rPr>
                <w:rFonts w:ascii="Arial" w:hAnsi="Arial" w:cs="Arial"/>
                <w:szCs w:val="24"/>
              </w:rPr>
              <w:t xml:space="preserve"> </w:t>
            </w:r>
          </w:p>
        </w:tc>
      </w:tr>
      <w:tr w:rsidR="002B00E7" w:rsidTr="00F14182">
        <w:trPr>
          <w:trHeight w:val="70"/>
        </w:trPr>
        <w:tc>
          <w:tcPr>
            <w:tcW w:w="3173" w:type="dxa"/>
            <w:gridSpan w:val="3"/>
            <w:tcBorders>
              <w:left w:val="single" w:sz="4" w:space="0" w:color="auto"/>
              <w:bottom w:val="single" w:sz="4" w:space="0" w:color="auto"/>
              <w:right w:val="single" w:sz="4" w:space="0" w:color="auto"/>
            </w:tcBorders>
          </w:tcPr>
          <w:p w:rsidR="002B00E7" w:rsidRPr="00554BE8" w:rsidRDefault="00CB0311" w:rsidP="002A2E2F">
            <w:pPr>
              <w:rPr>
                <w:rFonts w:ascii="Arial Narrow" w:hAnsi="Arial Narrow" w:cs="Arial"/>
                <w:szCs w:val="24"/>
              </w:rPr>
            </w:pPr>
            <w:hyperlink r:id="rId55" w:history="1">
              <w:r w:rsidR="002B00E7" w:rsidRPr="00F14182">
                <w:rPr>
                  <w:rStyle w:val="Hyperlink"/>
                  <w:rFonts w:ascii="Arial Narrow" w:hAnsi="Arial Narrow" w:cs="Arial"/>
                  <w:b/>
                  <w:szCs w:val="24"/>
                </w:rPr>
                <w:t xml:space="preserve">G10: </w:t>
              </w:r>
              <w:r w:rsidR="002B00E7" w:rsidRPr="00F14182">
                <w:rPr>
                  <w:rStyle w:val="Hyperlink"/>
                  <w:rFonts w:ascii="Arial Narrow" w:hAnsi="Arial Narrow" w:cs="Arial"/>
                  <w:szCs w:val="24"/>
                </w:rPr>
                <w:t>Students will be able to understand similarity in terms of similarity transformations.</w:t>
              </w:r>
            </w:hyperlink>
          </w:p>
          <w:p w:rsidR="002B00E7" w:rsidRPr="00B7484F" w:rsidRDefault="00CB0311" w:rsidP="002A2E2F">
            <w:pPr>
              <w:rPr>
                <w:rFonts w:ascii="Arial Narrow" w:hAnsi="Arial Narrow" w:cs="Arial"/>
                <w:b/>
                <w:szCs w:val="24"/>
              </w:rPr>
            </w:pPr>
            <w:hyperlink r:id="rId56" w:history="1">
              <w:r w:rsidR="002B00E7" w:rsidRPr="00F14182">
                <w:rPr>
                  <w:rStyle w:val="Hyperlink"/>
                  <w:rFonts w:ascii="Arial Narrow" w:hAnsi="Arial Narrow" w:cs="Arial"/>
                  <w:b/>
                  <w:szCs w:val="24"/>
                </w:rPr>
                <w:t>G11:</w:t>
              </w:r>
              <w:r w:rsidR="002B00E7" w:rsidRPr="00F14182">
                <w:rPr>
                  <w:rStyle w:val="Hyperlink"/>
                  <w:rFonts w:ascii="Arial Narrow" w:hAnsi="Arial Narrow" w:cs="Arial"/>
                  <w:szCs w:val="24"/>
                </w:rPr>
                <w:t xml:space="preserve"> Students will be able to prove theorems involving similarity.</w:t>
              </w:r>
            </w:hyperlink>
          </w:p>
        </w:tc>
        <w:tc>
          <w:tcPr>
            <w:tcW w:w="12035" w:type="dxa"/>
            <w:gridSpan w:val="4"/>
            <w:tcBorders>
              <w:top w:val="nil"/>
              <w:left w:val="single" w:sz="4" w:space="0" w:color="auto"/>
              <w:bottom w:val="single" w:sz="4" w:space="0" w:color="auto"/>
              <w:right w:val="single" w:sz="4" w:space="0" w:color="auto"/>
            </w:tcBorders>
          </w:tcPr>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Allow adequate time and hands-on activities for students to explore dilations visually and physically.</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Use graph paper and rulers or dynamic geometry software to obtain images of a given figure under dilations having specified centers and scale factors. Carefully observe the images of lines passing through the center of dilation and those not passing through the center, respectively. A line segment passing through the center of dilation will simply be shortened or elongated but will lie on the same line, while the dilation of a line segment that does not pass through the center will be parallel to the original segment (this is intended as a clarification of Standard 1a).</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Use graph paper and rulers or dynamic geometry software to obtain the image of a given figure under a combination of a dilation followed by a sequence of rigid motions (or rigid motions followed by dilation).</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Using the theorem that the angle sum of a triangle is 180°, verify that the AA criterion is equivalent to the AAA criterion. Given two triangles for which AA holds, use rigid motions to map a vertex of one triangle onto the corresponding vertex of the other in such a way that their corresponding sides are in line. Then show that dilation will complete the mapping of one triangle onto the other.</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Use cardboard cutouts to illustrate that the altitude to the hypotenuse divides a right triangle into two triangles that are similar to the original triangle. Then use AA to prove this theorem.</w:t>
            </w:r>
          </w:p>
          <w:p w:rsidR="000D0000" w:rsidRPr="00631EDD" w:rsidRDefault="000D0000" w:rsidP="000D0000">
            <w:pPr>
              <w:rPr>
                <w:rFonts w:ascii="Arial Narrow" w:hAnsi="Arial Narrow" w:cs="Arial"/>
                <w:b/>
                <w:sz w:val="19"/>
                <w:szCs w:val="19"/>
              </w:rPr>
            </w:pPr>
            <w:r w:rsidRPr="00631EDD">
              <w:rPr>
                <w:rFonts w:ascii="Arial Narrow" w:hAnsi="Arial Narrow" w:cs="Arial"/>
                <w:b/>
                <w:sz w:val="19"/>
                <w:szCs w:val="19"/>
              </w:rPr>
              <w:t>Misconceptions</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Some students often do not recognize that congruence is a special case of similarity. Similarity with a scale factor equal to 1 becomes a congruency.</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Students may not realize that similarities preserve shape, but not size. Angle measures stay the same, but side lengths change by a constant scale factor.</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Students may incorrectly apply the scale factor. For example students will multiply instead of divide with a scale factor that reduces a figure or divide instead of multiply when enlarging a figure.</w:t>
            </w:r>
          </w:p>
          <w:p w:rsidR="002B00E7" w:rsidRPr="00B7484F"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sz w:val="19"/>
                <w:szCs w:val="19"/>
              </w:rPr>
              <w:t>Some students often do not list the vertices of similar triangles in order. However, the order in which vertices are listed is preferred and especially important for similar triangles so that proportional sides can be correctly identified.</w:t>
            </w:r>
          </w:p>
        </w:tc>
      </w:tr>
      <w:tr w:rsidR="002B00E7"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B00E7" w:rsidRDefault="002B00E7"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2B00E7" w:rsidRDefault="002B00E7"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2B00E7" w:rsidRDefault="002B00E7"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9C5329" w:rsidRPr="00F14182" w:rsidRDefault="000D0000" w:rsidP="009C5329">
            <w:pPr>
              <w:pStyle w:val="Default"/>
              <w:numPr>
                <w:ilvl w:val="0"/>
                <w:numId w:val="16"/>
              </w:numPr>
              <w:ind w:left="159" w:hanging="159"/>
              <w:rPr>
                <w:rFonts w:ascii="Arial Narrow" w:hAnsi="Arial Narrow"/>
                <w:sz w:val="20"/>
                <w:szCs w:val="20"/>
              </w:rPr>
            </w:pPr>
            <w:r w:rsidRPr="00F14182">
              <w:rPr>
                <w:rFonts w:ascii="Arial Narrow" w:hAnsi="Arial Narrow"/>
                <w:sz w:val="20"/>
                <w:szCs w:val="20"/>
              </w:rPr>
              <w:t>Topics in this unit lead directly into unit 8 on Trigonometry.  Make sure to emphasize the importance of AA~ and similarity in right triangles.</w:t>
            </w:r>
          </w:p>
          <w:p w:rsidR="009C5329" w:rsidRPr="00F14182" w:rsidRDefault="009C5329" w:rsidP="009C5329">
            <w:pPr>
              <w:pStyle w:val="Default"/>
              <w:numPr>
                <w:ilvl w:val="0"/>
                <w:numId w:val="16"/>
              </w:numPr>
              <w:ind w:left="159" w:hanging="159"/>
              <w:rPr>
                <w:rFonts w:ascii="Arial Narrow" w:hAnsi="Arial Narrow"/>
                <w:sz w:val="20"/>
                <w:szCs w:val="20"/>
              </w:rPr>
            </w:pPr>
            <w:r w:rsidRPr="00F14182">
              <w:rPr>
                <w:rFonts w:ascii="Arial Narrow" w:hAnsi="Arial Narrow"/>
                <w:sz w:val="20"/>
                <w:szCs w:val="20"/>
              </w:rPr>
              <w:t>The similarity in right triangles section (7.4) is essential to understanding the proof for the Pythagorean Theorem in 8.1.</w:t>
            </w:r>
          </w:p>
          <w:p w:rsidR="009C5329" w:rsidRPr="00F14182" w:rsidRDefault="009C5329" w:rsidP="009C5329">
            <w:pPr>
              <w:pStyle w:val="Default"/>
              <w:ind w:left="159"/>
              <w:rPr>
                <w:rFonts w:ascii="Arial Narrow" w:hAnsi="Arial Narrow"/>
                <w:sz w:val="20"/>
                <w:szCs w:val="20"/>
              </w:rPr>
            </w:pPr>
          </w:p>
        </w:tc>
        <w:tc>
          <w:tcPr>
            <w:tcW w:w="4663" w:type="dxa"/>
            <w:gridSpan w:val="2"/>
            <w:vMerge w:val="restart"/>
            <w:tcBorders>
              <w:top w:val="single" w:sz="4" w:space="0" w:color="auto"/>
              <w:left w:val="single" w:sz="4" w:space="0" w:color="auto"/>
              <w:right w:val="single" w:sz="4" w:space="0" w:color="auto"/>
            </w:tcBorders>
          </w:tcPr>
          <w:p w:rsidR="000D0000" w:rsidRPr="00F14182" w:rsidRDefault="000D0000" w:rsidP="002A2E2F">
            <w:pPr>
              <w:rPr>
                <w:rFonts w:ascii="Arial" w:hAnsi="Arial" w:cs="Arial"/>
                <w:sz w:val="20"/>
                <w:szCs w:val="20"/>
              </w:rPr>
            </w:pPr>
            <w:r w:rsidRPr="00F14182">
              <w:rPr>
                <w:rFonts w:ascii="Arial Narrow" w:hAnsi="Arial Narrow" w:cs="Arial"/>
                <w:sz w:val="20"/>
                <w:szCs w:val="20"/>
              </w:rPr>
              <w:t>Physical manipulatives that demonstrate dilations (rubber bands), graph paper, straight edge</w:t>
            </w:r>
          </w:p>
        </w:tc>
      </w:tr>
      <w:tr w:rsidR="000D0000" w:rsidTr="00F14182">
        <w:trPr>
          <w:trHeight w:val="188"/>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1613"/>
        <w:gridCol w:w="1260"/>
        <w:gridCol w:w="1093"/>
      </w:tblGrid>
      <w:tr w:rsidR="00FD4A05" w:rsidRPr="0075214A" w:rsidTr="002A2E2F">
        <w:trPr>
          <w:trHeight w:val="288"/>
        </w:trPr>
        <w:tc>
          <w:tcPr>
            <w:tcW w:w="14976" w:type="dxa"/>
            <w:gridSpan w:val="7"/>
            <w:shd w:val="clear" w:color="auto" w:fill="D9D9D9"/>
          </w:tcPr>
          <w:p w:rsidR="00FD4A05" w:rsidRPr="0075214A" w:rsidRDefault="00FD4A05" w:rsidP="00B00BD0">
            <w:pPr>
              <w:rPr>
                <w:rFonts w:asciiTheme="minorHAnsi" w:hAnsiTheme="minorHAnsi"/>
                <w:b/>
                <w:szCs w:val="24"/>
              </w:rPr>
            </w:pPr>
            <w:r>
              <w:lastRenderedPageBreak/>
              <w:br w:type="page"/>
            </w:r>
            <w:r w:rsidRPr="0075214A">
              <w:rPr>
                <w:rFonts w:asciiTheme="minorHAnsi" w:hAnsiTheme="minorHAnsi"/>
              </w:rPr>
              <w:br w:type="page"/>
            </w:r>
            <w:r w:rsidR="00B00BD0">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554BE8">
            <w:pPr>
              <w:rPr>
                <w:rFonts w:asciiTheme="minorHAnsi" w:hAnsiTheme="minorHAnsi"/>
                <w:b/>
                <w:szCs w:val="24"/>
              </w:rPr>
            </w:pPr>
            <w:r w:rsidRPr="0075214A">
              <w:rPr>
                <w:rFonts w:asciiTheme="minorHAnsi" w:hAnsiTheme="minorHAnsi"/>
                <w:b/>
                <w:szCs w:val="24"/>
              </w:rPr>
              <w:t xml:space="preserve">Unit </w:t>
            </w:r>
            <w:r w:rsidR="00554BE8">
              <w:rPr>
                <w:rFonts w:asciiTheme="minorHAnsi" w:hAnsiTheme="minorHAnsi"/>
                <w:b/>
                <w:szCs w:val="24"/>
              </w:rPr>
              <w:t>9</w:t>
            </w:r>
            <w:r>
              <w:rPr>
                <w:rFonts w:asciiTheme="minorHAnsi" w:hAnsiTheme="minorHAnsi"/>
                <w:b/>
                <w:szCs w:val="24"/>
              </w:rPr>
              <w:t xml:space="preserve">: </w:t>
            </w:r>
            <w:r w:rsidR="00554BE8">
              <w:rPr>
                <w:rFonts w:asciiTheme="minorHAnsi" w:hAnsiTheme="minorHAnsi"/>
                <w:b/>
                <w:szCs w:val="24"/>
              </w:rPr>
              <w:t>Similarity</w:t>
            </w:r>
          </w:p>
        </w:tc>
      </w:tr>
      <w:tr w:rsidR="00FD4A05" w:rsidRPr="0075214A" w:rsidTr="00FC0C75">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400" w:type="dxa"/>
            <w:gridSpan w:val="4"/>
            <w:shd w:val="clear" w:color="auto" w:fill="auto"/>
          </w:tcPr>
          <w:p w:rsidR="00554BE8" w:rsidRPr="00F14182" w:rsidRDefault="00CB0311" w:rsidP="00554BE8">
            <w:pPr>
              <w:rPr>
                <w:rFonts w:asciiTheme="minorHAnsi" w:hAnsiTheme="minorHAnsi"/>
                <w:szCs w:val="24"/>
              </w:rPr>
            </w:pPr>
            <w:hyperlink r:id="rId57" w:history="1">
              <w:r w:rsidR="00554BE8" w:rsidRPr="00F14182">
                <w:rPr>
                  <w:rStyle w:val="Hyperlink"/>
                  <w:rFonts w:asciiTheme="minorHAnsi" w:hAnsiTheme="minorHAnsi"/>
                  <w:b/>
                  <w:szCs w:val="24"/>
                </w:rPr>
                <w:t>G10:</w:t>
              </w:r>
              <w:r w:rsidR="00554BE8" w:rsidRPr="00F14182">
                <w:rPr>
                  <w:rStyle w:val="Hyperlink"/>
                  <w:rFonts w:asciiTheme="minorHAnsi" w:hAnsiTheme="minorHAnsi"/>
                  <w:szCs w:val="24"/>
                </w:rPr>
                <w:t xml:space="preserve"> Students will be able to understand similarity in terms of similarity transformations.</w:t>
              </w:r>
            </w:hyperlink>
          </w:p>
          <w:p w:rsidR="00FD4A05" w:rsidRPr="00F14182" w:rsidRDefault="00CB0311" w:rsidP="00F14182">
            <w:pPr>
              <w:tabs>
                <w:tab w:val="left" w:pos="6810"/>
              </w:tabs>
              <w:rPr>
                <w:rFonts w:asciiTheme="minorHAnsi" w:hAnsiTheme="minorHAnsi"/>
                <w:szCs w:val="24"/>
              </w:rPr>
            </w:pPr>
            <w:hyperlink r:id="rId58" w:history="1">
              <w:r w:rsidR="00554BE8" w:rsidRPr="00F14182">
                <w:rPr>
                  <w:rStyle w:val="Hyperlink"/>
                  <w:rFonts w:asciiTheme="minorHAnsi" w:hAnsiTheme="minorHAnsi"/>
                  <w:b/>
                  <w:szCs w:val="24"/>
                </w:rPr>
                <w:t>G11:</w:t>
              </w:r>
              <w:r w:rsidR="00554BE8" w:rsidRPr="00F14182">
                <w:rPr>
                  <w:rStyle w:val="Hyperlink"/>
                  <w:rFonts w:asciiTheme="minorHAnsi" w:hAnsiTheme="minorHAnsi"/>
                  <w:szCs w:val="24"/>
                </w:rPr>
                <w:t xml:space="preserve"> Students will be able to prove theorems involving similarity.</w:t>
              </w:r>
            </w:hyperlink>
            <w:r w:rsidR="00F14182">
              <w:rPr>
                <w:rFonts w:asciiTheme="minorHAnsi" w:hAnsiTheme="minorHAnsi"/>
                <w:szCs w:val="24"/>
              </w:rPr>
              <w:tab/>
            </w:r>
          </w:p>
        </w:tc>
        <w:tc>
          <w:tcPr>
            <w:tcW w:w="1260"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1093" w:type="dxa"/>
            <w:shd w:val="clear" w:color="auto" w:fill="auto"/>
          </w:tcPr>
          <w:p w:rsidR="00FD4A05" w:rsidRDefault="00FC0C75" w:rsidP="002A2E2F">
            <w:pPr>
              <w:rPr>
                <w:rFonts w:asciiTheme="minorHAnsi" w:hAnsiTheme="minorHAnsi"/>
                <w:b/>
                <w:szCs w:val="24"/>
              </w:rPr>
            </w:pPr>
            <w:r>
              <w:rPr>
                <w:rFonts w:asciiTheme="minorHAnsi" w:hAnsiTheme="minorHAnsi"/>
                <w:b/>
                <w:szCs w:val="24"/>
              </w:rPr>
              <w:t>12</w:t>
            </w:r>
          </w:p>
          <w:p w:rsidR="00FC0C75" w:rsidRPr="0075214A" w:rsidRDefault="00FC0C75" w:rsidP="002A2E2F">
            <w:pPr>
              <w:rPr>
                <w:rFonts w:asciiTheme="minorHAnsi" w:hAnsiTheme="minorHAnsi"/>
                <w:b/>
                <w:szCs w:val="24"/>
              </w:rPr>
            </w:pPr>
            <w:r>
              <w:rPr>
                <w:rFonts w:asciiTheme="minorHAnsi" w:hAnsiTheme="minorHAnsi"/>
                <w:b/>
                <w:szCs w:val="24"/>
              </w:rPr>
              <w:t>(11 MS)</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31024F">
        <w:trPr>
          <w:trHeight w:val="432"/>
        </w:trPr>
        <w:tc>
          <w:tcPr>
            <w:tcW w:w="1223" w:type="dxa"/>
            <w:shd w:val="clear" w:color="auto" w:fill="auto"/>
          </w:tcPr>
          <w:p w:rsidR="00FD4A05" w:rsidRPr="00220AF2" w:rsidRDefault="00C0445F" w:rsidP="002A2E2F">
            <w:pPr>
              <w:rPr>
                <w:rFonts w:asciiTheme="minorHAnsi" w:hAnsiTheme="minorHAnsi"/>
                <w:szCs w:val="24"/>
              </w:rPr>
            </w:pPr>
            <w:r>
              <w:rPr>
                <w:rFonts w:asciiTheme="minorHAnsi" w:hAnsiTheme="minorHAnsi"/>
                <w:szCs w:val="24"/>
              </w:rPr>
              <w:t>1</w:t>
            </w:r>
          </w:p>
        </w:tc>
        <w:tc>
          <w:tcPr>
            <w:tcW w:w="1440" w:type="dxa"/>
          </w:tcPr>
          <w:p w:rsidR="00FD4A05" w:rsidRDefault="0031024F" w:rsidP="002A2E2F">
            <w:pPr>
              <w:rPr>
                <w:rFonts w:asciiTheme="minorHAnsi" w:hAnsiTheme="minorHAnsi"/>
                <w:szCs w:val="24"/>
              </w:rPr>
            </w:pPr>
            <w:r>
              <w:rPr>
                <w:rFonts w:asciiTheme="minorHAnsi" w:hAnsiTheme="minorHAnsi"/>
                <w:szCs w:val="24"/>
              </w:rPr>
              <w:t>G-SRT.1.1</w:t>
            </w:r>
          </w:p>
          <w:p w:rsidR="0031024F" w:rsidRDefault="0031024F" w:rsidP="002A2E2F">
            <w:pPr>
              <w:rPr>
                <w:rFonts w:asciiTheme="minorHAnsi" w:hAnsiTheme="minorHAnsi"/>
                <w:szCs w:val="24"/>
              </w:rPr>
            </w:pPr>
            <w:r>
              <w:rPr>
                <w:rFonts w:asciiTheme="minorHAnsi" w:hAnsiTheme="minorHAnsi"/>
                <w:szCs w:val="24"/>
              </w:rPr>
              <w:t>G-SRT.1.2</w:t>
            </w:r>
          </w:p>
          <w:p w:rsidR="006C5D89" w:rsidRPr="00220AF2" w:rsidRDefault="006C5D89" w:rsidP="002A2E2F">
            <w:pPr>
              <w:rPr>
                <w:rFonts w:asciiTheme="minorHAnsi" w:hAnsiTheme="minorHAnsi"/>
                <w:szCs w:val="24"/>
              </w:rPr>
            </w:pPr>
            <w:r>
              <w:rPr>
                <w:rFonts w:asciiTheme="minorHAnsi" w:hAnsiTheme="minorHAnsi"/>
                <w:szCs w:val="24"/>
              </w:rPr>
              <w:t>G-C.1.1</w:t>
            </w:r>
          </w:p>
        </w:tc>
        <w:tc>
          <w:tcPr>
            <w:tcW w:w="5324" w:type="dxa"/>
            <w:shd w:val="clear" w:color="auto" w:fill="auto"/>
          </w:tcPr>
          <w:p w:rsidR="00FC0C75" w:rsidRDefault="00CB0311" w:rsidP="002A2E2F">
            <w:pPr>
              <w:rPr>
                <w:rFonts w:asciiTheme="minorHAnsi" w:hAnsiTheme="minorHAnsi"/>
                <w:szCs w:val="24"/>
              </w:rPr>
            </w:pPr>
            <w:hyperlink r:id="rId59" w:history="1">
              <w:r w:rsidR="00865009" w:rsidRPr="00B44E48">
                <w:rPr>
                  <w:rStyle w:val="Hyperlink"/>
                  <w:rFonts w:asciiTheme="minorHAnsi" w:hAnsiTheme="minorHAnsi"/>
                  <w:szCs w:val="24"/>
                </w:rPr>
                <w:t>CC-15</w:t>
              </w:r>
              <w:r w:rsidR="0031024F" w:rsidRPr="00B44E48">
                <w:rPr>
                  <w:rStyle w:val="Hyperlink"/>
                  <w:rFonts w:asciiTheme="minorHAnsi" w:hAnsiTheme="minorHAnsi"/>
                  <w:szCs w:val="24"/>
                </w:rPr>
                <w:t xml:space="preserve"> Dilations</w:t>
              </w:r>
            </w:hyperlink>
            <w:r w:rsidR="0031024F">
              <w:rPr>
                <w:rFonts w:asciiTheme="minorHAnsi" w:hAnsiTheme="minorHAnsi"/>
                <w:szCs w:val="24"/>
              </w:rPr>
              <w:t xml:space="preserve">, supplement with </w:t>
            </w:r>
          </w:p>
          <w:p w:rsidR="00FD4A05" w:rsidRPr="00220AF2" w:rsidRDefault="00FC0C75" w:rsidP="00FC0C75">
            <w:pPr>
              <w:rPr>
                <w:rFonts w:asciiTheme="minorHAnsi" w:hAnsiTheme="minorHAnsi"/>
                <w:szCs w:val="24"/>
              </w:rPr>
            </w:pPr>
            <w:r>
              <w:rPr>
                <w:rFonts w:asciiTheme="minorHAnsi" w:hAnsiTheme="minorHAnsi"/>
                <w:szCs w:val="24"/>
              </w:rPr>
              <w:t xml:space="preserve">9-5 Dilations </w:t>
            </w:r>
          </w:p>
        </w:tc>
        <w:tc>
          <w:tcPr>
            <w:tcW w:w="3023" w:type="dxa"/>
            <w:shd w:val="clear" w:color="auto" w:fill="auto"/>
          </w:tcPr>
          <w:p w:rsidR="00FC0C75" w:rsidRDefault="00CB0311" w:rsidP="00FC0C75">
            <w:pPr>
              <w:jc w:val="both"/>
              <w:rPr>
                <w:rFonts w:asciiTheme="minorHAnsi" w:hAnsiTheme="minorHAnsi"/>
                <w:szCs w:val="24"/>
              </w:rPr>
            </w:pPr>
            <w:hyperlink r:id="rId60" w:history="1">
              <w:r w:rsidR="00865009" w:rsidRPr="00B44E48">
                <w:rPr>
                  <w:rStyle w:val="Hyperlink"/>
                  <w:rFonts w:asciiTheme="minorHAnsi" w:hAnsiTheme="minorHAnsi"/>
                  <w:szCs w:val="24"/>
                </w:rPr>
                <w:t>CC-15</w:t>
              </w:r>
            </w:hyperlink>
            <w:r w:rsidR="005E2D97">
              <w:rPr>
                <w:rFonts w:asciiTheme="minorHAnsi" w:hAnsiTheme="minorHAnsi"/>
                <w:szCs w:val="24"/>
              </w:rPr>
              <w:t xml:space="preserve"> p6</w:t>
            </w:r>
            <w:r w:rsidR="0031024F">
              <w:rPr>
                <w:rFonts w:asciiTheme="minorHAnsi" w:hAnsiTheme="minorHAnsi"/>
                <w:szCs w:val="24"/>
              </w:rPr>
              <w:t>7 #19-20</w:t>
            </w:r>
          </w:p>
          <w:p w:rsidR="00FC0C75" w:rsidRDefault="00FC0C75" w:rsidP="00FC0C75">
            <w:pPr>
              <w:jc w:val="both"/>
              <w:rPr>
                <w:rFonts w:asciiTheme="minorHAnsi" w:hAnsiTheme="minorHAnsi"/>
                <w:szCs w:val="24"/>
              </w:rPr>
            </w:pPr>
            <w:r>
              <w:rPr>
                <w:rFonts w:asciiTheme="minorHAnsi" w:hAnsiTheme="minorHAnsi"/>
                <w:szCs w:val="24"/>
              </w:rPr>
              <w:t>p580 #40, 44-47</w:t>
            </w:r>
          </w:p>
          <w:p w:rsidR="00FD4A05" w:rsidRPr="00220AF2" w:rsidRDefault="00FD4A05" w:rsidP="0031024F">
            <w:pPr>
              <w:rPr>
                <w:rFonts w:asciiTheme="minorHAnsi" w:hAnsiTheme="minorHAnsi"/>
                <w:szCs w:val="24"/>
              </w:rPr>
            </w:pPr>
          </w:p>
        </w:tc>
        <w:tc>
          <w:tcPr>
            <w:tcW w:w="3966" w:type="dxa"/>
            <w:gridSpan w:val="3"/>
            <w:shd w:val="clear" w:color="auto" w:fill="auto"/>
          </w:tcPr>
          <w:p w:rsidR="00424090" w:rsidRDefault="00424090" w:rsidP="002A2E2F">
            <w:pPr>
              <w:jc w:val="both"/>
              <w:rPr>
                <w:rFonts w:asciiTheme="minorHAnsi" w:hAnsiTheme="minorHAnsi"/>
                <w:szCs w:val="24"/>
              </w:rPr>
            </w:pPr>
            <w:r>
              <w:rPr>
                <w:rFonts w:asciiTheme="minorHAnsi" w:hAnsiTheme="minorHAnsi"/>
                <w:b/>
                <w:szCs w:val="24"/>
              </w:rPr>
              <w:t>(Blackboard Resource)</w:t>
            </w:r>
          </w:p>
          <w:p w:rsidR="00400C90" w:rsidRPr="00220AF2" w:rsidRDefault="00CB0311" w:rsidP="002A2E2F">
            <w:pPr>
              <w:jc w:val="both"/>
              <w:rPr>
                <w:rFonts w:asciiTheme="minorHAnsi" w:hAnsiTheme="minorHAnsi"/>
                <w:szCs w:val="24"/>
              </w:rPr>
            </w:pPr>
            <w:hyperlink r:id="rId61" w:history="1">
              <w:r w:rsidR="00400C90" w:rsidRPr="00AD54FE">
                <w:rPr>
                  <w:rStyle w:val="Hyperlink"/>
                  <w:rFonts w:asciiTheme="minorHAnsi" w:hAnsiTheme="minorHAnsi"/>
                  <w:szCs w:val="24"/>
                </w:rPr>
                <w:t>Similar Circles Activity</w:t>
              </w:r>
            </w:hyperlink>
          </w:p>
        </w:tc>
      </w:tr>
      <w:tr w:rsidR="00FD4A05" w:rsidRPr="0075214A" w:rsidTr="0031024F">
        <w:trPr>
          <w:trHeight w:val="432"/>
        </w:trPr>
        <w:tc>
          <w:tcPr>
            <w:tcW w:w="1223" w:type="dxa"/>
            <w:shd w:val="clear" w:color="auto" w:fill="auto"/>
          </w:tcPr>
          <w:p w:rsidR="00FD4A05" w:rsidRPr="00220AF2" w:rsidRDefault="00FC0C75"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6C5D89" w:rsidP="002A2E2F">
            <w:pPr>
              <w:rPr>
                <w:rFonts w:asciiTheme="minorHAnsi" w:hAnsiTheme="minorHAnsi"/>
                <w:szCs w:val="24"/>
              </w:rPr>
            </w:pPr>
            <w:r w:rsidRPr="00EC08A8">
              <w:rPr>
                <w:rFonts w:ascii="Calibri" w:hAnsi="Calibri"/>
              </w:rPr>
              <w:t>G-SRT.1.2</w:t>
            </w:r>
          </w:p>
        </w:tc>
        <w:tc>
          <w:tcPr>
            <w:tcW w:w="5324" w:type="dxa"/>
            <w:shd w:val="clear" w:color="auto" w:fill="auto"/>
          </w:tcPr>
          <w:p w:rsidR="00FD4A05" w:rsidRDefault="0031024F" w:rsidP="002A2E2F">
            <w:pPr>
              <w:rPr>
                <w:rFonts w:ascii="Calibri" w:hAnsi="Calibri"/>
              </w:rPr>
            </w:pPr>
            <w:r w:rsidRPr="00EC08A8">
              <w:rPr>
                <w:rFonts w:ascii="Calibri" w:hAnsi="Calibri"/>
              </w:rPr>
              <w:t>7-1 Ratios and Proportions</w:t>
            </w:r>
          </w:p>
          <w:p w:rsidR="0031024F" w:rsidRPr="00220AF2" w:rsidRDefault="0031024F" w:rsidP="002A2E2F">
            <w:pPr>
              <w:rPr>
                <w:rFonts w:asciiTheme="minorHAnsi" w:hAnsiTheme="minorHAnsi"/>
                <w:szCs w:val="24"/>
              </w:rPr>
            </w:pPr>
            <w:r w:rsidRPr="00EC08A8">
              <w:rPr>
                <w:rFonts w:ascii="Calibri" w:hAnsi="Calibri"/>
              </w:rPr>
              <w:t>7-2 Similar Polygons</w:t>
            </w:r>
          </w:p>
        </w:tc>
        <w:tc>
          <w:tcPr>
            <w:tcW w:w="3023" w:type="dxa"/>
            <w:shd w:val="clear" w:color="auto" w:fill="auto"/>
          </w:tcPr>
          <w:p w:rsidR="006C5D89" w:rsidRDefault="001711A1" w:rsidP="0031024F">
            <w:pPr>
              <w:rPr>
                <w:rFonts w:ascii="Calibri" w:hAnsi="Calibri"/>
              </w:rPr>
            </w:pPr>
            <w:r w:rsidRPr="0054228A">
              <w:rPr>
                <w:rFonts w:ascii="Calibri" w:hAnsi="Calibri"/>
              </w:rPr>
              <w:t>p437 #38-39</w:t>
            </w:r>
          </w:p>
          <w:p w:rsidR="001711A1" w:rsidRPr="00220AF2" w:rsidRDefault="001711A1" w:rsidP="0031024F">
            <w:pPr>
              <w:rPr>
                <w:rFonts w:asciiTheme="minorHAnsi" w:hAnsiTheme="minorHAnsi"/>
                <w:szCs w:val="24"/>
              </w:rPr>
            </w:pPr>
            <w:r w:rsidRPr="0054228A">
              <w:rPr>
                <w:rFonts w:ascii="Calibri" w:hAnsi="Calibri"/>
              </w:rPr>
              <w:t>p445 #21, 48, 51</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120B0E" w:rsidRPr="0075214A" w:rsidTr="0031024F">
        <w:trPr>
          <w:trHeight w:val="432"/>
        </w:trPr>
        <w:tc>
          <w:tcPr>
            <w:tcW w:w="1223" w:type="dxa"/>
            <w:shd w:val="clear" w:color="auto" w:fill="auto"/>
          </w:tcPr>
          <w:p w:rsidR="00120B0E" w:rsidRDefault="00DB5866" w:rsidP="001B2BB7">
            <w:pPr>
              <w:rPr>
                <w:rFonts w:asciiTheme="minorHAnsi" w:hAnsiTheme="minorHAnsi"/>
                <w:szCs w:val="24"/>
              </w:rPr>
            </w:pPr>
            <w:r>
              <w:rPr>
                <w:rFonts w:asciiTheme="minorHAnsi" w:hAnsiTheme="minorHAnsi"/>
                <w:szCs w:val="24"/>
              </w:rPr>
              <w:t>4</w:t>
            </w:r>
          </w:p>
          <w:p w:rsidR="00FC0C75" w:rsidRPr="00220AF2" w:rsidRDefault="002D55C6" w:rsidP="002D55C6">
            <w:pPr>
              <w:rPr>
                <w:rFonts w:asciiTheme="minorHAnsi" w:hAnsiTheme="minorHAnsi"/>
                <w:szCs w:val="24"/>
              </w:rPr>
            </w:pPr>
            <w:r>
              <w:rPr>
                <w:rFonts w:asciiTheme="minorHAnsi" w:hAnsiTheme="minorHAnsi"/>
                <w:szCs w:val="24"/>
              </w:rPr>
              <w:t>(3 MS</w:t>
            </w:r>
            <w:r w:rsidR="00FC0C75">
              <w:rPr>
                <w:rFonts w:asciiTheme="minorHAnsi" w:hAnsiTheme="minorHAnsi"/>
                <w:szCs w:val="24"/>
              </w:rPr>
              <w:t>)</w:t>
            </w:r>
          </w:p>
        </w:tc>
        <w:tc>
          <w:tcPr>
            <w:tcW w:w="1440" w:type="dxa"/>
          </w:tcPr>
          <w:p w:rsidR="00120B0E" w:rsidRDefault="00120B0E" w:rsidP="001B2BB7">
            <w:r w:rsidRPr="00EC08A8">
              <w:rPr>
                <w:rFonts w:ascii="Calibri" w:hAnsi="Calibri"/>
              </w:rPr>
              <w:t>G-SRT.1.3</w:t>
            </w:r>
          </w:p>
          <w:p w:rsidR="00120B0E" w:rsidRPr="006C5D89" w:rsidRDefault="00120B0E" w:rsidP="001B2BB7">
            <w:r w:rsidRPr="00EC08A8">
              <w:rPr>
                <w:rFonts w:ascii="Calibri" w:hAnsi="Calibri"/>
              </w:rPr>
              <w:t>G-SRT.2.5</w:t>
            </w:r>
            <w:r w:rsidR="00876E4A">
              <w:rPr>
                <w:rFonts w:ascii="Calibri" w:hAnsi="Calibri"/>
              </w:rPr>
              <w:t xml:space="preserve"> G-GPE.2.5</w:t>
            </w:r>
          </w:p>
        </w:tc>
        <w:tc>
          <w:tcPr>
            <w:tcW w:w="5324" w:type="dxa"/>
            <w:shd w:val="clear" w:color="auto" w:fill="auto"/>
          </w:tcPr>
          <w:p w:rsidR="00120B0E" w:rsidRPr="00EC08A8" w:rsidRDefault="00120B0E" w:rsidP="00C72568">
            <w:pPr>
              <w:tabs>
                <w:tab w:val="right" w:pos="5108"/>
              </w:tabs>
              <w:rPr>
                <w:rFonts w:ascii="Calibri" w:hAnsi="Calibri"/>
              </w:rPr>
            </w:pPr>
            <w:r w:rsidRPr="00EC08A8">
              <w:rPr>
                <w:rFonts w:ascii="Calibri" w:hAnsi="Calibri"/>
              </w:rPr>
              <w:t>7-3 Proving Triangles Similar</w:t>
            </w:r>
            <w:r w:rsidR="00C72568">
              <w:rPr>
                <w:rFonts w:ascii="Calibri" w:hAnsi="Calibri"/>
              </w:rPr>
              <w:tab/>
              <w:t>**</w:t>
            </w:r>
          </w:p>
          <w:p w:rsidR="00120B0E" w:rsidRDefault="00120B0E" w:rsidP="001B2BB7">
            <w:pPr>
              <w:rPr>
                <w:rFonts w:ascii="Calibri" w:hAnsi="Calibri"/>
              </w:rPr>
            </w:pPr>
            <w:r w:rsidRPr="00EC08A8">
              <w:rPr>
                <w:rFonts w:ascii="Calibri" w:hAnsi="Calibri"/>
              </w:rPr>
              <w:t>7-4 Similarity in Right Triangles</w:t>
            </w:r>
          </w:p>
          <w:p w:rsidR="00876E4A" w:rsidRDefault="00CB0311" w:rsidP="00876E4A">
            <w:pPr>
              <w:rPr>
                <w:rFonts w:ascii="Calibri" w:hAnsi="Calibri"/>
              </w:rPr>
            </w:pPr>
            <w:hyperlink r:id="rId62" w:history="1">
              <w:r w:rsidR="00865009" w:rsidRPr="00B44E48">
                <w:rPr>
                  <w:rStyle w:val="Hyperlink"/>
                  <w:rFonts w:ascii="Calibri" w:hAnsi="Calibri"/>
                </w:rPr>
                <w:t>CC-11</w:t>
              </w:r>
              <w:r w:rsidR="00876E4A" w:rsidRPr="00B44E48">
                <w:rPr>
                  <w:rStyle w:val="Hyperlink"/>
                  <w:rFonts w:ascii="Calibri" w:hAnsi="Calibri"/>
                </w:rPr>
                <w:t xml:space="preserve"> Slope Criteria for Parallel and Perpendicular</w:t>
              </w:r>
            </w:hyperlink>
          </w:p>
          <w:p w:rsidR="00876E4A" w:rsidRPr="00220AF2" w:rsidRDefault="00876E4A" w:rsidP="00876E4A">
            <w:pPr>
              <w:rPr>
                <w:rFonts w:asciiTheme="minorHAnsi" w:hAnsiTheme="minorHAnsi"/>
                <w:szCs w:val="24"/>
              </w:rPr>
            </w:pPr>
            <w:r>
              <w:rPr>
                <w:rFonts w:ascii="Calibri" w:hAnsi="Calibri"/>
              </w:rPr>
              <w:t xml:space="preserve">         Lines</w:t>
            </w:r>
          </w:p>
        </w:tc>
        <w:tc>
          <w:tcPr>
            <w:tcW w:w="3023" w:type="dxa"/>
            <w:shd w:val="clear" w:color="auto" w:fill="auto"/>
          </w:tcPr>
          <w:p w:rsidR="00876E4A" w:rsidRDefault="001711A1" w:rsidP="00876E4A">
            <w:pPr>
              <w:rPr>
                <w:rFonts w:asciiTheme="minorHAnsi" w:hAnsiTheme="minorHAnsi"/>
                <w:szCs w:val="24"/>
              </w:rPr>
            </w:pPr>
            <w:r w:rsidRPr="0054228A">
              <w:rPr>
                <w:rFonts w:ascii="Calibri" w:hAnsi="Calibri"/>
              </w:rPr>
              <w:t>p456 #15-17, 27-28, 37, 45-48</w:t>
            </w:r>
          </w:p>
          <w:p w:rsidR="00120B0E" w:rsidRPr="000B01CD" w:rsidRDefault="00CB0311" w:rsidP="001B2BB7">
            <w:hyperlink r:id="rId63" w:history="1">
              <w:r w:rsidR="00865009" w:rsidRPr="00B44E48">
                <w:rPr>
                  <w:rStyle w:val="Hyperlink"/>
                  <w:rFonts w:asciiTheme="minorHAnsi" w:hAnsiTheme="minorHAnsi"/>
                  <w:szCs w:val="24"/>
                </w:rPr>
                <w:t>CC-11</w:t>
              </w:r>
            </w:hyperlink>
            <w:r w:rsidR="00865009">
              <w:rPr>
                <w:rFonts w:asciiTheme="minorHAnsi" w:hAnsiTheme="minorHAnsi"/>
                <w:szCs w:val="24"/>
              </w:rPr>
              <w:t xml:space="preserve"> </w:t>
            </w:r>
            <w:r w:rsidR="005E2D97">
              <w:rPr>
                <w:rFonts w:asciiTheme="minorHAnsi" w:hAnsiTheme="minorHAnsi"/>
                <w:szCs w:val="24"/>
              </w:rPr>
              <w:t>p44</w:t>
            </w:r>
            <w:r w:rsidR="00876E4A">
              <w:rPr>
                <w:rFonts w:asciiTheme="minorHAnsi" w:hAnsiTheme="minorHAnsi"/>
                <w:szCs w:val="24"/>
              </w:rPr>
              <w:t xml:space="preserve"> #13-15</w:t>
            </w:r>
          </w:p>
        </w:tc>
        <w:tc>
          <w:tcPr>
            <w:tcW w:w="3966" w:type="dxa"/>
            <w:gridSpan w:val="3"/>
            <w:shd w:val="clear" w:color="auto" w:fill="auto"/>
          </w:tcPr>
          <w:p w:rsidR="00120B0E" w:rsidRPr="00220AF2" w:rsidRDefault="00120B0E" w:rsidP="002A2E2F">
            <w:pPr>
              <w:jc w:val="both"/>
              <w:rPr>
                <w:rFonts w:asciiTheme="minorHAnsi" w:hAnsiTheme="minorHAnsi"/>
                <w:szCs w:val="24"/>
              </w:rPr>
            </w:pPr>
          </w:p>
        </w:tc>
      </w:tr>
      <w:tr w:rsidR="00C72568" w:rsidRPr="0075214A" w:rsidTr="0031024F">
        <w:trPr>
          <w:trHeight w:val="432"/>
        </w:trPr>
        <w:tc>
          <w:tcPr>
            <w:tcW w:w="1223" w:type="dxa"/>
            <w:shd w:val="clear" w:color="auto" w:fill="auto"/>
          </w:tcPr>
          <w:p w:rsidR="00C72568" w:rsidRPr="00220AF2" w:rsidRDefault="00FC0C75" w:rsidP="001B2BB7">
            <w:pPr>
              <w:rPr>
                <w:rFonts w:asciiTheme="minorHAnsi" w:hAnsiTheme="minorHAnsi"/>
                <w:szCs w:val="24"/>
              </w:rPr>
            </w:pPr>
            <w:r>
              <w:rPr>
                <w:rFonts w:asciiTheme="minorHAnsi" w:hAnsiTheme="minorHAnsi"/>
                <w:szCs w:val="24"/>
              </w:rPr>
              <w:t>2</w:t>
            </w:r>
          </w:p>
        </w:tc>
        <w:tc>
          <w:tcPr>
            <w:tcW w:w="1440" w:type="dxa"/>
          </w:tcPr>
          <w:p w:rsidR="00C72568" w:rsidRDefault="00C72568" w:rsidP="001B2BB7">
            <w:pPr>
              <w:rPr>
                <w:rFonts w:ascii="Calibri" w:hAnsi="Calibri"/>
              </w:rPr>
            </w:pPr>
            <w:r>
              <w:rPr>
                <w:rFonts w:ascii="Calibri" w:hAnsi="Calibri"/>
              </w:rPr>
              <w:t>G-CO.3.10</w:t>
            </w:r>
          </w:p>
          <w:p w:rsidR="00C72568" w:rsidRDefault="00C72568" w:rsidP="001B2BB7">
            <w:pPr>
              <w:rPr>
                <w:rFonts w:ascii="Calibri" w:hAnsi="Calibri"/>
              </w:rPr>
            </w:pPr>
            <w:r>
              <w:rPr>
                <w:rFonts w:ascii="Calibri" w:hAnsi="Calibri"/>
              </w:rPr>
              <w:t>G.GPE.2.6</w:t>
            </w:r>
          </w:p>
          <w:p w:rsidR="00C72568" w:rsidRDefault="00C72568" w:rsidP="001B2BB7">
            <w:r w:rsidRPr="00EC08A8">
              <w:rPr>
                <w:rFonts w:ascii="Calibri" w:hAnsi="Calibri"/>
              </w:rPr>
              <w:t>G-SRT.2.4</w:t>
            </w:r>
          </w:p>
          <w:p w:rsidR="00C72568" w:rsidRPr="009B2C1D" w:rsidRDefault="00C72568" w:rsidP="001B2BB7">
            <w:pPr>
              <w:rPr>
                <w:rFonts w:ascii="Calibri" w:hAnsi="Calibri"/>
              </w:rPr>
            </w:pPr>
            <w:r>
              <w:rPr>
                <w:rFonts w:ascii="Calibri" w:hAnsi="Calibri"/>
              </w:rPr>
              <w:t>G-SRT.2.5</w:t>
            </w:r>
          </w:p>
        </w:tc>
        <w:tc>
          <w:tcPr>
            <w:tcW w:w="5324" w:type="dxa"/>
            <w:shd w:val="clear" w:color="auto" w:fill="auto"/>
          </w:tcPr>
          <w:p w:rsidR="00C72568" w:rsidRDefault="00C72568" w:rsidP="00C72568">
            <w:pPr>
              <w:tabs>
                <w:tab w:val="right" w:pos="5108"/>
              </w:tabs>
              <w:rPr>
                <w:rFonts w:ascii="Calibri" w:hAnsi="Calibri"/>
              </w:rPr>
            </w:pPr>
            <w:r w:rsidRPr="00EC08A8">
              <w:rPr>
                <w:rFonts w:ascii="Calibri" w:hAnsi="Calibri"/>
              </w:rPr>
              <w:t>7-5 Proportions in Triangles</w:t>
            </w:r>
            <w:r>
              <w:rPr>
                <w:rFonts w:ascii="Calibri" w:hAnsi="Calibri"/>
              </w:rPr>
              <w:tab/>
              <w:t>**</w:t>
            </w:r>
          </w:p>
          <w:p w:rsidR="00C72568" w:rsidRPr="00220AF2" w:rsidRDefault="00C72568" w:rsidP="001B2BB7">
            <w:pPr>
              <w:rPr>
                <w:rFonts w:asciiTheme="minorHAnsi" w:hAnsiTheme="minorHAnsi"/>
                <w:szCs w:val="24"/>
              </w:rPr>
            </w:pPr>
            <w:r w:rsidRPr="00EC08A8">
              <w:rPr>
                <w:rFonts w:ascii="Calibri" w:hAnsi="Calibri"/>
              </w:rPr>
              <w:t xml:space="preserve">5-1 </w:t>
            </w:r>
            <w:proofErr w:type="spellStart"/>
            <w:r w:rsidRPr="00EC08A8">
              <w:rPr>
                <w:rFonts w:ascii="Calibri" w:hAnsi="Calibri"/>
              </w:rPr>
              <w:t>Midsegments</w:t>
            </w:r>
            <w:proofErr w:type="spellEnd"/>
            <w:r w:rsidRPr="00EC08A8">
              <w:rPr>
                <w:rFonts w:ascii="Calibri" w:hAnsi="Calibri"/>
              </w:rPr>
              <w:t xml:space="preserve"> of Triangles</w:t>
            </w:r>
          </w:p>
        </w:tc>
        <w:tc>
          <w:tcPr>
            <w:tcW w:w="3023" w:type="dxa"/>
            <w:shd w:val="clear" w:color="auto" w:fill="auto"/>
          </w:tcPr>
          <w:p w:rsidR="00C72568" w:rsidRPr="00220AF2" w:rsidRDefault="001711A1" w:rsidP="001B2BB7">
            <w:pPr>
              <w:rPr>
                <w:rFonts w:asciiTheme="minorHAnsi" w:hAnsiTheme="minorHAnsi"/>
                <w:szCs w:val="24"/>
              </w:rPr>
            </w:pPr>
            <w:r w:rsidRPr="0054228A">
              <w:rPr>
                <w:rFonts w:ascii="Calibri" w:hAnsi="Calibri"/>
              </w:rPr>
              <w:t>p478 #62-64</w:t>
            </w:r>
          </w:p>
        </w:tc>
        <w:tc>
          <w:tcPr>
            <w:tcW w:w="3966" w:type="dxa"/>
            <w:gridSpan w:val="3"/>
            <w:shd w:val="clear" w:color="auto" w:fill="auto"/>
          </w:tcPr>
          <w:p w:rsidR="00C72568" w:rsidRPr="00220AF2" w:rsidRDefault="00C72568" w:rsidP="002A2E2F">
            <w:pPr>
              <w:jc w:val="both"/>
              <w:rPr>
                <w:rFonts w:asciiTheme="minorHAnsi" w:hAnsiTheme="minorHAnsi"/>
                <w:szCs w:val="24"/>
              </w:rPr>
            </w:pPr>
          </w:p>
        </w:tc>
      </w:tr>
      <w:tr w:rsidR="00C72568" w:rsidRPr="0075214A" w:rsidTr="0031024F">
        <w:trPr>
          <w:trHeight w:val="432"/>
        </w:trPr>
        <w:tc>
          <w:tcPr>
            <w:tcW w:w="1223" w:type="dxa"/>
            <w:shd w:val="clear" w:color="auto" w:fill="auto"/>
          </w:tcPr>
          <w:p w:rsidR="00C72568" w:rsidRPr="00220AF2" w:rsidRDefault="00C72568" w:rsidP="001B2BB7">
            <w:pPr>
              <w:rPr>
                <w:rFonts w:asciiTheme="minorHAnsi" w:hAnsiTheme="minorHAnsi"/>
                <w:szCs w:val="24"/>
              </w:rPr>
            </w:pPr>
            <w:r>
              <w:rPr>
                <w:rFonts w:asciiTheme="minorHAnsi" w:hAnsiTheme="minorHAnsi"/>
                <w:szCs w:val="24"/>
              </w:rPr>
              <w:t>3</w:t>
            </w:r>
          </w:p>
        </w:tc>
        <w:tc>
          <w:tcPr>
            <w:tcW w:w="1440" w:type="dxa"/>
          </w:tcPr>
          <w:p w:rsidR="00C72568" w:rsidRPr="00220AF2" w:rsidRDefault="00C72568" w:rsidP="001B2BB7">
            <w:pPr>
              <w:rPr>
                <w:rFonts w:asciiTheme="minorHAnsi" w:hAnsiTheme="minorHAnsi"/>
                <w:szCs w:val="24"/>
              </w:rPr>
            </w:pPr>
          </w:p>
        </w:tc>
        <w:tc>
          <w:tcPr>
            <w:tcW w:w="5324" w:type="dxa"/>
            <w:shd w:val="clear" w:color="auto" w:fill="auto"/>
          </w:tcPr>
          <w:p w:rsidR="00C72568" w:rsidRPr="00220AF2" w:rsidRDefault="00C72568" w:rsidP="001B2BB7">
            <w:pPr>
              <w:rPr>
                <w:rFonts w:asciiTheme="minorHAnsi" w:hAnsiTheme="minorHAnsi"/>
                <w:szCs w:val="24"/>
              </w:rPr>
            </w:pPr>
            <w:r>
              <w:rPr>
                <w:rFonts w:asciiTheme="minorHAnsi" w:hAnsiTheme="minorHAnsi"/>
                <w:szCs w:val="24"/>
              </w:rPr>
              <w:t>Review/Assessment</w:t>
            </w:r>
          </w:p>
        </w:tc>
        <w:tc>
          <w:tcPr>
            <w:tcW w:w="3023" w:type="dxa"/>
            <w:shd w:val="clear" w:color="auto" w:fill="auto"/>
          </w:tcPr>
          <w:p w:rsidR="00C72568" w:rsidRPr="00220AF2" w:rsidRDefault="00C72568" w:rsidP="001B2BB7">
            <w:pPr>
              <w:rPr>
                <w:rFonts w:asciiTheme="minorHAnsi" w:hAnsiTheme="minorHAnsi"/>
                <w:szCs w:val="24"/>
              </w:rPr>
            </w:pPr>
          </w:p>
        </w:tc>
        <w:tc>
          <w:tcPr>
            <w:tcW w:w="3966" w:type="dxa"/>
            <w:gridSpan w:val="3"/>
            <w:shd w:val="clear" w:color="auto" w:fill="auto"/>
          </w:tcPr>
          <w:p w:rsidR="00C72568" w:rsidRPr="00220AF2" w:rsidRDefault="00C72568" w:rsidP="002A2E2F">
            <w:pPr>
              <w:jc w:val="both"/>
              <w:rPr>
                <w:rFonts w:asciiTheme="minorHAnsi" w:hAnsiTheme="minorHAnsi"/>
                <w:szCs w:val="24"/>
              </w:rPr>
            </w:pPr>
          </w:p>
        </w:tc>
      </w:tr>
    </w:tbl>
    <w:p w:rsidR="00FD4A05" w:rsidRDefault="00FD4A05"/>
    <w:p w:rsidR="00FD4A05" w:rsidRPr="00C72568" w:rsidRDefault="00C72568">
      <w:pPr>
        <w:rPr>
          <w:rFonts w:asciiTheme="minorHAnsi" w:hAnsiTheme="minorHAnsi"/>
        </w:rPr>
      </w:pPr>
      <w:r>
        <w:rPr>
          <w:rFonts w:asciiTheme="minorHAnsi" w:hAnsiTheme="minorHAnsi"/>
        </w:rPr>
        <w:t>*</w:t>
      </w:r>
      <w:r w:rsidR="00865009">
        <w:rPr>
          <w:rFonts w:asciiTheme="minorHAnsi" w:hAnsiTheme="minorHAnsi"/>
        </w:rPr>
        <w:t>*Sections 7-3 and 7-4 and CC-11</w:t>
      </w:r>
      <w:r w:rsidRPr="00C72568">
        <w:rPr>
          <w:rFonts w:asciiTheme="minorHAnsi" w:hAnsiTheme="minorHAnsi"/>
        </w:rPr>
        <w:t xml:space="preserve"> can be taught either before or after 7-5 and 5-1</w:t>
      </w:r>
      <w:r w:rsidR="00FD4A05" w:rsidRPr="00C72568">
        <w:rPr>
          <w:rFonts w:asciiTheme="minorHAnsi" w:hAnsiTheme="minorHAnsi"/>
        </w:rPr>
        <w:br w:type="page"/>
      </w:r>
    </w:p>
    <w:tbl>
      <w:tblPr>
        <w:tblStyle w:val="TableGrid"/>
        <w:tblW w:w="15208" w:type="dxa"/>
        <w:tblInd w:w="-455" w:type="dxa"/>
        <w:tblLook w:val="04A0" w:firstRow="1" w:lastRow="0" w:firstColumn="1" w:lastColumn="0" w:noHBand="0" w:noVBand="1"/>
      </w:tblPr>
      <w:tblGrid>
        <w:gridCol w:w="1013"/>
        <w:gridCol w:w="1862"/>
        <w:gridCol w:w="208"/>
        <w:gridCol w:w="2590"/>
        <w:gridCol w:w="4872"/>
        <w:gridCol w:w="3608"/>
        <w:gridCol w:w="1055"/>
      </w:tblGrid>
      <w:tr w:rsidR="00F50B95"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50B95" w:rsidRPr="00F50B95" w:rsidRDefault="00F50B95" w:rsidP="00F50B95">
            <w:pPr>
              <w:rPr>
                <w:rFonts w:ascii="Arial" w:hAnsi="Arial" w:cs="Arial"/>
                <w:b/>
                <w:sz w:val="28"/>
                <w:szCs w:val="28"/>
              </w:rPr>
            </w:pPr>
            <w:r w:rsidRPr="00F50B95">
              <w:rPr>
                <w:rFonts w:ascii="Arial" w:hAnsi="Arial" w:cs="Arial"/>
                <w:b/>
                <w:sz w:val="28"/>
                <w:szCs w:val="28"/>
              </w:rPr>
              <w:lastRenderedPageBreak/>
              <w:t>Unit # 10</w:t>
            </w:r>
            <w:r>
              <w:rPr>
                <w:rFonts w:ascii="Arial" w:hAnsi="Arial" w:cs="Arial"/>
                <w:b/>
                <w:sz w:val="28"/>
                <w:szCs w:val="28"/>
              </w:rPr>
              <w:t>:</w:t>
            </w:r>
            <w:r w:rsidRPr="00F50B95">
              <w:rPr>
                <w:rFonts w:ascii="Arial" w:hAnsi="Arial" w:cs="Arial"/>
                <w:b/>
                <w:sz w:val="28"/>
                <w:szCs w:val="28"/>
                <w:u w:val="single"/>
              </w:rPr>
              <w:t xml:space="preserve"> Right Triangles in Trigonometry  </w:t>
            </w:r>
          </w:p>
        </w:tc>
      </w:tr>
      <w:tr w:rsidR="00FD4A05" w:rsidTr="009D7B4B">
        <w:trPr>
          <w:trHeight w:val="305"/>
        </w:trPr>
        <w:tc>
          <w:tcPr>
            <w:tcW w:w="101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140"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55"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9D7B4B">
        <w:trPr>
          <w:trHeight w:val="20"/>
        </w:trPr>
        <w:tc>
          <w:tcPr>
            <w:tcW w:w="1013"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G-SRT.2.4</w:t>
            </w:r>
          </w:p>
        </w:tc>
        <w:tc>
          <w:tcPr>
            <w:tcW w:w="13140" w:type="dxa"/>
            <w:gridSpan w:val="5"/>
            <w:tcBorders>
              <w:top w:val="nil"/>
              <w:left w:val="single" w:sz="4" w:space="0" w:color="auto"/>
              <w:bottom w:val="single" w:sz="4" w:space="0" w:color="auto"/>
              <w:right w:val="single" w:sz="4" w:space="0" w:color="auto"/>
            </w:tcBorders>
          </w:tcPr>
          <w:p w:rsidR="00FD4A05" w:rsidRPr="00B56BD6" w:rsidRDefault="00B56BD6" w:rsidP="002A2E2F">
            <w:pPr>
              <w:pStyle w:val="Default"/>
              <w:rPr>
                <w:rFonts w:ascii="Arial Narrow" w:hAnsi="Arial Narrow"/>
                <w:sz w:val="20"/>
                <w:szCs w:val="20"/>
              </w:rPr>
            </w:pPr>
            <w:r w:rsidRPr="00B56BD6">
              <w:rPr>
                <w:rFonts w:ascii="Arial Narrow" w:hAnsi="Arial Narrow"/>
                <w:sz w:val="20"/>
                <w:szCs w:val="20"/>
              </w:rPr>
              <w:t>Prove theorems about triangles. Theorems include: a line parallel to one side of a triangle divides the other two proportionally, and conversely; the Pythagorean Theorem proved using triangle similarity.</w:t>
            </w:r>
          </w:p>
        </w:tc>
        <w:tc>
          <w:tcPr>
            <w:tcW w:w="1055"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1,</w:t>
            </w:r>
            <w:r>
              <w:rPr>
                <w:rFonts w:ascii="Arial Narrow" w:hAnsi="Arial Narrow" w:cs="Arial"/>
                <w:sz w:val="20"/>
                <w:szCs w:val="20"/>
              </w:rPr>
              <w:t xml:space="preserve"> 3</w:t>
            </w:r>
          </w:p>
        </w:tc>
      </w:tr>
      <w:tr w:rsidR="00FD4A05" w:rsidTr="009D7B4B">
        <w:trPr>
          <w:trHeight w:val="20"/>
        </w:trPr>
        <w:tc>
          <w:tcPr>
            <w:tcW w:w="1013"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G-SRT.3.6</w:t>
            </w:r>
          </w:p>
        </w:tc>
        <w:tc>
          <w:tcPr>
            <w:tcW w:w="13140" w:type="dxa"/>
            <w:gridSpan w:val="5"/>
            <w:tcBorders>
              <w:top w:val="nil"/>
              <w:left w:val="single" w:sz="4" w:space="0" w:color="auto"/>
              <w:bottom w:val="single" w:sz="4" w:space="0" w:color="auto"/>
              <w:right w:val="single" w:sz="4" w:space="0" w:color="auto"/>
            </w:tcBorders>
          </w:tcPr>
          <w:p w:rsidR="00FD4A05" w:rsidRPr="00B56BD6" w:rsidRDefault="00B56BD6" w:rsidP="002A2E2F">
            <w:pPr>
              <w:pStyle w:val="Default"/>
              <w:rPr>
                <w:rFonts w:ascii="Arial Narrow" w:hAnsi="Arial Narrow"/>
                <w:sz w:val="20"/>
                <w:szCs w:val="20"/>
              </w:rPr>
            </w:pPr>
            <w:r w:rsidRPr="00B56BD6">
              <w:rPr>
                <w:rFonts w:ascii="Arial Narrow" w:hAnsi="Arial Narrow"/>
                <w:sz w:val="20"/>
                <w:szCs w:val="20"/>
              </w:rPr>
              <w:t>Understand that by similarity, side ratios in right triangles are properties of the angles in the triangle, leading to definitions of trigonometric ratios for acute angles.</w:t>
            </w:r>
          </w:p>
        </w:tc>
        <w:tc>
          <w:tcPr>
            <w:tcW w:w="1055"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Pr>
                <w:rFonts w:ascii="Arial Narrow" w:hAnsi="Arial Narrow" w:cs="Arial"/>
                <w:sz w:val="20"/>
                <w:szCs w:val="20"/>
              </w:rPr>
              <w:t>1, 6</w:t>
            </w:r>
          </w:p>
        </w:tc>
      </w:tr>
      <w:tr w:rsidR="00FD4A05" w:rsidTr="009D7B4B">
        <w:trPr>
          <w:trHeight w:val="20"/>
        </w:trPr>
        <w:tc>
          <w:tcPr>
            <w:tcW w:w="1013"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G-SRT.3.7</w:t>
            </w:r>
          </w:p>
        </w:tc>
        <w:tc>
          <w:tcPr>
            <w:tcW w:w="13140" w:type="dxa"/>
            <w:gridSpan w:val="5"/>
            <w:tcBorders>
              <w:top w:val="nil"/>
              <w:left w:val="single" w:sz="4" w:space="0" w:color="auto"/>
              <w:bottom w:val="single" w:sz="4" w:space="0" w:color="auto"/>
              <w:right w:val="single" w:sz="4" w:space="0" w:color="auto"/>
            </w:tcBorders>
          </w:tcPr>
          <w:p w:rsidR="00FD4A05" w:rsidRPr="00B56BD6" w:rsidRDefault="00B56BD6" w:rsidP="002A2E2F">
            <w:pPr>
              <w:pStyle w:val="Default"/>
              <w:rPr>
                <w:rFonts w:ascii="Arial Narrow" w:hAnsi="Arial Narrow"/>
                <w:sz w:val="20"/>
                <w:szCs w:val="20"/>
              </w:rPr>
            </w:pPr>
            <w:r w:rsidRPr="00B56BD6">
              <w:rPr>
                <w:rFonts w:ascii="Arial Narrow" w:hAnsi="Arial Narrow"/>
                <w:sz w:val="20"/>
                <w:szCs w:val="20"/>
              </w:rPr>
              <w:t>Explain and use the relationship between the sine and cosine of complementary angles.</w:t>
            </w:r>
          </w:p>
        </w:tc>
        <w:tc>
          <w:tcPr>
            <w:tcW w:w="1055"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Pr>
                <w:rFonts w:ascii="Arial Narrow" w:hAnsi="Arial Narrow" w:cs="Arial"/>
                <w:sz w:val="20"/>
                <w:szCs w:val="20"/>
              </w:rPr>
              <w:t>1, 3, 6</w:t>
            </w:r>
          </w:p>
        </w:tc>
      </w:tr>
      <w:tr w:rsidR="00FD4A05" w:rsidTr="009D7B4B">
        <w:trPr>
          <w:trHeight w:val="20"/>
        </w:trPr>
        <w:tc>
          <w:tcPr>
            <w:tcW w:w="1013"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G-SRT.3.8</w:t>
            </w:r>
          </w:p>
        </w:tc>
        <w:tc>
          <w:tcPr>
            <w:tcW w:w="13140" w:type="dxa"/>
            <w:gridSpan w:val="5"/>
            <w:tcBorders>
              <w:top w:val="nil"/>
              <w:left w:val="single" w:sz="4" w:space="0" w:color="auto"/>
              <w:bottom w:val="single" w:sz="4" w:space="0" w:color="auto"/>
              <w:right w:val="single" w:sz="4" w:space="0" w:color="auto"/>
            </w:tcBorders>
          </w:tcPr>
          <w:p w:rsidR="00FD4A05" w:rsidRPr="00B56BD6" w:rsidRDefault="00B56BD6" w:rsidP="002A2E2F">
            <w:pPr>
              <w:pStyle w:val="Default"/>
              <w:rPr>
                <w:rFonts w:ascii="Arial Narrow" w:hAnsi="Arial Narrow"/>
                <w:sz w:val="20"/>
                <w:szCs w:val="20"/>
              </w:rPr>
            </w:pPr>
            <w:r w:rsidRPr="00B56BD6">
              <w:rPr>
                <w:rFonts w:ascii="Arial Narrow" w:hAnsi="Arial Narrow"/>
                <w:sz w:val="20"/>
                <w:szCs w:val="20"/>
              </w:rPr>
              <w:t>Use trigonometric ratios and the Pythagorean Theorem to solve right triangles in applied problems.</w:t>
            </w:r>
          </w:p>
        </w:tc>
        <w:tc>
          <w:tcPr>
            <w:tcW w:w="1055"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Pr>
                <w:rFonts w:ascii="Arial Narrow" w:hAnsi="Arial Narrow" w:cs="Arial"/>
                <w:sz w:val="20"/>
                <w:szCs w:val="20"/>
              </w:rPr>
              <w:t>4</w:t>
            </w:r>
          </w:p>
        </w:tc>
      </w:tr>
      <w:tr w:rsidR="00FD4A05" w:rsidTr="009D7B4B">
        <w:trPr>
          <w:trHeight w:val="60"/>
        </w:trPr>
        <w:tc>
          <w:tcPr>
            <w:tcW w:w="3083" w:type="dxa"/>
            <w:gridSpan w:val="3"/>
            <w:tcBorders>
              <w:top w:val="nil"/>
              <w:left w:val="single" w:sz="4" w:space="0" w:color="auto"/>
              <w:right w:val="single" w:sz="4" w:space="0" w:color="auto"/>
            </w:tcBorders>
            <w:shd w:val="clear" w:color="auto" w:fill="D9D9D9" w:themeFill="background1" w:themeFillShade="D9"/>
          </w:tcPr>
          <w:p w:rsidR="00FD4A05" w:rsidRPr="009D7B4B" w:rsidRDefault="00FD4A05" w:rsidP="002A2E2F">
            <w:pPr>
              <w:rPr>
                <w:rFonts w:ascii="Arial" w:hAnsi="Arial" w:cs="Arial"/>
                <w:szCs w:val="24"/>
              </w:rPr>
            </w:pPr>
            <w:r w:rsidRPr="009D7B4B">
              <w:rPr>
                <w:rFonts w:ascii="Arial" w:hAnsi="Arial" w:cs="Arial"/>
                <w:b/>
                <w:szCs w:val="24"/>
              </w:rPr>
              <w:t>Learning Goal and Scale</w:t>
            </w:r>
          </w:p>
        </w:tc>
        <w:tc>
          <w:tcPr>
            <w:tcW w:w="1212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9D7B4B" w:rsidRDefault="00FD4A05" w:rsidP="002A2E2F">
            <w:pPr>
              <w:rPr>
                <w:rFonts w:ascii="Arial" w:hAnsi="Arial" w:cs="Arial"/>
                <w:sz w:val="19"/>
                <w:szCs w:val="19"/>
              </w:rPr>
            </w:pPr>
            <w:r w:rsidRPr="009D7B4B">
              <w:rPr>
                <w:rFonts w:ascii="Arial" w:hAnsi="Arial" w:cs="Arial"/>
                <w:b/>
                <w:szCs w:val="24"/>
              </w:rPr>
              <w:t>Instructional Strategies &amp; Misconceptions</w:t>
            </w:r>
            <w:r w:rsidRPr="009D7B4B">
              <w:rPr>
                <w:rFonts w:ascii="Arial" w:hAnsi="Arial" w:cs="Arial"/>
                <w:szCs w:val="24"/>
              </w:rPr>
              <w:t xml:space="preserve"> </w:t>
            </w:r>
          </w:p>
        </w:tc>
      </w:tr>
      <w:tr w:rsidR="00FD4A05" w:rsidTr="009D7B4B">
        <w:trPr>
          <w:trHeight w:val="720"/>
        </w:trPr>
        <w:tc>
          <w:tcPr>
            <w:tcW w:w="3083" w:type="dxa"/>
            <w:gridSpan w:val="3"/>
            <w:tcBorders>
              <w:left w:val="single" w:sz="4" w:space="0" w:color="auto"/>
              <w:bottom w:val="single" w:sz="4" w:space="0" w:color="auto"/>
              <w:right w:val="single" w:sz="4" w:space="0" w:color="auto"/>
            </w:tcBorders>
          </w:tcPr>
          <w:p w:rsidR="00FD4A05" w:rsidRPr="00B56BD6" w:rsidRDefault="00CB0311" w:rsidP="002A2E2F">
            <w:pPr>
              <w:rPr>
                <w:rFonts w:ascii="Arial Narrow" w:hAnsi="Arial Narrow" w:cs="Arial"/>
                <w:szCs w:val="24"/>
              </w:rPr>
            </w:pPr>
            <w:hyperlink r:id="rId64" w:history="1">
              <w:r w:rsidR="00B56BD6" w:rsidRPr="009D7B4B">
                <w:rPr>
                  <w:rStyle w:val="Hyperlink"/>
                  <w:rFonts w:ascii="Arial Narrow" w:hAnsi="Arial Narrow" w:cs="Arial"/>
                  <w:b/>
                  <w:szCs w:val="24"/>
                </w:rPr>
                <w:t>G12:</w:t>
              </w:r>
              <w:r w:rsidR="00B56BD6" w:rsidRPr="009D7B4B">
                <w:rPr>
                  <w:rStyle w:val="Hyperlink"/>
                  <w:rFonts w:ascii="Arial Narrow" w:hAnsi="Arial Narrow" w:cs="Arial"/>
                  <w:szCs w:val="24"/>
                </w:rPr>
                <w:t xml:space="preserve"> Students will be able to define trigonometric ratios and solve problems involving right triangles.</w:t>
              </w:r>
            </w:hyperlink>
          </w:p>
        </w:tc>
        <w:tc>
          <w:tcPr>
            <w:tcW w:w="12125" w:type="dxa"/>
            <w:gridSpan w:val="4"/>
            <w:tcBorders>
              <w:top w:val="nil"/>
              <w:left w:val="single" w:sz="4" w:space="0" w:color="auto"/>
              <w:bottom w:val="single" w:sz="4" w:space="0" w:color="auto"/>
              <w:right w:val="single" w:sz="4" w:space="0" w:color="auto"/>
            </w:tcBorders>
          </w:tcPr>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Use cardboard cutouts to illustrate that the altitude to the hypotenuse divides a right triangle into two triangles that are similar to the original triangle. Then use AA to prove this theorem. Then, use this result to establish the Pythagorean relationship among the sides of a right triangle (a</w:t>
            </w:r>
            <w:r w:rsidRPr="00631EDD">
              <w:rPr>
                <w:rFonts w:ascii="Arial Narrow" w:hAnsi="Arial Narrow"/>
                <w:sz w:val="19"/>
                <w:szCs w:val="19"/>
                <w:vertAlign w:val="superscript"/>
              </w:rPr>
              <w:t>2</w:t>
            </w:r>
            <w:r w:rsidRPr="00631EDD">
              <w:rPr>
                <w:rFonts w:ascii="Arial Narrow" w:hAnsi="Arial Narrow"/>
                <w:sz w:val="19"/>
                <w:szCs w:val="19"/>
              </w:rPr>
              <w:t xml:space="preserve"> + b</w:t>
            </w:r>
            <w:r w:rsidRPr="00631EDD">
              <w:rPr>
                <w:rFonts w:ascii="Arial Narrow" w:hAnsi="Arial Narrow"/>
                <w:sz w:val="19"/>
                <w:szCs w:val="19"/>
                <w:vertAlign w:val="superscript"/>
              </w:rPr>
              <w:t>2</w:t>
            </w:r>
            <w:r w:rsidRPr="00631EDD">
              <w:rPr>
                <w:rFonts w:ascii="Arial Narrow" w:hAnsi="Arial Narrow"/>
                <w:sz w:val="19"/>
                <w:szCs w:val="19"/>
              </w:rPr>
              <w:t xml:space="preserve"> = c</w:t>
            </w:r>
            <w:r w:rsidRPr="00631EDD">
              <w:rPr>
                <w:rFonts w:ascii="Arial Narrow" w:hAnsi="Arial Narrow"/>
                <w:sz w:val="19"/>
                <w:szCs w:val="19"/>
                <w:vertAlign w:val="superscript"/>
              </w:rPr>
              <w:t>2</w:t>
            </w:r>
            <w:r w:rsidRPr="00631EDD">
              <w:rPr>
                <w:rFonts w:ascii="Arial Narrow" w:hAnsi="Arial Narrow"/>
                <w:sz w:val="19"/>
                <w:szCs w:val="19"/>
              </w:rPr>
              <w:t>) and thus obtain an algebraic proof of the Pythagorean Theorem.</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Review vocabulary (opposite and adjacent sides, legs, hypotenuse and complementary angles) associated with right triangles; consider using a graphic organizer to give students a helpful resource.</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Make cutouts or drawings of right triangles or manipulate them on a computer screen using dynamic geometry software and ask students to measure side lengths and compute side ratios. Observe that when triangles satisfy the AA criterion, corresponding side ratios are equal. Side ratios are given standard names, such as sine, cosine and tangent. Allow adequate time for students to discover trigonometric relationships and progress from concrete to abstract understanding of the trigonometric ratios.</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Show students how to use the trigonometric function keys on a calculator. Also, show how to find the measure of an acute angle if the value of its trigonometric function is known.</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 xml:space="preserve">Investigate </w:t>
            </w:r>
            <w:proofErr w:type="spellStart"/>
            <w:r w:rsidRPr="00631EDD">
              <w:rPr>
                <w:rFonts w:ascii="Arial Narrow" w:hAnsi="Arial Narrow"/>
                <w:sz w:val="19"/>
                <w:szCs w:val="19"/>
              </w:rPr>
              <w:t>sines</w:t>
            </w:r>
            <w:proofErr w:type="spellEnd"/>
            <w:r w:rsidRPr="00631EDD">
              <w:rPr>
                <w:rFonts w:ascii="Arial Narrow" w:hAnsi="Arial Narrow"/>
                <w:sz w:val="19"/>
                <w:szCs w:val="19"/>
              </w:rPr>
              <w:t xml:space="preserve"> and cosines of complementary angles, and guide students to discover that they are equal to one another. Point out to students that the “co” in cosine refers to the “sine of the complement.”</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 xml:space="preserve">Observe that, as the size of the acute angle increases, </w:t>
            </w:r>
            <w:proofErr w:type="spellStart"/>
            <w:r w:rsidRPr="00631EDD">
              <w:rPr>
                <w:rFonts w:ascii="Arial Narrow" w:hAnsi="Arial Narrow"/>
                <w:sz w:val="19"/>
                <w:szCs w:val="19"/>
              </w:rPr>
              <w:t>sines</w:t>
            </w:r>
            <w:proofErr w:type="spellEnd"/>
            <w:r w:rsidRPr="00631EDD">
              <w:rPr>
                <w:rFonts w:ascii="Arial Narrow" w:hAnsi="Arial Narrow"/>
                <w:sz w:val="19"/>
                <w:szCs w:val="19"/>
              </w:rPr>
              <w:t xml:space="preserve"> and tangents increase while cosines decrease. Stress trigonometric terminology by the history of the word “sine” and the connection between the term “tangent” in trigonometry and tangents to circles.</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Have students make their own diagrams showing a right triangle with labels showing the trigonometric ratios. Although students like mnemonics such as SOHCAHTOA, these are not a substitute for conceptual understanding. Some students may investigate the reciprocals of sine, cosine, and tangent to discover the other three trigonometric functions.</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 xml:space="preserve">Use the Pythagorean </w:t>
            </w:r>
            <w:r w:rsidR="009D7B4B" w:rsidRPr="00631EDD">
              <w:rPr>
                <w:rFonts w:ascii="Arial Narrow" w:hAnsi="Arial Narrow"/>
                <w:sz w:val="19"/>
                <w:szCs w:val="19"/>
              </w:rPr>
              <w:t>Theorem</w:t>
            </w:r>
            <w:r w:rsidRPr="00631EDD">
              <w:rPr>
                <w:rFonts w:ascii="Arial Narrow" w:hAnsi="Arial Narrow"/>
                <w:sz w:val="19"/>
                <w:szCs w:val="19"/>
              </w:rPr>
              <w:t xml:space="preserve"> to obtain exact trigonometric ratios for 30°, 45°, and 60° angles. Use cooperative learning in small groups for discovery activities and outdoor measurement projects.</w:t>
            </w:r>
          </w:p>
          <w:p w:rsidR="000D0000" w:rsidRPr="00631EDD"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sz w:val="19"/>
                <w:szCs w:val="19"/>
              </w:rPr>
              <w:t>Have students work on applied problems and project, such as measuring the height of the school building or a flagpole, using clinometers and the trigonometric functions.</w:t>
            </w:r>
          </w:p>
          <w:p w:rsidR="000D0000" w:rsidRPr="00631EDD"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sz w:val="19"/>
                <w:szCs w:val="19"/>
              </w:rPr>
              <w:t>Consider using a trig table to help demonstrate that sine and cosine are complementary.  See resources provide.</w:t>
            </w:r>
          </w:p>
          <w:p w:rsidR="000D0000" w:rsidRPr="00631EDD"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cs="Arial"/>
                <w:sz w:val="19"/>
                <w:szCs w:val="19"/>
              </w:rPr>
              <w:t>To assist in the conceptual understanding of the trigonometric consider doing the hands-on activity provided in the lesson plans linked below.</w:t>
            </w:r>
          </w:p>
          <w:p w:rsidR="000D0000" w:rsidRPr="00631EDD"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cs="Arial"/>
                <w:sz w:val="19"/>
                <w:szCs w:val="19"/>
              </w:rPr>
              <w:t>Draw the connection that the angle of a line on the coordinate plane relates to the tangent of the slope.</w:t>
            </w:r>
          </w:p>
          <w:p w:rsidR="000D0000" w:rsidRPr="00631EDD" w:rsidRDefault="000D0000" w:rsidP="000D0000">
            <w:pPr>
              <w:rPr>
                <w:rFonts w:ascii="Arial Narrow" w:hAnsi="Arial Narrow" w:cs="Arial"/>
                <w:b/>
                <w:sz w:val="19"/>
                <w:szCs w:val="19"/>
              </w:rPr>
            </w:pPr>
            <w:r w:rsidRPr="00631EDD">
              <w:rPr>
                <w:rFonts w:ascii="Arial Narrow" w:hAnsi="Arial Narrow" w:cs="Arial"/>
                <w:b/>
                <w:sz w:val="19"/>
                <w:szCs w:val="19"/>
              </w:rPr>
              <w:t>Misconception</w:t>
            </w:r>
          </w:p>
          <w:p w:rsidR="000D0000" w:rsidRPr="00631EDD" w:rsidRDefault="000D0000" w:rsidP="000D0000">
            <w:pPr>
              <w:pStyle w:val="ListParagraph"/>
              <w:numPr>
                <w:ilvl w:val="0"/>
                <w:numId w:val="18"/>
              </w:numPr>
              <w:ind w:left="174" w:hanging="174"/>
              <w:rPr>
                <w:rFonts w:ascii="Arial Narrow" w:hAnsi="Arial Narrow"/>
                <w:sz w:val="19"/>
                <w:szCs w:val="19"/>
              </w:rPr>
            </w:pPr>
            <w:r w:rsidRPr="00631EDD">
              <w:rPr>
                <w:rFonts w:ascii="Arial Narrow" w:hAnsi="Arial Narrow"/>
                <w:sz w:val="19"/>
                <w:szCs w:val="19"/>
              </w:rPr>
              <w:t>Some students believe that right triangles must be oriented a particular way.</w:t>
            </w:r>
          </w:p>
          <w:p w:rsidR="000D0000" w:rsidRPr="00631EDD" w:rsidRDefault="000D0000" w:rsidP="000D0000">
            <w:pPr>
              <w:pStyle w:val="ListParagraph"/>
              <w:numPr>
                <w:ilvl w:val="0"/>
                <w:numId w:val="18"/>
              </w:numPr>
              <w:ind w:left="174" w:hanging="174"/>
              <w:rPr>
                <w:rFonts w:ascii="Arial Narrow" w:hAnsi="Arial Narrow"/>
                <w:sz w:val="19"/>
                <w:szCs w:val="19"/>
              </w:rPr>
            </w:pPr>
            <w:r w:rsidRPr="00631EDD">
              <w:rPr>
                <w:rFonts w:ascii="Arial Narrow" w:hAnsi="Arial Narrow"/>
                <w:sz w:val="19"/>
                <w:szCs w:val="19"/>
              </w:rPr>
              <w:t>Some students do not realize that opposite and adjacent sides need to be identified with reference to a particular acute angle in a right triangle.</w:t>
            </w:r>
          </w:p>
          <w:p w:rsidR="00FD4A05" w:rsidRPr="00B7484F"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sz w:val="19"/>
                <w:szCs w:val="19"/>
              </w:rPr>
              <w:t>Some students believe that the trigonometric ratios defined in this cluster apply to all triangles, but they are only defined for acute angles in right triangles</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Default="000D0000" w:rsidP="002A2E2F">
            <w:pPr>
              <w:pStyle w:val="Default"/>
              <w:numPr>
                <w:ilvl w:val="0"/>
                <w:numId w:val="16"/>
              </w:numPr>
              <w:ind w:left="159" w:hanging="159"/>
              <w:rPr>
                <w:rFonts w:ascii="Arial Narrow" w:hAnsi="Arial Narrow"/>
                <w:sz w:val="18"/>
                <w:szCs w:val="18"/>
              </w:rPr>
            </w:pPr>
            <w:r w:rsidRPr="00631EDD">
              <w:rPr>
                <w:rFonts w:ascii="Arial Narrow" w:hAnsi="Arial Narrow"/>
                <w:sz w:val="19"/>
                <w:szCs w:val="19"/>
              </w:rPr>
              <w:t>Trigonometry is not introduced until high school. Right triangle trigonometry (a geometry topic) has implications when studying algebra and functions. For example, trigonometric ratios are functions of the size of an angle, the trigonometric functions can be revisited after radian measure has been studied, and the Pythagorean theorem can be used to show that (sin A)</w:t>
            </w:r>
            <w:r w:rsidRPr="00631EDD">
              <w:rPr>
                <w:rFonts w:ascii="Arial Narrow" w:hAnsi="Arial Narrow"/>
                <w:sz w:val="19"/>
                <w:szCs w:val="19"/>
                <w:vertAlign w:val="superscript"/>
              </w:rPr>
              <w:t>2</w:t>
            </w:r>
            <w:r w:rsidRPr="00631EDD">
              <w:rPr>
                <w:rFonts w:ascii="Arial Narrow" w:hAnsi="Arial Narrow"/>
                <w:sz w:val="19"/>
                <w:szCs w:val="19"/>
              </w:rPr>
              <w:t xml:space="preserve"> + (cos A)</w:t>
            </w:r>
            <w:r w:rsidRPr="00631EDD">
              <w:rPr>
                <w:rFonts w:ascii="Arial Narrow" w:hAnsi="Arial Narrow"/>
                <w:sz w:val="19"/>
                <w:szCs w:val="19"/>
                <w:vertAlign w:val="superscript"/>
              </w:rPr>
              <w:t>2</w:t>
            </w:r>
            <w:r w:rsidRPr="00631EDD">
              <w:rPr>
                <w:rFonts w:ascii="Arial Narrow" w:hAnsi="Arial Narrow"/>
                <w:sz w:val="19"/>
                <w:szCs w:val="19"/>
              </w:rPr>
              <w:t xml:space="preserve"> = 1.</w:t>
            </w:r>
          </w:p>
        </w:tc>
        <w:tc>
          <w:tcPr>
            <w:tcW w:w="4663" w:type="dxa"/>
            <w:gridSpan w:val="2"/>
            <w:vMerge w:val="restart"/>
            <w:tcBorders>
              <w:top w:val="single" w:sz="4" w:space="0" w:color="auto"/>
              <w:left w:val="single" w:sz="4" w:space="0" w:color="auto"/>
              <w:right w:val="single" w:sz="4" w:space="0" w:color="auto"/>
            </w:tcBorders>
          </w:tcPr>
          <w:p w:rsidR="000D0000" w:rsidRPr="00631EDD" w:rsidRDefault="000D0000" w:rsidP="000D0000">
            <w:pPr>
              <w:rPr>
                <w:rFonts w:ascii="Arial Narrow" w:hAnsi="Arial Narrow" w:cs="Arial"/>
                <w:sz w:val="19"/>
                <w:szCs w:val="19"/>
              </w:rPr>
            </w:pPr>
            <w:r w:rsidRPr="00631EDD">
              <w:rPr>
                <w:rFonts w:ascii="Arial Narrow" w:hAnsi="Arial Narrow" w:cs="Arial"/>
                <w:sz w:val="19"/>
                <w:szCs w:val="19"/>
              </w:rPr>
              <w:t xml:space="preserve">Trig charts, manipulatives, graphic organizers for labelling parts of a right triangle, protractor, ruler/tape measure, textbook and other Pearson resources, </w:t>
            </w:r>
            <w:hyperlink r:id="rId65" w:history="1">
              <w:r w:rsidRPr="00865009">
                <w:rPr>
                  <w:rStyle w:val="Hyperlink"/>
                  <w:rFonts w:ascii="Arial Narrow" w:hAnsi="Arial Narrow" w:cs="Arial"/>
                  <w:sz w:val="19"/>
                  <w:szCs w:val="19"/>
                </w:rPr>
                <w:t>CC2</w:t>
              </w:r>
            </w:hyperlink>
            <w:r w:rsidRPr="00631EDD">
              <w:rPr>
                <w:rFonts w:ascii="Arial Narrow" w:hAnsi="Arial Narrow" w:cs="Arial"/>
                <w:sz w:val="19"/>
                <w:szCs w:val="19"/>
              </w:rPr>
              <w:t>,</w:t>
            </w:r>
          </w:p>
          <w:p w:rsidR="000D0000" w:rsidRDefault="000D0000" w:rsidP="002A2E2F">
            <w:pPr>
              <w:rPr>
                <w:rFonts w:ascii="Arial" w:hAnsi="Arial" w:cs="Arial"/>
                <w:sz w:val="20"/>
                <w:szCs w:val="20"/>
              </w:rPr>
            </w:pPr>
            <w:r w:rsidRPr="00631EDD">
              <w:rPr>
                <w:rFonts w:ascii="Arial Narrow" w:hAnsi="Arial Narrow" w:cs="Arial"/>
                <w:sz w:val="19"/>
                <w:szCs w:val="19"/>
              </w:rPr>
              <w:t>Resources for linked lesson plan: (trig charts, notecards, protractors, rulers)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B00BD0">
            <w:pPr>
              <w:rPr>
                <w:rFonts w:asciiTheme="minorHAnsi" w:hAnsiTheme="minorHAnsi"/>
                <w:b/>
                <w:szCs w:val="24"/>
              </w:rPr>
            </w:pPr>
            <w:r>
              <w:lastRenderedPageBreak/>
              <w:br w:type="page"/>
            </w:r>
            <w:r w:rsidRPr="0075214A">
              <w:rPr>
                <w:rFonts w:asciiTheme="minorHAnsi" w:hAnsiTheme="minorHAnsi"/>
              </w:rPr>
              <w:br w:type="page"/>
            </w:r>
            <w:r w:rsidR="00B00BD0">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9A396C">
              <w:rPr>
                <w:rFonts w:asciiTheme="minorHAnsi" w:hAnsiTheme="minorHAnsi"/>
                <w:b/>
                <w:szCs w:val="24"/>
              </w:rPr>
              <w:t>0</w:t>
            </w:r>
            <w:r>
              <w:rPr>
                <w:rFonts w:asciiTheme="minorHAnsi" w:hAnsiTheme="minorHAnsi"/>
                <w:b/>
                <w:szCs w:val="24"/>
              </w:rPr>
              <w:t xml:space="preserve">: </w:t>
            </w:r>
            <w:r w:rsidR="009A396C" w:rsidRPr="009A396C">
              <w:rPr>
                <w:rFonts w:asciiTheme="minorHAnsi" w:hAnsiTheme="minorHAnsi"/>
                <w:b/>
                <w:szCs w:val="24"/>
              </w:rPr>
              <w:t>Right Triangles in Trigonometry</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9D7B4B" w:rsidRDefault="00CB0311" w:rsidP="002A2E2F">
            <w:pPr>
              <w:rPr>
                <w:rFonts w:asciiTheme="minorHAnsi" w:hAnsiTheme="minorHAnsi"/>
                <w:szCs w:val="24"/>
              </w:rPr>
            </w:pPr>
            <w:hyperlink r:id="rId66" w:history="1">
              <w:r w:rsidR="00B56BD6" w:rsidRPr="009D7B4B">
                <w:rPr>
                  <w:rStyle w:val="Hyperlink"/>
                  <w:rFonts w:asciiTheme="minorHAnsi" w:hAnsiTheme="minorHAnsi"/>
                  <w:b/>
                  <w:szCs w:val="24"/>
                </w:rPr>
                <w:t>G12:</w:t>
              </w:r>
              <w:r w:rsidR="00B56BD6" w:rsidRPr="009D7B4B">
                <w:rPr>
                  <w:rStyle w:val="Hyperlink"/>
                  <w:rFonts w:asciiTheme="minorHAnsi" w:hAnsiTheme="minorHAnsi"/>
                  <w:szCs w:val="24"/>
                </w:rPr>
                <w:t xml:space="preserve"> Students will be able to define trigonometric ratios and solve problems involving right triangles.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9D7B4B" w:rsidRPr="0075214A" w:rsidRDefault="004374F7" w:rsidP="00B54C98">
            <w:pPr>
              <w:rPr>
                <w:rFonts w:asciiTheme="minorHAnsi" w:hAnsiTheme="minorHAnsi"/>
                <w:b/>
                <w:szCs w:val="24"/>
              </w:rPr>
            </w:pPr>
            <w:r>
              <w:rPr>
                <w:rFonts w:asciiTheme="minorHAnsi" w:hAnsiTheme="minorHAnsi"/>
                <w:b/>
                <w:szCs w:val="24"/>
              </w:rPr>
              <w:t>1</w:t>
            </w:r>
            <w:r w:rsidR="00181E14">
              <w:rPr>
                <w:rFonts w:asciiTheme="minorHAnsi" w:hAnsiTheme="minorHAnsi"/>
                <w:b/>
                <w:szCs w:val="24"/>
              </w:rPr>
              <w:t>2</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9D7B4B">
        <w:trPr>
          <w:trHeight w:val="144"/>
        </w:trPr>
        <w:tc>
          <w:tcPr>
            <w:tcW w:w="1223" w:type="dxa"/>
            <w:shd w:val="clear" w:color="auto" w:fill="auto"/>
          </w:tcPr>
          <w:p w:rsidR="00FD4A05" w:rsidRPr="00220AF2" w:rsidRDefault="002D55C6"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120B0E" w:rsidP="002A2E2F">
            <w:pPr>
              <w:rPr>
                <w:rFonts w:asciiTheme="minorHAnsi" w:hAnsiTheme="minorHAnsi"/>
                <w:szCs w:val="24"/>
              </w:rPr>
            </w:pPr>
            <w:r w:rsidRPr="00EC08A8">
              <w:rPr>
                <w:rFonts w:ascii="Calibri" w:hAnsi="Calibri"/>
              </w:rPr>
              <w:t>G-SRT.2.4</w:t>
            </w:r>
          </w:p>
        </w:tc>
        <w:tc>
          <w:tcPr>
            <w:tcW w:w="5324" w:type="dxa"/>
            <w:shd w:val="clear" w:color="auto" w:fill="auto"/>
          </w:tcPr>
          <w:p w:rsidR="00120B0E" w:rsidRPr="00120B0E" w:rsidRDefault="00120B0E" w:rsidP="00120B0E">
            <w:pPr>
              <w:rPr>
                <w:rFonts w:asciiTheme="minorHAnsi" w:hAnsiTheme="minorHAnsi"/>
                <w:szCs w:val="24"/>
              </w:rPr>
            </w:pPr>
            <w:r w:rsidRPr="00120B0E">
              <w:rPr>
                <w:rFonts w:asciiTheme="minorHAnsi" w:hAnsiTheme="minorHAnsi"/>
                <w:szCs w:val="24"/>
              </w:rPr>
              <w:t>8-1 Pythagorean Theorem and Converse</w:t>
            </w:r>
          </w:p>
          <w:p w:rsidR="00FD4A05" w:rsidRPr="00220AF2" w:rsidRDefault="00120B0E" w:rsidP="00120B0E">
            <w:pPr>
              <w:rPr>
                <w:rFonts w:asciiTheme="minorHAnsi" w:hAnsiTheme="minorHAnsi"/>
                <w:szCs w:val="24"/>
              </w:rPr>
            </w:pPr>
            <w:r w:rsidRPr="00120B0E">
              <w:rPr>
                <w:rFonts w:asciiTheme="minorHAnsi" w:hAnsiTheme="minorHAnsi"/>
                <w:szCs w:val="24"/>
              </w:rPr>
              <w:t>8-2 Special Right Triangles</w:t>
            </w:r>
          </w:p>
        </w:tc>
        <w:tc>
          <w:tcPr>
            <w:tcW w:w="3023" w:type="dxa"/>
            <w:shd w:val="clear" w:color="auto" w:fill="auto"/>
          </w:tcPr>
          <w:p w:rsidR="000B01CD" w:rsidRPr="0054228A" w:rsidRDefault="000B01CD" w:rsidP="000B01CD">
            <w:pPr>
              <w:rPr>
                <w:rFonts w:ascii="Calibri" w:hAnsi="Calibri"/>
              </w:rPr>
            </w:pPr>
            <w:r w:rsidRPr="0054228A">
              <w:rPr>
                <w:rFonts w:ascii="Calibri" w:hAnsi="Calibri"/>
              </w:rPr>
              <w:t xml:space="preserve">p496 #22, 23, 33, 35, 50, 55 </w:t>
            </w:r>
          </w:p>
          <w:p w:rsidR="00FD4A05" w:rsidRPr="00220AF2" w:rsidRDefault="000B01CD" w:rsidP="000B01CD">
            <w:pPr>
              <w:rPr>
                <w:rFonts w:asciiTheme="minorHAnsi" w:hAnsiTheme="minorHAnsi"/>
                <w:szCs w:val="24"/>
              </w:rPr>
            </w:pPr>
            <w:r w:rsidRPr="0054228A">
              <w:rPr>
                <w:rFonts w:ascii="Calibri" w:hAnsi="Calibri"/>
              </w:rPr>
              <w:t>p503 #14, 21, 30, 33</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AD54FE">
        <w:trPr>
          <w:trHeight w:val="144"/>
        </w:trPr>
        <w:tc>
          <w:tcPr>
            <w:tcW w:w="1223" w:type="dxa"/>
            <w:shd w:val="clear" w:color="auto" w:fill="auto"/>
          </w:tcPr>
          <w:p w:rsidR="00FD4A05" w:rsidRPr="00220AF2" w:rsidRDefault="002D55C6" w:rsidP="002A2E2F">
            <w:pPr>
              <w:rPr>
                <w:rFonts w:asciiTheme="minorHAnsi" w:hAnsiTheme="minorHAnsi"/>
                <w:szCs w:val="24"/>
              </w:rPr>
            </w:pPr>
            <w:r>
              <w:rPr>
                <w:rFonts w:asciiTheme="minorHAnsi" w:hAnsiTheme="minorHAnsi"/>
                <w:szCs w:val="24"/>
              </w:rPr>
              <w:t>3</w:t>
            </w:r>
          </w:p>
        </w:tc>
        <w:tc>
          <w:tcPr>
            <w:tcW w:w="1440" w:type="dxa"/>
          </w:tcPr>
          <w:p w:rsidR="00120B0E" w:rsidRPr="00120B0E" w:rsidRDefault="00120B0E" w:rsidP="00120B0E">
            <w:pPr>
              <w:rPr>
                <w:rFonts w:asciiTheme="minorHAnsi" w:hAnsiTheme="minorHAnsi"/>
                <w:szCs w:val="24"/>
              </w:rPr>
            </w:pPr>
            <w:r w:rsidRPr="00120B0E">
              <w:rPr>
                <w:rFonts w:asciiTheme="minorHAnsi" w:hAnsiTheme="minorHAnsi"/>
                <w:szCs w:val="24"/>
              </w:rPr>
              <w:t>G-SRT.3.6</w:t>
            </w:r>
          </w:p>
          <w:p w:rsidR="00FD4A05" w:rsidRPr="00220AF2" w:rsidRDefault="00120B0E" w:rsidP="00120B0E">
            <w:pPr>
              <w:rPr>
                <w:rFonts w:asciiTheme="minorHAnsi" w:hAnsiTheme="minorHAnsi"/>
                <w:szCs w:val="24"/>
              </w:rPr>
            </w:pPr>
            <w:r w:rsidRPr="00120B0E">
              <w:rPr>
                <w:rFonts w:asciiTheme="minorHAnsi" w:hAnsiTheme="minorHAnsi"/>
                <w:szCs w:val="24"/>
              </w:rPr>
              <w:t>G-SRT.3.7</w:t>
            </w:r>
          </w:p>
        </w:tc>
        <w:tc>
          <w:tcPr>
            <w:tcW w:w="5324" w:type="dxa"/>
            <w:shd w:val="clear" w:color="auto" w:fill="auto"/>
          </w:tcPr>
          <w:p w:rsidR="00FD4A05" w:rsidRDefault="00120B0E" w:rsidP="002A2E2F">
            <w:pPr>
              <w:rPr>
                <w:rFonts w:ascii="Calibri" w:hAnsi="Calibri"/>
              </w:rPr>
            </w:pPr>
            <w:r w:rsidRPr="00EC08A8">
              <w:rPr>
                <w:rFonts w:ascii="Calibri" w:hAnsi="Calibri"/>
              </w:rPr>
              <w:t>8-3 Trigonometry</w:t>
            </w:r>
          </w:p>
          <w:p w:rsidR="00120B0E" w:rsidRPr="00220AF2" w:rsidRDefault="00CB0311" w:rsidP="002A2E2F">
            <w:pPr>
              <w:rPr>
                <w:rFonts w:asciiTheme="minorHAnsi" w:hAnsiTheme="minorHAnsi"/>
                <w:szCs w:val="24"/>
              </w:rPr>
            </w:pPr>
            <w:hyperlink r:id="rId67" w:history="1">
              <w:r w:rsidR="00120B0E" w:rsidRPr="00F85C4C">
                <w:rPr>
                  <w:rStyle w:val="Hyperlink"/>
                  <w:rFonts w:ascii="Calibri" w:hAnsi="Calibri"/>
                </w:rPr>
                <w:t>CC-2 Complementary Angles and Trig Ratios</w:t>
              </w:r>
            </w:hyperlink>
          </w:p>
        </w:tc>
        <w:tc>
          <w:tcPr>
            <w:tcW w:w="3023" w:type="dxa"/>
            <w:shd w:val="clear" w:color="auto" w:fill="auto"/>
          </w:tcPr>
          <w:p w:rsidR="00FD4A05" w:rsidRPr="00220AF2" w:rsidRDefault="000B01CD" w:rsidP="00120B0E">
            <w:pPr>
              <w:rPr>
                <w:rFonts w:asciiTheme="minorHAnsi" w:hAnsiTheme="minorHAnsi"/>
                <w:szCs w:val="24"/>
              </w:rPr>
            </w:pPr>
            <w:r w:rsidRPr="0054228A">
              <w:rPr>
                <w:rFonts w:ascii="Calibri" w:hAnsi="Calibri"/>
              </w:rPr>
              <w:t>p510 #20-21, 36, 54</w:t>
            </w:r>
          </w:p>
        </w:tc>
        <w:tc>
          <w:tcPr>
            <w:tcW w:w="3966" w:type="dxa"/>
            <w:gridSpan w:val="3"/>
            <w:shd w:val="clear" w:color="auto" w:fill="auto"/>
          </w:tcPr>
          <w:p w:rsidR="00424090" w:rsidRDefault="00424090" w:rsidP="00AD54FE">
            <w:pPr>
              <w:rPr>
                <w:rFonts w:asciiTheme="minorHAnsi" w:hAnsiTheme="minorHAnsi"/>
                <w:szCs w:val="24"/>
              </w:rPr>
            </w:pPr>
            <w:r>
              <w:rPr>
                <w:rFonts w:asciiTheme="minorHAnsi" w:hAnsiTheme="minorHAnsi"/>
                <w:b/>
                <w:szCs w:val="24"/>
              </w:rPr>
              <w:t>(Blackboard Resource)</w:t>
            </w:r>
          </w:p>
          <w:p w:rsidR="00FD4A05" w:rsidRDefault="00CB0311" w:rsidP="00AD54FE">
            <w:pPr>
              <w:rPr>
                <w:rFonts w:asciiTheme="minorHAnsi" w:hAnsiTheme="minorHAnsi"/>
                <w:szCs w:val="24"/>
              </w:rPr>
            </w:pPr>
            <w:hyperlink r:id="rId68" w:history="1">
              <w:r w:rsidR="00AD54FE" w:rsidRPr="00AD54FE">
                <w:rPr>
                  <w:rStyle w:val="Hyperlink"/>
                  <w:rFonts w:asciiTheme="minorHAnsi" w:hAnsiTheme="minorHAnsi"/>
                  <w:szCs w:val="24"/>
                </w:rPr>
                <w:t>Trig Ratio Chart</w:t>
              </w:r>
            </w:hyperlink>
            <w:r w:rsidR="00AD54FE">
              <w:rPr>
                <w:rFonts w:asciiTheme="minorHAnsi" w:hAnsiTheme="minorHAnsi"/>
                <w:szCs w:val="24"/>
              </w:rPr>
              <w:t xml:space="preserve"> which shows relationships between angles</w:t>
            </w:r>
          </w:p>
          <w:p w:rsidR="00AD54FE" w:rsidRPr="00220AF2" w:rsidRDefault="00CB0311" w:rsidP="00AD54FE">
            <w:pPr>
              <w:rPr>
                <w:rFonts w:asciiTheme="minorHAnsi" w:hAnsiTheme="minorHAnsi"/>
                <w:szCs w:val="24"/>
              </w:rPr>
            </w:pPr>
            <w:hyperlink r:id="rId69" w:history="1">
              <w:r w:rsidR="00AD54FE" w:rsidRPr="00AD54FE">
                <w:rPr>
                  <w:rStyle w:val="Hyperlink"/>
                  <w:rFonts w:asciiTheme="minorHAnsi" w:hAnsiTheme="minorHAnsi"/>
                  <w:szCs w:val="24"/>
                </w:rPr>
                <w:t>Trig Ratios Activity</w:t>
              </w:r>
            </w:hyperlink>
          </w:p>
        </w:tc>
      </w:tr>
      <w:tr w:rsidR="00FD4A05" w:rsidRPr="0075214A" w:rsidTr="009D7B4B">
        <w:trPr>
          <w:trHeight w:val="144"/>
        </w:trPr>
        <w:tc>
          <w:tcPr>
            <w:tcW w:w="1223" w:type="dxa"/>
            <w:shd w:val="clear" w:color="auto" w:fill="auto"/>
          </w:tcPr>
          <w:p w:rsidR="00FD4A05" w:rsidRPr="00220AF2" w:rsidRDefault="00181E14"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120B0E" w:rsidP="002A2E2F">
            <w:pPr>
              <w:rPr>
                <w:rFonts w:asciiTheme="minorHAnsi" w:hAnsiTheme="minorHAnsi"/>
                <w:szCs w:val="24"/>
              </w:rPr>
            </w:pPr>
            <w:r w:rsidRPr="00EC08A8">
              <w:rPr>
                <w:rFonts w:ascii="Calibri" w:hAnsi="Calibri"/>
              </w:rPr>
              <w:t>G-SRT.3.8</w:t>
            </w:r>
          </w:p>
        </w:tc>
        <w:tc>
          <w:tcPr>
            <w:tcW w:w="5324" w:type="dxa"/>
            <w:shd w:val="clear" w:color="auto" w:fill="auto"/>
          </w:tcPr>
          <w:p w:rsidR="00FD4A05" w:rsidRPr="00220AF2" w:rsidRDefault="00120B0E" w:rsidP="002A2E2F">
            <w:pPr>
              <w:rPr>
                <w:rFonts w:asciiTheme="minorHAnsi" w:hAnsiTheme="minorHAnsi"/>
                <w:szCs w:val="24"/>
              </w:rPr>
            </w:pPr>
            <w:r w:rsidRPr="00EC08A8">
              <w:rPr>
                <w:rFonts w:ascii="Calibri" w:hAnsi="Calibri"/>
              </w:rPr>
              <w:t>8-4 Angles of Elevation and Depression</w:t>
            </w:r>
          </w:p>
        </w:tc>
        <w:tc>
          <w:tcPr>
            <w:tcW w:w="3023" w:type="dxa"/>
            <w:shd w:val="clear" w:color="auto" w:fill="auto"/>
          </w:tcPr>
          <w:p w:rsidR="00FD4A05" w:rsidRPr="00220AF2" w:rsidRDefault="000B01CD" w:rsidP="00120B0E">
            <w:pPr>
              <w:rPr>
                <w:rFonts w:asciiTheme="minorHAnsi" w:hAnsiTheme="minorHAnsi"/>
                <w:szCs w:val="24"/>
              </w:rPr>
            </w:pPr>
            <w:r w:rsidRPr="0054228A">
              <w:rPr>
                <w:rFonts w:ascii="Calibri" w:hAnsi="Calibri"/>
              </w:rPr>
              <w:t>p520 #33-34, 36</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9D7B4B">
        <w:trPr>
          <w:trHeight w:val="144"/>
        </w:trPr>
        <w:tc>
          <w:tcPr>
            <w:tcW w:w="1223" w:type="dxa"/>
            <w:shd w:val="clear" w:color="auto" w:fill="auto"/>
          </w:tcPr>
          <w:p w:rsidR="00FD4A05" w:rsidRPr="00220AF2" w:rsidRDefault="00120B0E"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120B0E"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120B0E">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283"/>
        <w:gridCol w:w="1592"/>
        <w:gridCol w:w="1558"/>
        <w:gridCol w:w="1240"/>
        <w:gridCol w:w="4872"/>
        <w:gridCol w:w="3580"/>
        <w:gridCol w:w="1083"/>
      </w:tblGrid>
      <w:tr w:rsidR="009D7B4B" w:rsidRPr="009D7B4B" w:rsidTr="009D7B4B">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9D7B4B" w:rsidRPr="009D7B4B" w:rsidRDefault="009D7B4B" w:rsidP="009D7B4B">
            <w:pPr>
              <w:rPr>
                <w:rFonts w:ascii="Arial" w:hAnsi="Arial" w:cs="Arial"/>
                <w:b/>
                <w:sz w:val="28"/>
                <w:szCs w:val="28"/>
              </w:rPr>
            </w:pPr>
            <w:r w:rsidRPr="009D7B4B">
              <w:rPr>
                <w:rFonts w:ascii="Arial" w:hAnsi="Arial" w:cs="Arial"/>
                <w:b/>
                <w:sz w:val="28"/>
                <w:szCs w:val="28"/>
              </w:rPr>
              <w:lastRenderedPageBreak/>
              <w:t>Unit # 11</w:t>
            </w:r>
            <w:r>
              <w:rPr>
                <w:rFonts w:ascii="Arial" w:hAnsi="Arial" w:cs="Arial"/>
                <w:b/>
                <w:sz w:val="28"/>
                <w:szCs w:val="28"/>
              </w:rPr>
              <w:t xml:space="preserve">: </w:t>
            </w:r>
            <w:r w:rsidRPr="009D7B4B">
              <w:rPr>
                <w:rFonts w:ascii="Arial" w:hAnsi="Arial" w:cs="Arial"/>
                <w:b/>
                <w:sz w:val="28"/>
                <w:szCs w:val="28"/>
                <w:u w:val="single"/>
              </w:rPr>
              <w:t>Area</w:t>
            </w:r>
          </w:p>
        </w:tc>
      </w:tr>
      <w:tr w:rsidR="00FD4A05" w:rsidTr="009D7B4B">
        <w:trPr>
          <w:trHeight w:val="305"/>
        </w:trPr>
        <w:tc>
          <w:tcPr>
            <w:tcW w:w="12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284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G-C.1.2</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2A2E2F">
            <w:pPr>
              <w:pStyle w:val="Default"/>
              <w:rPr>
                <w:rFonts w:ascii="Arial Narrow" w:hAnsi="Arial Narrow"/>
                <w:sz w:val="22"/>
                <w:szCs w:val="22"/>
              </w:rPr>
            </w:pPr>
            <w:r w:rsidRPr="009D7B4B">
              <w:rPr>
                <w:rFonts w:ascii="Arial Narrow" w:hAnsi="Arial Narrow"/>
                <w:sz w:val="22"/>
                <w:szCs w:val="22"/>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1083" w:type="dxa"/>
            <w:tcBorders>
              <w:top w:val="nil"/>
              <w:left w:val="single" w:sz="4" w:space="0" w:color="auto"/>
              <w:bottom w:val="single" w:sz="4" w:space="0" w:color="auto"/>
              <w:right w:val="single" w:sz="4" w:space="0" w:color="auto"/>
            </w:tcBorders>
          </w:tcPr>
          <w:p w:rsidR="00FD4A05" w:rsidRPr="009D7B4B" w:rsidRDefault="00EE0B62" w:rsidP="002A2E2F">
            <w:pPr>
              <w:rPr>
                <w:rFonts w:ascii="Arial Narrow" w:hAnsi="Arial Narrow" w:cs="Arial"/>
                <w:sz w:val="22"/>
              </w:rPr>
            </w:pPr>
            <w:r w:rsidRPr="009D7B4B">
              <w:rPr>
                <w:rFonts w:ascii="Arial Narrow" w:hAnsi="Arial Narrow" w:cs="Arial"/>
                <w:sz w:val="22"/>
              </w:rPr>
              <w:t>6, 7</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G-GMD.1.1</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2A2E2F">
            <w:pPr>
              <w:pStyle w:val="Default"/>
              <w:rPr>
                <w:rFonts w:ascii="Arial Narrow" w:hAnsi="Arial Narrow"/>
                <w:sz w:val="22"/>
                <w:szCs w:val="22"/>
              </w:rPr>
            </w:pPr>
            <w:r w:rsidRPr="009D7B4B">
              <w:rPr>
                <w:rFonts w:ascii="Arial Narrow" w:hAnsi="Arial Narrow"/>
                <w:sz w:val="22"/>
                <w:szCs w:val="22"/>
              </w:rPr>
              <w:t xml:space="preserve">Give an informal argument for the formulas for the circumference of a circle, area of a circle, volume of a cylinder, pyramid, and cone. Use dissection arguments, </w:t>
            </w:r>
            <w:proofErr w:type="spellStart"/>
            <w:r w:rsidRPr="009D7B4B">
              <w:rPr>
                <w:rFonts w:ascii="Arial Narrow" w:hAnsi="Arial Narrow"/>
                <w:sz w:val="22"/>
                <w:szCs w:val="22"/>
              </w:rPr>
              <w:t>Cavalieri’s</w:t>
            </w:r>
            <w:proofErr w:type="spellEnd"/>
            <w:r w:rsidRPr="009D7B4B">
              <w:rPr>
                <w:rFonts w:ascii="Arial Narrow" w:hAnsi="Arial Narrow"/>
                <w:sz w:val="22"/>
                <w:szCs w:val="22"/>
              </w:rPr>
              <w:t xml:space="preserve"> principle, and informal limit arguments.</w:t>
            </w:r>
          </w:p>
        </w:tc>
        <w:tc>
          <w:tcPr>
            <w:tcW w:w="1083" w:type="dxa"/>
            <w:tcBorders>
              <w:top w:val="nil"/>
              <w:left w:val="single" w:sz="4" w:space="0" w:color="auto"/>
              <w:bottom w:val="single" w:sz="4" w:space="0" w:color="auto"/>
              <w:right w:val="single" w:sz="4" w:space="0" w:color="auto"/>
            </w:tcBorders>
          </w:tcPr>
          <w:p w:rsidR="00FD4A05" w:rsidRPr="009D7B4B" w:rsidRDefault="00EE0B62" w:rsidP="002A2E2F">
            <w:pPr>
              <w:rPr>
                <w:rFonts w:ascii="Arial Narrow" w:hAnsi="Arial Narrow" w:cs="Arial"/>
                <w:sz w:val="22"/>
              </w:rPr>
            </w:pPr>
            <w:r w:rsidRPr="009D7B4B">
              <w:rPr>
                <w:rFonts w:ascii="Arial Narrow" w:hAnsi="Arial Narrow" w:cs="Arial"/>
                <w:sz w:val="22"/>
              </w:rPr>
              <w:t>7</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G-GMD.1.3</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2A2E2F">
            <w:pPr>
              <w:pStyle w:val="Default"/>
              <w:rPr>
                <w:rFonts w:ascii="Arial Narrow" w:hAnsi="Arial Narrow"/>
                <w:sz w:val="22"/>
                <w:szCs w:val="22"/>
              </w:rPr>
            </w:pPr>
            <w:r w:rsidRPr="009D7B4B">
              <w:rPr>
                <w:rFonts w:ascii="Arial Narrow" w:hAnsi="Arial Narrow"/>
                <w:sz w:val="22"/>
                <w:szCs w:val="22"/>
              </w:rPr>
              <w:t>Apply geometric methods to solve design problems (e.g., designing an object or structure to satisfy physical constraints or minimize cost; working with typographic grid systems based on ratios).</w:t>
            </w:r>
          </w:p>
        </w:tc>
        <w:tc>
          <w:tcPr>
            <w:tcW w:w="10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4</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G-GPE.2.7</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6622FA">
            <w:pPr>
              <w:pStyle w:val="Default"/>
              <w:rPr>
                <w:rFonts w:ascii="Arial Narrow" w:hAnsi="Arial Narrow"/>
                <w:sz w:val="22"/>
                <w:szCs w:val="22"/>
              </w:rPr>
            </w:pPr>
            <w:r w:rsidRPr="009D7B4B">
              <w:rPr>
                <w:rFonts w:ascii="Arial Narrow" w:hAnsi="Arial Narrow"/>
                <w:sz w:val="22"/>
                <w:szCs w:val="22"/>
              </w:rPr>
              <w:t xml:space="preserve">Use coordinates to compute perimeters of polygons and areas of triangles and rectangles, e.g., using the distance formula. </w:t>
            </w:r>
          </w:p>
        </w:tc>
        <w:tc>
          <w:tcPr>
            <w:tcW w:w="10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6</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G-MG.1.1</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6622FA">
            <w:pPr>
              <w:pStyle w:val="Default"/>
              <w:rPr>
                <w:rFonts w:ascii="Arial Narrow" w:hAnsi="Arial Narrow"/>
                <w:sz w:val="22"/>
                <w:szCs w:val="22"/>
              </w:rPr>
            </w:pPr>
            <w:r w:rsidRPr="009D7B4B">
              <w:rPr>
                <w:rFonts w:ascii="Arial Narrow" w:hAnsi="Arial Narrow"/>
                <w:sz w:val="22"/>
                <w:szCs w:val="22"/>
              </w:rPr>
              <w:t>Use geometric shapes, their measures, and their properties to describe objects (e.g., modeling a tree trunk or a human torso as a cylinder)</w:t>
            </w:r>
          </w:p>
        </w:tc>
        <w:tc>
          <w:tcPr>
            <w:tcW w:w="10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4, 6</w:t>
            </w:r>
          </w:p>
        </w:tc>
      </w:tr>
      <w:tr w:rsidR="00FD4A05" w:rsidTr="005035BE">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9D7B4B" w:rsidRDefault="00FD4A05" w:rsidP="002A2E2F">
            <w:pPr>
              <w:rPr>
                <w:rFonts w:ascii="Arial" w:hAnsi="Arial" w:cs="Arial"/>
                <w:szCs w:val="24"/>
              </w:rPr>
            </w:pPr>
            <w:r w:rsidRPr="009D7B4B">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9D7B4B" w:rsidRDefault="00FD4A05" w:rsidP="002A2E2F">
            <w:pPr>
              <w:rPr>
                <w:rFonts w:ascii="Arial" w:hAnsi="Arial" w:cs="Arial"/>
                <w:sz w:val="19"/>
                <w:szCs w:val="19"/>
              </w:rPr>
            </w:pPr>
            <w:r w:rsidRPr="009D7B4B">
              <w:rPr>
                <w:rFonts w:ascii="Arial" w:hAnsi="Arial" w:cs="Arial"/>
                <w:b/>
                <w:szCs w:val="24"/>
              </w:rPr>
              <w:t>Instructional Strategies &amp; Misconceptions</w:t>
            </w:r>
            <w:r w:rsidRPr="009D7B4B">
              <w:rPr>
                <w:rFonts w:ascii="Arial" w:hAnsi="Arial" w:cs="Arial"/>
                <w:szCs w:val="24"/>
              </w:rPr>
              <w:t xml:space="preserve"> </w:t>
            </w:r>
          </w:p>
        </w:tc>
      </w:tr>
      <w:tr w:rsidR="00FD4A05" w:rsidTr="005035BE">
        <w:trPr>
          <w:trHeight w:val="720"/>
        </w:trPr>
        <w:tc>
          <w:tcPr>
            <w:tcW w:w="4433" w:type="dxa"/>
            <w:gridSpan w:val="3"/>
            <w:tcBorders>
              <w:left w:val="single" w:sz="4" w:space="0" w:color="auto"/>
              <w:bottom w:val="single" w:sz="4" w:space="0" w:color="auto"/>
              <w:right w:val="single" w:sz="4" w:space="0" w:color="auto"/>
            </w:tcBorders>
          </w:tcPr>
          <w:p w:rsidR="00FD4A05" w:rsidRPr="006622FA" w:rsidRDefault="00CB0311" w:rsidP="002A2E2F">
            <w:pPr>
              <w:rPr>
                <w:rFonts w:ascii="Arial Narrow" w:hAnsi="Arial Narrow" w:cs="Arial"/>
                <w:szCs w:val="24"/>
              </w:rPr>
            </w:pPr>
            <w:hyperlink r:id="rId70" w:history="1">
              <w:r w:rsidR="006622FA" w:rsidRPr="009D7B4B">
                <w:rPr>
                  <w:rStyle w:val="Hyperlink"/>
                  <w:rFonts w:ascii="Arial Narrow" w:hAnsi="Arial Narrow" w:cs="Arial"/>
                  <w:b/>
                  <w:szCs w:val="24"/>
                </w:rPr>
                <w:t>G09:</w:t>
              </w:r>
              <w:r w:rsidR="006622FA" w:rsidRPr="009D7B4B">
                <w:rPr>
                  <w:rStyle w:val="Hyperlink"/>
                  <w:rFonts w:ascii="Arial Narrow" w:hAnsi="Arial Narrow" w:cs="Arial"/>
                  <w:szCs w:val="24"/>
                </w:rPr>
                <w:t xml:space="preserve"> Students will be able to apply geometric concepts in modeling situations.</w:t>
              </w:r>
            </w:hyperlink>
          </w:p>
        </w:tc>
        <w:tc>
          <w:tcPr>
            <w:tcW w:w="10775" w:type="dxa"/>
            <w:gridSpan w:val="4"/>
            <w:tcBorders>
              <w:top w:val="nil"/>
              <w:left w:val="single" w:sz="4" w:space="0" w:color="auto"/>
              <w:bottom w:val="single" w:sz="4" w:space="0" w:color="auto"/>
              <w:right w:val="single" w:sz="4" w:space="0" w:color="auto"/>
            </w:tcBorders>
          </w:tcPr>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Find the area and perimeter of a real-world shape using a coordinate grid and Google Earth. Select a shape (yard, parking lot, school, etc.). Use the tool menu to overlay a coordinate grid. Use coordinates to find the perimeter and area of the shape selected. Determine the scale factor of the picture as related to the actual real-life view. Then find the actual perimeter and area.</w:t>
            </w:r>
          </w:p>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A challenge for teaching modeling is finding problems that are interesting and relevant to high school students and, at the same time, solvable with the mathematical tools at the students’ disposal. The resources listed below are a beginning for addressing this difficulty.</w:t>
            </w:r>
          </w:p>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Bring real-life examples that involve density in this problems to give students more buy-in (e.g. provide the layout of the backyard of a house and ask students to compute the cost of sodding it if sod costs $5 per square foot, computing exact rent cost using price per square foot)</w:t>
            </w:r>
          </w:p>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Have students compute the area of physical objects throughout the school then apply density to this.</w:t>
            </w:r>
          </w:p>
          <w:p w:rsidR="000D0000" w:rsidRPr="009D7B4B" w:rsidRDefault="000D0000" w:rsidP="000D0000">
            <w:pPr>
              <w:pStyle w:val="ListParagraph"/>
              <w:numPr>
                <w:ilvl w:val="0"/>
                <w:numId w:val="15"/>
              </w:numPr>
              <w:ind w:left="174" w:hanging="180"/>
              <w:rPr>
                <w:rFonts w:ascii="Arial Narrow" w:hAnsi="Arial Narrow"/>
                <w:sz w:val="20"/>
                <w:szCs w:val="20"/>
              </w:rPr>
            </w:pPr>
            <w:r w:rsidRPr="009D7B4B">
              <w:rPr>
                <w:rFonts w:ascii="Arial Narrow" w:hAnsi="Arial Narrow"/>
                <w:sz w:val="20"/>
                <w:szCs w:val="20"/>
              </w:rPr>
              <w:t>Graph polygons using coordinates. Explore perimeter and area of a variety of polygons, including convex, concave, and irregularly shaped polygons.</w:t>
            </w:r>
          </w:p>
          <w:p w:rsidR="000D0000" w:rsidRPr="009D7B4B" w:rsidRDefault="000D0000" w:rsidP="000D0000">
            <w:pPr>
              <w:pStyle w:val="ListParagraph"/>
              <w:numPr>
                <w:ilvl w:val="0"/>
                <w:numId w:val="15"/>
              </w:numPr>
              <w:ind w:left="174" w:hanging="180"/>
              <w:rPr>
                <w:rFonts w:ascii="Arial Narrow" w:hAnsi="Arial Narrow"/>
                <w:sz w:val="20"/>
                <w:szCs w:val="20"/>
              </w:rPr>
            </w:pPr>
            <w:r w:rsidRPr="009D7B4B">
              <w:rPr>
                <w:rFonts w:ascii="Arial Narrow" w:hAnsi="Arial Narrow"/>
                <w:sz w:val="20"/>
                <w:szCs w:val="20"/>
              </w:rPr>
              <w:t>Given a triangle, use slopes to verify that the length and height are perpendicular. Find the area.</w:t>
            </w:r>
          </w:p>
          <w:p w:rsidR="000D0000" w:rsidRPr="009D7B4B" w:rsidRDefault="000D0000" w:rsidP="000D0000">
            <w:pPr>
              <w:pStyle w:val="ListParagraph"/>
              <w:numPr>
                <w:ilvl w:val="0"/>
                <w:numId w:val="15"/>
              </w:numPr>
              <w:ind w:left="174" w:hanging="180"/>
              <w:rPr>
                <w:rFonts w:ascii="Arial Narrow" w:hAnsi="Arial Narrow"/>
                <w:sz w:val="20"/>
                <w:szCs w:val="20"/>
              </w:rPr>
            </w:pPr>
            <w:r w:rsidRPr="009D7B4B">
              <w:rPr>
                <w:rFonts w:ascii="Arial Narrow" w:hAnsi="Arial Narrow"/>
                <w:sz w:val="20"/>
                <w:szCs w:val="20"/>
              </w:rPr>
              <w:t>Draw the connection to students that every figure they need to find the area of can always be broken down to triangles. (For quadrilaterals, just draw a diagonal).</w:t>
            </w:r>
          </w:p>
          <w:p w:rsidR="000D0000" w:rsidRPr="009D7B4B" w:rsidRDefault="000D0000" w:rsidP="000D0000">
            <w:pPr>
              <w:rPr>
                <w:rFonts w:ascii="Arial Narrow" w:hAnsi="Arial Narrow" w:cs="Arial"/>
                <w:b/>
                <w:sz w:val="20"/>
                <w:szCs w:val="20"/>
              </w:rPr>
            </w:pPr>
            <w:r w:rsidRPr="009D7B4B">
              <w:rPr>
                <w:rFonts w:ascii="Arial Narrow" w:hAnsi="Arial Narrow" w:cs="Arial"/>
                <w:b/>
                <w:sz w:val="20"/>
                <w:szCs w:val="20"/>
              </w:rPr>
              <w:t>Misconceptions</w:t>
            </w:r>
          </w:p>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When students ask to see “useful” mathematics, what they often mean is, “Show me how to use this mathematical concept or skill to solve the homework problems.” Mathematical modeling, on the other hand, involves solving problems in which the path to the solution is not obvious. Geometry may be one of several tools that can be used.</w:t>
            </w:r>
          </w:p>
          <w:p w:rsidR="00FD4A05"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Students will often multiply two lengths that don’t necessarily represent the base and height of a figure they are trying to find the area.  Emphasize that the base and height always make a right angle to help prevent this misunderstanding.</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9D7B4B" w:rsidRDefault="000D0000" w:rsidP="002A2E2F">
            <w:pPr>
              <w:pStyle w:val="Default"/>
              <w:numPr>
                <w:ilvl w:val="0"/>
                <w:numId w:val="16"/>
              </w:numPr>
              <w:ind w:left="159" w:hanging="159"/>
              <w:rPr>
                <w:rFonts w:ascii="Arial Narrow" w:hAnsi="Arial Narrow"/>
                <w:sz w:val="20"/>
                <w:szCs w:val="20"/>
              </w:rPr>
            </w:pPr>
            <w:r w:rsidRPr="009D7B4B">
              <w:rPr>
                <w:rFonts w:ascii="Arial Narrow" w:hAnsi="Arial Narrow"/>
                <w:sz w:val="20"/>
                <w:szCs w:val="20"/>
              </w:rPr>
              <w:t>This unit provides a good foundation deriving volume formulas since students need to know how to find the area of a base.</w:t>
            </w:r>
          </w:p>
        </w:tc>
        <w:tc>
          <w:tcPr>
            <w:tcW w:w="4663" w:type="dxa"/>
            <w:gridSpan w:val="2"/>
            <w:vMerge w:val="restart"/>
            <w:tcBorders>
              <w:top w:val="single" w:sz="4" w:space="0" w:color="auto"/>
              <w:left w:val="single" w:sz="4" w:space="0" w:color="auto"/>
              <w:right w:val="single" w:sz="4" w:space="0" w:color="auto"/>
            </w:tcBorders>
          </w:tcPr>
          <w:p w:rsidR="000D0000" w:rsidRPr="009D7B4B" w:rsidRDefault="000D0000" w:rsidP="002A2E2F">
            <w:pPr>
              <w:rPr>
                <w:rFonts w:ascii="Arial" w:hAnsi="Arial" w:cs="Arial"/>
                <w:sz w:val="20"/>
                <w:szCs w:val="20"/>
              </w:rPr>
            </w:pPr>
            <w:r w:rsidRPr="009D7B4B">
              <w:rPr>
                <w:rFonts w:ascii="Arial Narrow" w:hAnsi="Arial Narrow" w:cs="Arial"/>
                <w:sz w:val="20"/>
                <w:szCs w:val="20"/>
              </w:rPr>
              <w:t>Google Earth, blueprint models, graph paper, rulers/measuring tape, textbook and other Pearson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FD4A05" w:rsidRPr="008C7DCB" w:rsidRDefault="00FD4A05" w:rsidP="00FD4A05">
      <w:pPr>
        <w:rPr>
          <w:rFonts w:asciiTheme="minorHAnsi" w:hAnsiTheme="minorHAnsi"/>
          <w:i/>
          <w:sz w:val="28"/>
        </w:rPr>
        <w:sectPr w:rsidR="00FD4A05" w:rsidRPr="008C7DCB" w:rsidSect="00B7484F">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1073"/>
        <w:gridCol w:w="1440"/>
        <w:gridCol w:w="1453"/>
      </w:tblGrid>
      <w:tr w:rsidR="00FD4A05" w:rsidRPr="0075214A" w:rsidTr="002A2E2F">
        <w:trPr>
          <w:trHeight w:val="288"/>
        </w:trPr>
        <w:tc>
          <w:tcPr>
            <w:tcW w:w="14976" w:type="dxa"/>
            <w:gridSpan w:val="7"/>
            <w:shd w:val="clear" w:color="auto" w:fill="D9D9D9"/>
          </w:tcPr>
          <w:p w:rsidR="00FD4A05" w:rsidRPr="0075214A" w:rsidRDefault="00FD4A05" w:rsidP="0058730D">
            <w:pPr>
              <w:rPr>
                <w:rFonts w:asciiTheme="minorHAnsi" w:hAnsiTheme="minorHAnsi"/>
                <w:b/>
                <w:szCs w:val="24"/>
              </w:rPr>
            </w:pPr>
            <w:r>
              <w:lastRenderedPageBreak/>
              <w:br w:type="page"/>
            </w:r>
            <w:r w:rsidRPr="0075214A">
              <w:rPr>
                <w:rFonts w:asciiTheme="minorHAnsi" w:hAnsiTheme="minorHAnsi"/>
              </w:rPr>
              <w:br w:type="page"/>
            </w:r>
            <w:r w:rsidR="0058730D">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EE0B62">
            <w:pPr>
              <w:rPr>
                <w:rFonts w:asciiTheme="minorHAnsi" w:hAnsiTheme="minorHAnsi"/>
                <w:b/>
                <w:szCs w:val="24"/>
              </w:rPr>
            </w:pPr>
            <w:r w:rsidRPr="0075214A">
              <w:rPr>
                <w:rFonts w:asciiTheme="minorHAnsi" w:hAnsiTheme="minorHAnsi"/>
                <w:b/>
                <w:szCs w:val="24"/>
              </w:rPr>
              <w:t xml:space="preserve">Unit </w:t>
            </w:r>
            <w:r w:rsidR="00EE0B62">
              <w:rPr>
                <w:rFonts w:asciiTheme="minorHAnsi" w:hAnsiTheme="minorHAnsi"/>
                <w:b/>
                <w:szCs w:val="24"/>
              </w:rPr>
              <w:t>1</w:t>
            </w:r>
            <w:r>
              <w:rPr>
                <w:rFonts w:asciiTheme="minorHAnsi" w:hAnsiTheme="minorHAnsi"/>
                <w:b/>
                <w:szCs w:val="24"/>
              </w:rPr>
              <w:t xml:space="preserve">1: </w:t>
            </w:r>
            <w:r w:rsidR="00EE0B62">
              <w:rPr>
                <w:rFonts w:asciiTheme="minorHAnsi" w:hAnsiTheme="minorHAnsi"/>
                <w:b/>
                <w:szCs w:val="24"/>
              </w:rPr>
              <w:t>Area</w:t>
            </w:r>
          </w:p>
        </w:tc>
      </w:tr>
      <w:tr w:rsidR="00FD4A05" w:rsidRPr="0075214A" w:rsidTr="00684F7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0860" w:type="dxa"/>
            <w:gridSpan w:val="4"/>
            <w:shd w:val="clear" w:color="auto" w:fill="auto"/>
          </w:tcPr>
          <w:p w:rsidR="009D7B4B" w:rsidRPr="009D7B4B" w:rsidRDefault="00CB0311" w:rsidP="002A2E2F">
            <w:pPr>
              <w:rPr>
                <w:rFonts w:asciiTheme="minorHAnsi" w:hAnsiTheme="minorHAnsi"/>
                <w:szCs w:val="24"/>
              </w:rPr>
            </w:pPr>
            <w:hyperlink r:id="rId71" w:history="1">
              <w:r w:rsidR="00EE0B62" w:rsidRPr="009D7B4B">
                <w:rPr>
                  <w:rStyle w:val="Hyperlink"/>
                  <w:rFonts w:asciiTheme="minorHAnsi" w:hAnsiTheme="minorHAnsi"/>
                  <w:b/>
                  <w:szCs w:val="24"/>
                </w:rPr>
                <w:t>G09:</w:t>
              </w:r>
              <w:r w:rsidR="00EE0B62" w:rsidRPr="009D7B4B">
                <w:rPr>
                  <w:rStyle w:val="Hyperlink"/>
                  <w:rFonts w:asciiTheme="minorHAnsi" w:hAnsiTheme="minorHAnsi"/>
                  <w:szCs w:val="24"/>
                </w:rPr>
                <w:t xml:space="preserve"> Students will be able to apply geometric concepts in modeling situations.</w:t>
              </w:r>
            </w:hyperlink>
          </w:p>
          <w:p w:rsidR="00FD4A05" w:rsidRPr="009D7B4B" w:rsidRDefault="009D7B4B" w:rsidP="009D7B4B">
            <w:pPr>
              <w:tabs>
                <w:tab w:val="left" w:pos="930"/>
              </w:tabs>
              <w:rPr>
                <w:rFonts w:asciiTheme="minorHAnsi" w:hAnsiTheme="minorHAnsi"/>
                <w:szCs w:val="24"/>
              </w:rPr>
            </w:pPr>
            <w:r>
              <w:rPr>
                <w:rFonts w:asciiTheme="minorHAnsi" w:hAnsiTheme="minorHAnsi"/>
                <w:szCs w:val="24"/>
              </w:rPr>
              <w:tab/>
            </w:r>
          </w:p>
        </w:tc>
        <w:tc>
          <w:tcPr>
            <w:tcW w:w="1440"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1453" w:type="dxa"/>
            <w:shd w:val="clear" w:color="auto" w:fill="auto"/>
          </w:tcPr>
          <w:p w:rsidR="00FD4A05" w:rsidRDefault="00684F7F" w:rsidP="002A2E2F">
            <w:pPr>
              <w:rPr>
                <w:rFonts w:asciiTheme="minorHAnsi" w:hAnsiTheme="minorHAnsi"/>
                <w:b/>
                <w:szCs w:val="24"/>
              </w:rPr>
            </w:pPr>
            <w:r>
              <w:rPr>
                <w:rFonts w:asciiTheme="minorHAnsi" w:hAnsiTheme="minorHAnsi"/>
                <w:b/>
                <w:szCs w:val="24"/>
              </w:rPr>
              <w:t>10</w:t>
            </w:r>
          </w:p>
          <w:p w:rsidR="00684F7F" w:rsidRDefault="009D7B4B" w:rsidP="002A2E2F">
            <w:pPr>
              <w:rPr>
                <w:rFonts w:asciiTheme="minorHAnsi" w:hAnsiTheme="minorHAnsi"/>
                <w:b/>
                <w:szCs w:val="24"/>
                <w:highlight w:val="lightGray"/>
              </w:rPr>
            </w:pPr>
            <w:r w:rsidRPr="009D7B4B">
              <w:rPr>
                <w:rFonts w:asciiTheme="minorHAnsi" w:hAnsiTheme="minorHAnsi"/>
                <w:b/>
                <w:szCs w:val="24"/>
                <w:highlight w:val="lightGray"/>
              </w:rPr>
              <w:t>(4</w:t>
            </w:r>
            <w:r w:rsidR="00684F7F">
              <w:rPr>
                <w:rFonts w:asciiTheme="minorHAnsi" w:hAnsiTheme="minorHAnsi"/>
                <w:b/>
                <w:szCs w:val="24"/>
                <w:highlight w:val="lightGray"/>
              </w:rPr>
              <w:t xml:space="preserve"> HS)</w:t>
            </w:r>
          </w:p>
          <w:p w:rsidR="009D7B4B" w:rsidRPr="0075214A" w:rsidRDefault="00684F7F" w:rsidP="002A2E2F">
            <w:pPr>
              <w:rPr>
                <w:rFonts w:asciiTheme="minorHAnsi" w:hAnsiTheme="minorHAnsi"/>
                <w:b/>
                <w:szCs w:val="24"/>
              </w:rPr>
            </w:pPr>
            <w:r>
              <w:rPr>
                <w:rFonts w:asciiTheme="minorHAnsi" w:hAnsiTheme="minorHAnsi"/>
                <w:b/>
                <w:szCs w:val="24"/>
                <w:highlight w:val="lightGray"/>
              </w:rPr>
              <w:t>(5 MS</w:t>
            </w:r>
            <w:r w:rsidR="009D7B4B" w:rsidRPr="009D7B4B">
              <w:rPr>
                <w:rFonts w:asciiTheme="minorHAnsi" w:hAnsiTheme="minorHAnsi"/>
                <w:b/>
                <w:szCs w:val="24"/>
                <w:highlight w:val="lightGray"/>
              </w:rPr>
              <w:t>)</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9D7B4B">
        <w:trPr>
          <w:trHeight w:val="144"/>
        </w:trPr>
        <w:tc>
          <w:tcPr>
            <w:tcW w:w="1223" w:type="dxa"/>
            <w:shd w:val="clear" w:color="auto" w:fill="auto"/>
          </w:tcPr>
          <w:p w:rsidR="00FD4A05" w:rsidRPr="00220AF2" w:rsidRDefault="00684F7F" w:rsidP="002A2E2F">
            <w:pPr>
              <w:rPr>
                <w:rFonts w:asciiTheme="minorHAnsi" w:hAnsiTheme="minorHAnsi"/>
                <w:szCs w:val="24"/>
              </w:rPr>
            </w:pPr>
            <w:r>
              <w:rPr>
                <w:rFonts w:asciiTheme="minorHAnsi" w:hAnsiTheme="minorHAnsi"/>
                <w:szCs w:val="24"/>
              </w:rPr>
              <w:t>1</w:t>
            </w:r>
          </w:p>
        </w:tc>
        <w:tc>
          <w:tcPr>
            <w:tcW w:w="1440" w:type="dxa"/>
          </w:tcPr>
          <w:p w:rsidR="00FD4A05" w:rsidRPr="00220AF2" w:rsidRDefault="00E95864" w:rsidP="00E95864">
            <w:pPr>
              <w:rPr>
                <w:rFonts w:asciiTheme="minorHAnsi" w:hAnsiTheme="minorHAnsi"/>
                <w:szCs w:val="24"/>
              </w:rPr>
            </w:pPr>
            <w:r>
              <w:rPr>
                <w:rFonts w:asciiTheme="minorHAnsi" w:hAnsiTheme="minorHAnsi"/>
                <w:szCs w:val="24"/>
              </w:rPr>
              <w:t>G-GMD.1.3</w:t>
            </w:r>
          </w:p>
        </w:tc>
        <w:tc>
          <w:tcPr>
            <w:tcW w:w="5324" w:type="dxa"/>
            <w:shd w:val="clear" w:color="auto" w:fill="auto"/>
          </w:tcPr>
          <w:p w:rsidR="00FD4A05" w:rsidRPr="00220AF2" w:rsidRDefault="00E95864" w:rsidP="002D55C6">
            <w:pPr>
              <w:rPr>
                <w:rFonts w:asciiTheme="minorHAnsi" w:hAnsiTheme="minorHAnsi"/>
                <w:szCs w:val="24"/>
              </w:rPr>
            </w:pPr>
            <w:r>
              <w:rPr>
                <w:rFonts w:asciiTheme="minorHAnsi" w:hAnsiTheme="minorHAnsi"/>
                <w:szCs w:val="24"/>
              </w:rPr>
              <w:t>Concept Byte: Transforming to Find Area</w:t>
            </w:r>
            <w:r w:rsidR="002D55C6">
              <w:rPr>
                <w:rFonts w:asciiTheme="minorHAnsi" w:hAnsiTheme="minorHAnsi"/>
                <w:szCs w:val="24"/>
              </w:rPr>
              <w:t xml:space="preserve"> p614</w:t>
            </w:r>
            <w:r>
              <w:rPr>
                <w:rFonts w:asciiTheme="minorHAnsi" w:hAnsiTheme="minorHAnsi"/>
                <w:szCs w:val="24"/>
              </w:rPr>
              <w:t xml:space="preserve"> </w:t>
            </w:r>
          </w:p>
        </w:tc>
        <w:tc>
          <w:tcPr>
            <w:tcW w:w="3023" w:type="dxa"/>
            <w:shd w:val="clear" w:color="auto" w:fill="auto"/>
          </w:tcPr>
          <w:p w:rsidR="00FD4A05" w:rsidRPr="00220AF2" w:rsidRDefault="002D55C6" w:rsidP="00E95864">
            <w:pPr>
              <w:rPr>
                <w:rFonts w:asciiTheme="minorHAnsi" w:hAnsiTheme="minorHAnsi"/>
                <w:szCs w:val="24"/>
              </w:rPr>
            </w:pPr>
            <w:r>
              <w:rPr>
                <w:rFonts w:asciiTheme="minorHAnsi" w:hAnsiTheme="minorHAnsi"/>
                <w:szCs w:val="24"/>
              </w:rPr>
              <w:t>p615</w:t>
            </w:r>
            <w:r w:rsidR="00E95864">
              <w:rPr>
                <w:rFonts w:asciiTheme="minorHAnsi" w:hAnsiTheme="minorHAnsi"/>
                <w:szCs w:val="24"/>
              </w:rPr>
              <w:t xml:space="preserve"> #11-14</w:t>
            </w:r>
            <w:r w:rsidR="00684F7F">
              <w:rPr>
                <w:rFonts w:asciiTheme="minorHAnsi" w:hAnsiTheme="minorHAnsi"/>
                <w:szCs w:val="24"/>
              </w:rPr>
              <w:t xml:space="preserve"> (if needed complete activity #3 for HW)</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AD54FE" w:rsidRPr="0075214A" w:rsidTr="00AD54FE">
        <w:trPr>
          <w:trHeight w:val="144"/>
        </w:trPr>
        <w:tc>
          <w:tcPr>
            <w:tcW w:w="1223" w:type="dxa"/>
            <w:shd w:val="clear" w:color="auto" w:fill="auto"/>
          </w:tcPr>
          <w:p w:rsidR="00AD54FE" w:rsidRPr="00220AF2" w:rsidRDefault="00AD54FE" w:rsidP="002A2E2F">
            <w:pPr>
              <w:rPr>
                <w:rFonts w:asciiTheme="minorHAnsi" w:hAnsiTheme="minorHAnsi"/>
                <w:szCs w:val="24"/>
              </w:rPr>
            </w:pPr>
            <w:r>
              <w:rPr>
                <w:rFonts w:asciiTheme="minorHAnsi" w:hAnsiTheme="minorHAnsi"/>
                <w:szCs w:val="24"/>
              </w:rPr>
              <w:t>1</w:t>
            </w:r>
          </w:p>
        </w:tc>
        <w:tc>
          <w:tcPr>
            <w:tcW w:w="1440" w:type="dxa"/>
          </w:tcPr>
          <w:p w:rsidR="00AD54FE" w:rsidRDefault="00AD54FE" w:rsidP="002A2E2F">
            <w:pPr>
              <w:rPr>
                <w:rFonts w:asciiTheme="minorHAnsi" w:hAnsiTheme="minorHAnsi"/>
                <w:szCs w:val="24"/>
              </w:rPr>
            </w:pPr>
            <w:r>
              <w:rPr>
                <w:rFonts w:asciiTheme="minorHAnsi" w:hAnsiTheme="minorHAnsi"/>
                <w:szCs w:val="24"/>
              </w:rPr>
              <w:t>G-MG.1.1</w:t>
            </w:r>
          </w:p>
          <w:p w:rsidR="00AD54FE" w:rsidRPr="00220AF2" w:rsidRDefault="00AD54FE" w:rsidP="002A2E2F">
            <w:pPr>
              <w:rPr>
                <w:rFonts w:asciiTheme="minorHAnsi" w:hAnsiTheme="minorHAnsi"/>
                <w:szCs w:val="24"/>
              </w:rPr>
            </w:pPr>
            <w:r>
              <w:rPr>
                <w:rFonts w:asciiTheme="minorHAnsi" w:hAnsiTheme="minorHAnsi"/>
                <w:szCs w:val="24"/>
              </w:rPr>
              <w:t>G-GPE.2.7</w:t>
            </w:r>
          </w:p>
        </w:tc>
        <w:tc>
          <w:tcPr>
            <w:tcW w:w="5324" w:type="dxa"/>
            <w:shd w:val="clear" w:color="auto" w:fill="auto"/>
          </w:tcPr>
          <w:p w:rsidR="00AD54FE" w:rsidRPr="000006DF" w:rsidRDefault="00AD54FE" w:rsidP="000006DF">
            <w:pPr>
              <w:rPr>
                <w:rFonts w:ascii="Calibri" w:hAnsi="Calibri"/>
              </w:rPr>
            </w:pPr>
            <w:r w:rsidRPr="00EC08A8">
              <w:rPr>
                <w:rFonts w:ascii="Calibri" w:hAnsi="Calibri"/>
              </w:rPr>
              <w:t>10-</w:t>
            </w:r>
            <w:r>
              <w:rPr>
                <w:rFonts w:ascii="Calibri" w:hAnsi="Calibri"/>
              </w:rPr>
              <w:t>1 Parallelograms and Triangles (omit example 2)</w:t>
            </w:r>
          </w:p>
        </w:tc>
        <w:tc>
          <w:tcPr>
            <w:tcW w:w="3023" w:type="dxa"/>
            <w:shd w:val="clear" w:color="auto" w:fill="auto"/>
          </w:tcPr>
          <w:p w:rsidR="00AD54FE" w:rsidRPr="00B30064" w:rsidRDefault="000B01CD" w:rsidP="00E95864">
            <w:pPr>
              <w:rPr>
                <w:rFonts w:ascii="Calibri" w:hAnsi="Calibri"/>
              </w:rPr>
            </w:pPr>
            <w:r>
              <w:rPr>
                <w:rFonts w:ascii="Calibri" w:hAnsi="Calibri"/>
              </w:rPr>
              <w:t>p620 #17, 46-47</w:t>
            </w:r>
          </w:p>
        </w:tc>
        <w:tc>
          <w:tcPr>
            <w:tcW w:w="3966" w:type="dxa"/>
            <w:gridSpan w:val="3"/>
            <w:vMerge w:val="restart"/>
            <w:shd w:val="clear" w:color="auto" w:fill="auto"/>
          </w:tcPr>
          <w:p w:rsidR="00424090" w:rsidRDefault="00424090" w:rsidP="00AD54FE">
            <w:pPr>
              <w:rPr>
                <w:rFonts w:asciiTheme="minorHAnsi" w:hAnsiTheme="minorHAnsi"/>
                <w:szCs w:val="24"/>
              </w:rPr>
            </w:pPr>
            <w:r>
              <w:rPr>
                <w:rFonts w:asciiTheme="minorHAnsi" w:hAnsiTheme="minorHAnsi"/>
                <w:b/>
                <w:szCs w:val="24"/>
              </w:rPr>
              <w:t>(Blackboard Resource)</w:t>
            </w:r>
          </w:p>
          <w:p w:rsidR="00AD54FE" w:rsidRPr="00220AF2" w:rsidRDefault="00CB0311" w:rsidP="00AD54FE">
            <w:pPr>
              <w:rPr>
                <w:rFonts w:asciiTheme="minorHAnsi" w:hAnsiTheme="minorHAnsi"/>
                <w:szCs w:val="24"/>
              </w:rPr>
            </w:pPr>
            <w:hyperlink r:id="rId72" w:history="1">
              <w:r w:rsidR="00AD54FE" w:rsidRPr="00AD54FE">
                <w:rPr>
                  <w:rStyle w:val="Hyperlink"/>
                  <w:rFonts w:asciiTheme="minorHAnsi" w:hAnsiTheme="minorHAnsi"/>
                  <w:szCs w:val="24"/>
                </w:rPr>
                <w:t>Deriving Area Formulas</w:t>
              </w:r>
            </w:hyperlink>
            <w:r w:rsidR="00AD54FE">
              <w:rPr>
                <w:rFonts w:asciiTheme="minorHAnsi" w:hAnsiTheme="minorHAnsi"/>
                <w:szCs w:val="24"/>
              </w:rPr>
              <w:t xml:space="preserve"> Power Point to be used with 10-1 and 10-2</w:t>
            </w:r>
          </w:p>
        </w:tc>
      </w:tr>
      <w:tr w:rsidR="00AD54FE" w:rsidRPr="0075214A" w:rsidTr="009D7B4B">
        <w:trPr>
          <w:trHeight w:val="144"/>
        </w:trPr>
        <w:tc>
          <w:tcPr>
            <w:tcW w:w="1223" w:type="dxa"/>
            <w:shd w:val="clear" w:color="auto" w:fill="auto"/>
          </w:tcPr>
          <w:p w:rsidR="00AD54FE" w:rsidRPr="00220AF2" w:rsidRDefault="002D55C6" w:rsidP="002A2E2F">
            <w:pPr>
              <w:rPr>
                <w:rFonts w:asciiTheme="minorHAnsi" w:hAnsiTheme="minorHAnsi"/>
                <w:szCs w:val="24"/>
              </w:rPr>
            </w:pPr>
            <w:r>
              <w:rPr>
                <w:rFonts w:asciiTheme="minorHAnsi" w:hAnsiTheme="minorHAnsi"/>
                <w:szCs w:val="24"/>
              </w:rPr>
              <w:t>2</w:t>
            </w:r>
          </w:p>
        </w:tc>
        <w:tc>
          <w:tcPr>
            <w:tcW w:w="1440" w:type="dxa"/>
            <w:vMerge w:val="restart"/>
            <w:vAlign w:val="center"/>
          </w:tcPr>
          <w:p w:rsidR="00AD54FE" w:rsidRPr="00220AF2" w:rsidRDefault="00AD54FE" w:rsidP="009D7B4B">
            <w:pPr>
              <w:rPr>
                <w:rFonts w:asciiTheme="minorHAnsi" w:hAnsiTheme="minorHAnsi"/>
                <w:szCs w:val="24"/>
              </w:rPr>
            </w:pPr>
            <w:r>
              <w:rPr>
                <w:rFonts w:asciiTheme="minorHAnsi" w:hAnsiTheme="minorHAnsi"/>
                <w:szCs w:val="24"/>
              </w:rPr>
              <w:t>G-MG.1.1</w:t>
            </w:r>
          </w:p>
        </w:tc>
        <w:tc>
          <w:tcPr>
            <w:tcW w:w="5324" w:type="dxa"/>
            <w:shd w:val="clear" w:color="auto" w:fill="auto"/>
          </w:tcPr>
          <w:p w:rsidR="00AD54FE" w:rsidRPr="000006DF" w:rsidRDefault="00AD54FE" w:rsidP="002A2E2F">
            <w:pPr>
              <w:rPr>
                <w:rFonts w:ascii="Calibri" w:hAnsi="Calibri"/>
              </w:rPr>
            </w:pPr>
            <w:r w:rsidRPr="00EC08A8">
              <w:rPr>
                <w:rFonts w:ascii="Calibri" w:hAnsi="Calibri"/>
              </w:rPr>
              <w:t xml:space="preserve">10-2 Area of </w:t>
            </w:r>
            <w:r>
              <w:rPr>
                <w:rFonts w:ascii="Calibri" w:hAnsi="Calibri"/>
              </w:rPr>
              <w:t>Trapezoids, Rhombuses and Kites</w:t>
            </w:r>
          </w:p>
        </w:tc>
        <w:tc>
          <w:tcPr>
            <w:tcW w:w="3023" w:type="dxa"/>
            <w:shd w:val="clear" w:color="auto" w:fill="auto"/>
          </w:tcPr>
          <w:p w:rsidR="00AD54FE" w:rsidRPr="00B30064" w:rsidRDefault="000B01CD" w:rsidP="00E95864">
            <w:pPr>
              <w:rPr>
                <w:rFonts w:ascii="Calibri" w:hAnsi="Calibri"/>
              </w:rPr>
            </w:pPr>
            <w:r w:rsidRPr="0054228A">
              <w:rPr>
                <w:rFonts w:ascii="Calibri" w:hAnsi="Calibri"/>
              </w:rPr>
              <w:t>p627 #32, 40-41, 43-45</w:t>
            </w:r>
          </w:p>
        </w:tc>
        <w:tc>
          <w:tcPr>
            <w:tcW w:w="3966" w:type="dxa"/>
            <w:gridSpan w:val="3"/>
            <w:vMerge/>
            <w:shd w:val="clear" w:color="auto" w:fill="auto"/>
          </w:tcPr>
          <w:p w:rsidR="00AD54FE" w:rsidRPr="00220AF2" w:rsidRDefault="00AD54FE" w:rsidP="002A2E2F">
            <w:pPr>
              <w:jc w:val="both"/>
              <w:rPr>
                <w:rFonts w:asciiTheme="minorHAnsi" w:hAnsiTheme="minorHAnsi"/>
                <w:szCs w:val="24"/>
              </w:rPr>
            </w:pPr>
          </w:p>
        </w:tc>
      </w:tr>
      <w:tr w:rsidR="009D7B4B" w:rsidRPr="0075214A" w:rsidTr="009D7B4B">
        <w:trPr>
          <w:trHeight w:val="144"/>
        </w:trPr>
        <w:tc>
          <w:tcPr>
            <w:tcW w:w="1223" w:type="dxa"/>
            <w:shd w:val="clear" w:color="auto" w:fill="auto"/>
          </w:tcPr>
          <w:p w:rsidR="009D7B4B" w:rsidRPr="00220AF2" w:rsidRDefault="002D55C6" w:rsidP="002A2E2F">
            <w:pPr>
              <w:rPr>
                <w:rFonts w:asciiTheme="minorHAnsi" w:hAnsiTheme="minorHAnsi"/>
                <w:szCs w:val="24"/>
              </w:rPr>
            </w:pPr>
            <w:r>
              <w:rPr>
                <w:rFonts w:asciiTheme="minorHAnsi" w:hAnsiTheme="minorHAnsi"/>
                <w:szCs w:val="24"/>
              </w:rPr>
              <w:t>2</w:t>
            </w:r>
          </w:p>
        </w:tc>
        <w:tc>
          <w:tcPr>
            <w:tcW w:w="1440" w:type="dxa"/>
            <w:vMerge/>
          </w:tcPr>
          <w:p w:rsidR="009D7B4B" w:rsidRPr="00220AF2" w:rsidRDefault="009D7B4B" w:rsidP="002A2E2F">
            <w:pPr>
              <w:rPr>
                <w:rFonts w:asciiTheme="minorHAnsi" w:hAnsiTheme="minorHAnsi"/>
                <w:szCs w:val="24"/>
              </w:rPr>
            </w:pPr>
          </w:p>
        </w:tc>
        <w:tc>
          <w:tcPr>
            <w:tcW w:w="5324" w:type="dxa"/>
            <w:shd w:val="clear" w:color="auto" w:fill="auto"/>
          </w:tcPr>
          <w:p w:rsidR="009D7B4B" w:rsidRPr="00220AF2" w:rsidRDefault="009D7B4B" w:rsidP="002A2E2F">
            <w:pPr>
              <w:rPr>
                <w:rFonts w:asciiTheme="minorHAnsi" w:hAnsiTheme="minorHAnsi"/>
                <w:szCs w:val="24"/>
              </w:rPr>
            </w:pPr>
            <w:r w:rsidRPr="000006DF">
              <w:rPr>
                <w:rFonts w:asciiTheme="minorHAnsi" w:hAnsiTheme="minorHAnsi"/>
                <w:szCs w:val="24"/>
              </w:rPr>
              <w:t>10-3 Area of Polygons</w:t>
            </w:r>
          </w:p>
        </w:tc>
        <w:tc>
          <w:tcPr>
            <w:tcW w:w="3023" w:type="dxa"/>
            <w:shd w:val="clear" w:color="auto" w:fill="auto"/>
          </w:tcPr>
          <w:p w:rsidR="009D7B4B" w:rsidRPr="00220AF2" w:rsidRDefault="000B01CD" w:rsidP="00E95864">
            <w:pPr>
              <w:rPr>
                <w:rFonts w:asciiTheme="minorHAnsi" w:hAnsiTheme="minorHAnsi"/>
                <w:szCs w:val="24"/>
              </w:rPr>
            </w:pPr>
            <w:r w:rsidRPr="0054228A">
              <w:rPr>
                <w:rFonts w:ascii="Calibri" w:hAnsi="Calibri"/>
              </w:rPr>
              <w:t>p633 #32, 40, 43-44</w:t>
            </w:r>
          </w:p>
        </w:tc>
        <w:tc>
          <w:tcPr>
            <w:tcW w:w="3966" w:type="dxa"/>
            <w:gridSpan w:val="3"/>
            <w:shd w:val="clear" w:color="auto" w:fill="auto"/>
          </w:tcPr>
          <w:p w:rsidR="009D7B4B" w:rsidRPr="00220AF2" w:rsidRDefault="009D7B4B" w:rsidP="002A2E2F">
            <w:pPr>
              <w:jc w:val="both"/>
              <w:rPr>
                <w:rFonts w:asciiTheme="minorHAnsi" w:hAnsiTheme="minorHAnsi"/>
                <w:szCs w:val="24"/>
              </w:rPr>
            </w:pPr>
          </w:p>
        </w:tc>
      </w:tr>
      <w:tr w:rsidR="00FD4A05" w:rsidRPr="0075214A" w:rsidTr="009D7B4B">
        <w:trPr>
          <w:trHeight w:val="144"/>
        </w:trPr>
        <w:tc>
          <w:tcPr>
            <w:tcW w:w="1223"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0</w:t>
            </w:r>
          </w:p>
        </w:tc>
        <w:tc>
          <w:tcPr>
            <w:tcW w:w="1440" w:type="dxa"/>
          </w:tcPr>
          <w:p w:rsidR="00FD4A05" w:rsidRPr="00220AF2" w:rsidRDefault="00E95864" w:rsidP="002A2E2F">
            <w:pPr>
              <w:rPr>
                <w:rFonts w:asciiTheme="minorHAnsi" w:hAnsiTheme="minorHAnsi"/>
                <w:szCs w:val="24"/>
              </w:rPr>
            </w:pPr>
            <w:r>
              <w:rPr>
                <w:rFonts w:asciiTheme="minorHAnsi" w:hAnsiTheme="minorHAnsi"/>
                <w:szCs w:val="24"/>
              </w:rPr>
              <w:t>G-GMD.1.3</w:t>
            </w:r>
          </w:p>
        </w:tc>
        <w:tc>
          <w:tcPr>
            <w:tcW w:w="5324" w:type="dxa"/>
            <w:shd w:val="clear" w:color="auto" w:fill="auto"/>
          </w:tcPr>
          <w:p w:rsidR="00FD4A05" w:rsidRPr="00220AF2" w:rsidRDefault="000006DF" w:rsidP="002A2E2F">
            <w:pPr>
              <w:rPr>
                <w:rFonts w:asciiTheme="minorHAnsi" w:hAnsiTheme="minorHAnsi"/>
                <w:szCs w:val="24"/>
              </w:rPr>
            </w:pPr>
            <w:r w:rsidRPr="00EC08A8">
              <w:rPr>
                <w:rFonts w:ascii="Calibri" w:hAnsi="Calibri"/>
              </w:rPr>
              <w:t>10-4 Perimeter and Area of Similar Figures</w:t>
            </w:r>
            <w:r w:rsidR="000B01CD">
              <w:rPr>
                <w:rFonts w:ascii="Calibri" w:hAnsi="Calibri"/>
              </w:rPr>
              <w:t xml:space="preserve"> (Optional)</w:t>
            </w:r>
          </w:p>
        </w:tc>
        <w:tc>
          <w:tcPr>
            <w:tcW w:w="3023" w:type="dxa"/>
            <w:shd w:val="clear" w:color="auto" w:fill="auto"/>
          </w:tcPr>
          <w:p w:rsidR="00FD4A05" w:rsidRPr="00220AF2" w:rsidRDefault="00FD4A05" w:rsidP="00E95864">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b/>
                <w:color w:val="FF0000"/>
                <w:szCs w:val="24"/>
              </w:rPr>
            </w:pPr>
          </w:p>
        </w:tc>
      </w:tr>
      <w:tr w:rsidR="00FD4A05" w:rsidRPr="0075214A" w:rsidTr="009D7B4B">
        <w:trPr>
          <w:trHeight w:val="144"/>
        </w:trPr>
        <w:tc>
          <w:tcPr>
            <w:tcW w:w="1223"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1</w:t>
            </w:r>
          </w:p>
        </w:tc>
        <w:tc>
          <w:tcPr>
            <w:tcW w:w="1440" w:type="dxa"/>
          </w:tcPr>
          <w:p w:rsidR="00FD4A05" w:rsidRDefault="00E95864" w:rsidP="002A2E2F">
            <w:pPr>
              <w:rPr>
                <w:rFonts w:asciiTheme="minorHAnsi" w:hAnsiTheme="minorHAnsi"/>
                <w:szCs w:val="24"/>
              </w:rPr>
            </w:pPr>
            <w:r>
              <w:rPr>
                <w:rFonts w:asciiTheme="minorHAnsi" w:hAnsiTheme="minorHAnsi"/>
                <w:szCs w:val="24"/>
              </w:rPr>
              <w:t>G-C.1.2</w:t>
            </w:r>
          </w:p>
          <w:p w:rsidR="00E95864" w:rsidRPr="00220AF2" w:rsidRDefault="00E95864" w:rsidP="002A2E2F">
            <w:pPr>
              <w:rPr>
                <w:rFonts w:asciiTheme="minorHAnsi" w:hAnsiTheme="minorHAnsi"/>
                <w:szCs w:val="24"/>
              </w:rPr>
            </w:pPr>
            <w:r>
              <w:rPr>
                <w:rFonts w:asciiTheme="minorHAnsi" w:hAnsiTheme="minorHAnsi"/>
                <w:szCs w:val="24"/>
              </w:rPr>
              <w:t>G-GMD.1.1</w:t>
            </w:r>
          </w:p>
        </w:tc>
        <w:tc>
          <w:tcPr>
            <w:tcW w:w="5324" w:type="dxa"/>
            <w:shd w:val="clear" w:color="auto" w:fill="auto"/>
          </w:tcPr>
          <w:p w:rsidR="00FD4A05" w:rsidRDefault="002D55C6" w:rsidP="002A2E2F">
            <w:pPr>
              <w:rPr>
                <w:rFonts w:ascii="Calibri" w:hAnsi="Calibri"/>
              </w:rPr>
            </w:pPr>
            <w:r>
              <w:rPr>
                <w:rFonts w:ascii="Calibri" w:hAnsi="Calibri"/>
              </w:rPr>
              <w:t>Concept Byte: Circle Graphs p658</w:t>
            </w:r>
          </w:p>
          <w:p w:rsidR="000006DF" w:rsidRPr="00220AF2" w:rsidRDefault="002D55C6" w:rsidP="002A2E2F">
            <w:pPr>
              <w:rPr>
                <w:rFonts w:asciiTheme="minorHAnsi" w:hAnsiTheme="minorHAnsi"/>
                <w:szCs w:val="24"/>
              </w:rPr>
            </w:pPr>
            <w:r>
              <w:rPr>
                <w:rFonts w:ascii="Calibri" w:hAnsi="Calibri"/>
              </w:rPr>
              <w:t>p660</w:t>
            </w:r>
            <w:r w:rsidR="000006DF">
              <w:rPr>
                <w:rFonts w:ascii="Calibri" w:hAnsi="Calibri"/>
              </w:rPr>
              <w:t xml:space="preserve"> </w:t>
            </w:r>
            <w:r w:rsidR="00B30064">
              <w:rPr>
                <w:rFonts w:ascii="Calibri" w:hAnsi="Calibri"/>
              </w:rPr>
              <w:t>Solve it: Exploring Area of a Circle (Optional)</w:t>
            </w:r>
          </w:p>
        </w:tc>
        <w:tc>
          <w:tcPr>
            <w:tcW w:w="3023" w:type="dxa"/>
            <w:shd w:val="clear" w:color="auto" w:fill="auto"/>
          </w:tcPr>
          <w:p w:rsidR="00FD4A05" w:rsidRPr="00220AF2" w:rsidRDefault="00FD4A05" w:rsidP="00E95864">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9D7B4B">
        <w:trPr>
          <w:trHeight w:val="144"/>
        </w:trPr>
        <w:tc>
          <w:tcPr>
            <w:tcW w:w="1223"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E95864">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9D7B4B" w:rsidRPr="0075214A" w:rsidTr="009D7B4B">
        <w:trPr>
          <w:trHeight w:val="144"/>
        </w:trPr>
        <w:tc>
          <w:tcPr>
            <w:tcW w:w="1223" w:type="dxa"/>
            <w:shd w:val="clear" w:color="auto" w:fill="auto"/>
          </w:tcPr>
          <w:p w:rsidR="009D7B4B" w:rsidRDefault="009D7B4B" w:rsidP="005E2D97">
            <w:pPr>
              <w:rPr>
                <w:rFonts w:asciiTheme="minorHAnsi" w:hAnsiTheme="minorHAnsi"/>
                <w:szCs w:val="24"/>
              </w:rPr>
            </w:pPr>
            <w:r>
              <w:rPr>
                <w:rFonts w:asciiTheme="minorHAnsi" w:hAnsiTheme="minorHAnsi"/>
                <w:szCs w:val="24"/>
              </w:rPr>
              <w:t>1</w:t>
            </w:r>
          </w:p>
        </w:tc>
        <w:tc>
          <w:tcPr>
            <w:tcW w:w="1440" w:type="dxa"/>
          </w:tcPr>
          <w:p w:rsidR="009D7B4B" w:rsidRPr="00220AF2" w:rsidRDefault="009D7B4B" w:rsidP="005E2D97">
            <w:pPr>
              <w:rPr>
                <w:rFonts w:asciiTheme="minorHAnsi" w:hAnsiTheme="minorHAnsi"/>
                <w:szCs w:val="24"/>
              </w:rPr>
            </w:pPr>
          </w:p>
        </w:tc>
        <w:tc>
          <w:tcPr>
            <w:tcW w:w="12313" w:type="dxa"/>
            <w:gridSpan w:val="5"/>
            <w:shd w:val="clear" w:color="auto" w:fill="auto"/>
          </w:tcPr>
          <w:p w:rsidR="009D7B4B" w:rsidRPr="009D7B4B" w:rsidRDefault="009D7B4B" w:rsidP="00684F7F">
            <w:pPr>
              <w:jc w:val="both"/>
              <w:rPr>
                <w:rFonts w:asciiTheme="minorHAnsi" w:hAnsiTheme="minorHAnsi"/>
                <w:b/>
                <w:color w:val="FF0000"/>
                <w:szCs w:val="24"/>
              </w:rPr>
            </w:pPr>
            <w:r w:rsidRPr="009D7B4B">
              <w:rPr>
                <w:rFonts w:asciiTheme="minorHAnsi" w:hAnsiTheme="minorHAnsi"/>
                <w:b/>
                <w:szCs w:val="24"/>
              </w:rPr>
              <w:t xml:space="preserve">FSA </w:t>
            </w:r>
            <w:r w:rsidR="00684F7F">
              <w:rPr>
                <w:rFonts w:asciiTheme="minorHAnsi" w:hAnsiTheme="minorHAnsi"/>
                <w:b/>
                <w:szCs w:val="24"/>
              </w:rPr>
              <w:t>ELA/Writing</w:t>
            </w:r>
          </w:p>
        </w:tc>
      </w:tr>
      <w:tr w:rsidR="009D7B4B" w:rsidRPr="0075214A" w:rsidTr="009D7B4B">
        <w:trPr>
          <w:trHeight w:val="144"/>
        </w:trPr>
        <w:tc>
          <w:tcPr>
            <w:tcW w:w="1223" w:type="dxa"/>
            <w:shd w:val="clear" w:color="auto" w:fill="auto"/>
          </w:tcPr>
          <w:p w:rsidR="009D7B4B" w:rsidRDefault="009D7B4B" w:rsidP="005E2D97">
            <w:pPr>
              <w:rPr>
                <w:rFonts w:asciiTheme="minorHAnsi" w:hAnsiTheme="minorHAnsi"/>
                <w:szCs w:val="24"/>
              </w:rPr>
            </w:pPr>
            <w:r>
              <w:rPr>
                <w:rFonts w:asciiTheme="minorHAnsi" w:hAnsiTheme="minorHAnsi"/>
                <w:szCs w:val="24"/>
              </w:rPr>
              <w:t>1</w:t>
            </w:r>
          </w:p>
          <w:p w:rsidR="00684F7F" w:rsidRPr="00220AF2" w:rsidRDefault="00684F7F" w:rsidP="005E2D97">
            <w:pPr>
              <w:rPr>
                <w:rFonts w:asciiTheme="minorHAnsi" w:hAnsiTheme="minorHAnsi"/>
                <w:szCs w:val="24"/>
              </w:rPr>
            </w:pPr>
            <w:r>
              <w:rPr>
                <w:rFonts w:asciiTheme="minorHAnsi" w:hAnsiTheme="minorHAnsi"/>
                <w:szCs w:val="24"/>
              </w:rPr>
              <w:t>(2 MS)</w:t>
            </w:r>
          </w:p>
        </w:tc>
        <w:tc>
          <w:tcPr>
            <w:tcW w:w="1440" w:type="dxa"/>
          </w:tcPr>
          <w:p w:rsidR="009D7B4B" w:rsidRPr="00220AF2" w:rsidRDefault="009D7B4B" w:rsidP="005E2D97">
            <w:pPr>
              <w:rPr>
                <w:rFonts w:asciiTheme="minorHAnsi" w:hAnsiTheme="minorHAnsi"/>
                <w:szCs w:val="24"/>
              </w:rPr>
            </w:pPr>
          </w:p>
        </w:tc>
        <w:tc>
          <w:tcPr>
            <w:tcW w:w="12313" w:type="dxa"/>
            <w:gridSpan w:val="5"/>
            <w:shd w:val="clear" w:color="auto" w:fill="auto"/>
          </w:tcPr>
          <w:p w:rsidR="009D7B4B" w:rsidRPr="009D7B4B" w:rsidRDefault="009D7B4B" w:rsidP="005E2D97">
            <w:pPr>
              <w:jc w:val="both"/>
              <w:rPr>
                <w:rFonts w:asciiTheme="minorHAnsi" w:hAnsiTheme="minorHAnsi"/>
                <w:b/>
                <w:color w:val="FF0000"/>
                <w:szCs w:val="24"/>
              </w:rPr>
            </w:pPr>
            <w:r w:rsidRPr="009D7B4B">
              <w:rPr>
                <w:rFonts w:asciiTheme="minorHAnsi" w:hAnsiTheme="minorHAnsi"/>
                <w:b/>
                <w:szCs w:val="24"/>
              </w:rPr>
              <w:t>District Assessment</w:t>
            </w:r>
          </w:p>
        </w:tc>
      </w:tr>
      <w:tr w:rsidR="009D7B4B" w:rsidRPr="0075214A" w:rsidTr="009D7B4B">
        <w:trPr>
          <w:trHeight w:val="144"/>
        </w:trPr>
        <w:tc>
          <w:tcPr>
            <w:tcW w:w="1223" w:type="dxa"/>
            <w:shd w:val="clear" w:color="auto" w:fill="auto"/>
          </w:tcPr>
          <w:p w:rsidR="009D7B4B" w:rsidRPr="00220AF2" w:rsidRDefault="009D7B4B" w:rsidP="002A2E2F">
            <w:pPr>
              <w:rPr>
                <w:rFonts w:asciiTheme="minorHAnsi" w:hAnsiTheme="minorHAnsi"/>
                <w:szCs w:val="24"/>
              </w:rPr>
            </w:pPr>
            <w:r>
              <w:rPr>
                <w:rFonts w:asciiTheme="minorHAnsi" w:hAnsiTheme="minorHAnsi"/>
                <w:szCs w:val="24"/>
              </w:rPr>
              <w:t>2</w:t>
            </w:r>
          </w:p>
        </w:tc>
        <w:tc>
          <w:tcPr>
            <w:tcW w:w="1440" w:type="dxa"/>
          </w:tcPr>
          <w:p w:rsidR="009D7B4B" w:rsidRPr="00220AF2" w:rsidRDefault="009D7B4B" w:rsidP="002A2E2F">
            <w:pPr>
              <w:rPr>
                <w:rFonts w:asciiTheme="minorHAnsi" w:hAnsiTheme="minorHAnsi"/>
                <w:szCs w:val="24"/>
              </w:rPr>
            </w:pPr>
          </w:p>
        </w:tc>
        <w:tc>
          <w:tcPr>
            <w:tcW w:w="12313" w:type="dxa"/>
            <w:gridSpan w:val="5"/>
            <w:shd w:val="clear" w:color="auto" w:fill="auto"/>
          </w:tcPr>
          <w:p w:rsidR="009D7B4B" w:rsidRPr="009D7B4B" w:rsidRDefault="009D7B4B" w:rsidP="002A2E2F">
            <w:pPr>
              <w:jc w:val="both"/>
              <w:rPr>
                <w:rFonts w:asciiTheme="minorHAnsi" w:hAnsiTheme="minorHAnsi"/>
                <w:b/>
                <w:szCs w:val="24"/>
              </w:rPr>
            </w:pPr>
            <w:r w:rsidRPr="009D7B4B">
              <w:rPr>
                <w:rFonts w:asciiTheme="minorHAnsi" w:hAnsiTheme="minorHAnsi"/>
                <w:b/>
                <w:szCs w:val="24"/>
              </w:rPr>
              <w:t>9 Week Review/Assessment</w:t>
            </w:r>
          </w:p>
        </w:tc>
      </w:tr>
    </w:tbl>
    <w:p w:rsidR="00FD4A05" w:rsidRDefault="00FD4A05"/>
    <w:p w:rsidR="00FD4A05" w:rsidRDefault="00FD4A05"/>
    <w:p w:rsidR="00970833" w:rsidRDefault="00970833"/>
    <w:p w:rsidR="00970833" w:rsidRDefault="00970833"/>
    <w:p w:rsidR="00970833" w:rsidRDefault="00970833"/>
    <w:p w:rsidR="00970833" w:rsidRDefault="00970833"/>
    <w:p w:rsidR="00970833" w:rsidRDefault="00970833"/>
    <w:p w:rsidR="00970833" w:rsidRDefault="00970833"/>
    <w:p w:rsidR="00970833" w:rsidRDefault="00970833"/>
    <w:p w:rsidR="00970833" w:rsidRDefault="00970833"/>
    <w:p w:rsidR="00970833" w:rsidRDefault="00970833"/>
    <w:p w:rsidR="00970833" w:rsidRDefault="00970833"/>
    <w:p w:rsidR="00970833" w:rsidRDefault="00970833"/>
    <w:tbl>
      <w:tblPr>
        <w:tblStyle w:val="TableGrid"/>
        <w:tblW w:w="15208" w:type="dxa"/>
        <w:tblInd w:w="-455" w:type="dxa"/>
        <w:tblLook w:val="04A0" w:firstRow="1" w:lastRow="0" w:firstColumn="1" w:lastColumn="0" w:noHBand="0" w:noVBand="1"/>
      </w:tblPr>
      <w:tblGrid>
        <w:gridCol w:w="990"/>
        <w:gridCol w:w="1885"/>
        <w:gridCol w:w="478"/>
        <w:gridCol w:w="2320"/>
        <w:gridCol w:w="4872"/>
        <w:gridCol w:w="3580"/>
        <w:gridCol w:w="1083"/>
      </w:tblGrid>
      <w:tr w:rsidR="009D7B4B" w:rsidRPr="009D7B4B"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9D7B4B" w:rsidRPr="009D7B4B" w:rsidRDefault="009D7B4B" w:rsidP="009D7B4B">
            <w:pPr>
              <w:rPr>
                <w:rFonts w:ascii="Arial" w:hAnsi="Arial" w:cs="Arial"/>
                <w:b/>
                <w:sz w:val="28"/>
                <w:szCs w:val="28"/>
              </w:rPr>
            </w:pPr>
            <w:r w:rsidRPr="009D7B4B">
              <w:rPr>
                <w:rFonts w:ascii="Arial" w:hAnsi="Arial" w:cs="Arial"/>
                <w:b/>
                <w:sz w:val="28"/>
                <w:szCs w:val="28"/>
              </w:rPr>
              <w:lastRenderedPageBreak/>
              <w:t>Unit # 12</w:t>
            </w:r>
            <w:r>
              <w:rPr>
                <w:rFonts w:ascii="Arial" w:hAnsi="Arial" w:cs="Arial"/>
                <w:b/>
                <w:sz w:val="28"/>
                <w:szCs w:val="28"/>
              </w:rPr>
              <w:t>:</w:t>
            </w:r>
            <w:r w:rsidRPr="009D7B4B">
              <w:rPr>
                <w:rFonts w:ascii="Arial" w:hAnsi="Arial" w:cs="Arial"/>
                <w:b/>
                <w:sz w:val="28"/>
                <w:szCs w:val="28"/>
              </w:rPr>
              <w:t xml:space="preserve"> </w:t>
            </w:r>
            <w:r w:rsidRPr="009D7B4B">
              <w:rPr>
                <w:rFonts w:ascii="Arial" w:hAnsi="Arial" w:cs="Arial"/>
                <w:b/>
                <w:sz w:val="28"/>
                <w:szCs w:val="28"/>
                <w:u w:val="single"/>
              </w:rPr>
              <w:t xml:space="preserve">Circles  </w:t>
            </w:r>
          </w:p>
        </w:tc>
      </w:tr>
      <w:tr w:rsidR="00FD4A05" w:rsidTr="00FD6F2C">
        <w:trPr>
          <w:trHeight w:val="305"/>
        </w:trPr>
        <w:tc>
          <w:tcPr>
            <w:tcW w:w="990"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135"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FD6F2C">
        <w:trPr>
          <w:trHeight w:val="20"/>
        </w:trPr>
        <w:tc>
          <w:tcPr>
            <w:tcW w:w="990" w:type="dxa"/>
            <w:tcBorders>
              <w:top w:val="nil"/>
              <w:left w:val="single" w:sz="4" w:space="0" w:color="auto"/>
              <w:bottom w:val="single" w:sz="4" w:space="0" w:color="auto"/>
              <w:right w:val="single" w:sz="4" w:space="0" w:color="auto"/>
            </w:tcBorders>
          </w:tcPr>
          <w:p w:rsidR="00FD4A05" w:rsidRDefault="00A539FF" w:rsidP="002A2E2F">
            <w:pPr>
              <w:rPr>
                <w:rFonts w:ascii="Arial Narrow" w:hAnsi="Arial Narrow" w:cs="Arial"/>
                <w:sz w:val="19"/>
                <w:szCs w:val="19"/>
              </w:rPr>
            </w:pPr>
            <w:r>
              <w:rPr>
                <w:rFonts w:ascii="Arial Narrow" w:hAnsi="Arial Narrow" w:cs="Arial"/>
                <w:sz w:val="19"/>
                <w:szCs w:val="19"/>
              </w:rPr>
              <w:t>G-C.1.1</w:t>
            </w:r>
          </w:p>
        </w:tc>
        <w:tc>
          <w:tcPr>
            <w:tcW w:w="13135" w:type="dxa"/>
            <w:gridSpan w:val="5"/>
            <w:tcBorders>
              <w:top w:val="nil"/>
              <w:left w:val="single" w:sz="4" w:space="0" w:color="auto"/>
              <w:bottom w:val="single" w:sz="4" w:space="0" w:color="auto"/>
              <w:right w:val="single" w:sz="4" w:space="0" w:color="auto"/>
            </w:tcBorders>
          </w:tcPr>
          <w:p w:rsidR="00FD4A05" w:rsidRDefault="00A539FF" w:rsidP="002A2E2F">
            <w:pPr>
              <w:pStyle w:val="Default"/>
              <w:rPr>
                <w:rFonts w:ascii="Arial Narrow" w:hAnsi="Arial Narrow"/>
                <w:sz w:val="19"/>
                <w:szCs w:val="19"/>
              </w:rPr>
            </w:pPr>
            <w:r w:rsidRPr="00A539FF">
              <w:rPr>
                <w:rFonts w:ascii="Arial Narrow" w:hAnsi="Arial Narrow"/>
                <w:sz w:val="19"/>
                <w:szCs w:val="19"/>
              </w:rPr>
              <w:t>Prove that all circles are similar</w:t>
            </w:r>
          </w:p>
        </w:tc>
        <w:tc>
          <w:tcPr>
            <w:tcW w:w="1083" w:type="dxa"/>
            <w:tcBorders>
              <w:top w:val="nil"/>
              <w:left w:val="single" w:sz="4" w:space="0" w:color="auto"/>
              <w:bottom w:val="single" w:sz="4" w:space="0" w:color="auto"/>
              <w:right w:val="single" w:sz="4" w:space="0" w:color="auto"/>
            </w:tcBorders>
          </w:tcPr>
          <w:p w:rsidR="00FD4A05" w:rsidRPr="00B14E46" w:rsidRDefault="00B14E46" w:rsidP="002A2E2F">
            <w:pPr>
              <w:rPr>
                <w:rFonts w:ascii="Arial Narrow" w:hAnsi="Arial Narrow" w:cs="Arial"/>
                <w:sz w:val="19"/>
                <w:szCs w:val="19"/>
              </w:rPr>
            </w:pPr>
            <w:r w:rsidRPr="00B14E46">
              <w:rPr>
                <w:rFonts w:ascii="Arial Narrow" w:hAnsi="Arial Narrow" w:cs="Arial"/>
                <w:sz w:val="19"/>
                <w:szCs w:val="19"/>
              </w:rPr>
              <w:t>3</w:t>
            </w:r>
          </w:p>
        </w:tc>
      </w:tr>
      <w:tr w:rsidR="00FD4A05" w:rsidTr="00FD6F2C">
        <w:trPr>
          <w:trHeight w:val="20"/>
        </w:trPr>
        <w:tc>
          <w:tcPr>
            <w:tcW w:w="990" w:type="dxa"/>
            <w:tcBorders>
              <w:top w:val="nil"/>
              <w:left w:val="single" w:sz="4" w:space="0" w:color="auto"/>
              <w:bottom w:val="single" w:sz="4" w:space="0" w:color="auto"/>
              <w:right w:val="single" w:sz="4" w:space="0" w:color="auto"/>
            </w:tcBorders>
          </w:tcPr>
          <w:p w:rsidR="00FD4A05" w:rsidRDefault="00A539FF" w:rsidP="002A2E2F">
            <w:pPr>
              <w:rPr>
                <w:rFonts w:ascii="Arial Narrow" w:hAnsi="Arial Narrow" w:cs="Arial"/>
                <w:sz w:val="19"/>
                <w:szCs w:val="19"/>
              </w:rPr>
            </w:pPr>
            <w:r>
              <w:rPr>
                <w:rFonts w:ascii="Arial Narrow" w:hAnsi="Arial Narrow" w:cs="Arial"/>
                <w:sz w:val="19"/>
                <w:szCs w:val="19"/>
              </w:rPr>
              <w:t>G-C.1.2</w:t>
            </w:r>
          </w:p>
        </w:tc>
        <w:tc>
          <w:tcPr>
            <w:tcW w:w="13135" w:type="dxa"/>
            <w:gridSpan w:val="5"/>
            <w:tcBorders>
              <w:top w:val="nil"/>
              <w:left w:val="single" w:sz="4" w:space="0" w:color="auto"/>
              <w:bottom w:val="single" w:sz="4" w:space="0" w:color="auto"/>
              <w:right w:val="single" w:sz="4" w:space="0" w:color="auto"/>
            </w:tcBorders>
          </w:tcPr>
          <w:p w:rsidR="00FD4A05" w:rsidRDefault="00A539FF" w:rsidP="002A2E2F">
            <w:pPr>
              <w:pStyle w:val="Default"/>
              <w:rPr>
                <w:rFonts w:ascii="Arial Narrow" w:hAnsi="Arial Narrow"/>
                <w:sz w:val="19"/>
                <w:szCs w:val="19"/>
              </w:rPr>
            </w:pPr>
            <w:r w:rsidRPr="00A539FF">
              <w:rPr>
                <w:rFonts w:ascii="Arial Narrow" w:hAnsi="Arial Narrow"/>
                <w:sz w:val="19"/>
                <w:szCs w:val="19"/>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1083" w:type="dxa"/>
            <w:tcBorders>
              <w:top w:val="nil"/>
              <w:left w:val="single" w:sz="4" w:space="0" w:color="auto"/>
              <w:bottom w:val="single" w:sz="4" w:space="0" w:color="auto"/>
              <w:right w:val="single" w:sz="4" w:space="0" w:color="auto"/>
            </w:tcBorders>
          </w:tcPr>
          <w:p w:rsidR="00FD4A05" w:rsidRPr="00B14E46" w:rsidRDefault="00B14E46" w:rsidP="002A2E2F">
            <w:pPr>
              <w:rPr>
                <w:rFonts w:ascii="Arial Narrow" w:hAnsi="Arial Narrow" w:cs="Arial"/>
                <w:sz w:val="19"/>
                <w:szCs w:val="19"/>
              </w:rPr>
            </w:pPr>
            <w:r>
              <w:rPr>
                <w:rFonts w:ascii="Arial Narrow" w:hAnsi="Arial Narrow" w:cs="Arial"/>
                <w:sz w:val="19"/>
                <w:szCs w:val="19"/>
              </w:rPr>
              <w:t>1</w:t>
            </w:r>
          </w:p>
        </w:tc>
      </w:tr>
      <w:tr w:rsidR="0035684B" w:rsidTr="00FD6F2C">
        <w:trPr>
          <w:trHeight w:val="20"/>
        </w:trPr>
        <w:tc>
          <w:tcPr>
            <w:tcW w:w="990" w:type="dxa"/>
            <w:tcBorders>
              <w:top w:val="nil"/>
              <w:left w:val="single" w:sz="4" w:space="0" w:color="auto"/>
              <w:bottom w:val="single" w:sz="4" w:space="0" w:color="auto"/>
              <w:right w:val="single" w:sz="4" w:space="0" w:color="auto"/>
            </w:tcBorders>
          </w:tcPr>
          <w:p w:rsidR="0035684B" w:rsidRDefault="0035684B" w:rsidP="002A2E2F">
            <w:pPr>
              <w:rPr>
                <w:rFonts w:ascii="Arial Narrow" w:hAnsi="Arial Narrow" w:cs="Arial"/>
                <w:sz w:val="19"/>
                <w:szCs w:val="19"/>
              </w:rPr>
            </w:pPr>
            <w:r>
              <w:rPr>
                <w:rFonts w:ascii="Arial Narrow" w:hAnsi="Arial Narrow" w:cs="Arial"/>
                <w:sz w:val="19"/>
                <w:szCs w:val="19"/>
              </w:rPr>
              <w:t>G-C.1.4</w:t>
            </w:r>
          </w:p>
        </w:tc>
        <w:tc>
          <w:tcPr>
            <w:tcW w:w="13135" w:type="dxa"/>
            <w:gridSpan w:val="5"/>
            <w:tcBorders>
              <w:top w:val="nil"/>
              <w:left w:val="single" w:sz="4" w:space="0" w:color="auto"/>
              <w:bottom w:val="single" w:sz="4" w:space="0" w:color="auto"/>
              <w:right w:val="single" w:sz="4" w:space="0" w:color="auto"/>
            </w:tcBorders>
          </w:tcPr>
          <w:p w:rsidR="0035684B" w:rsidRPr="00A539FF" w:rsidRDefault="0035684B" w:rsidP="002A2E2F">
            <w:pPr>
              <w:pStyle w:val="Default"/>
              <w:rPr>
                <w:rFonts w:ascii="Arial Narrow" w:hAnsi="Arial Narrow"/>
                <w:sz w:val="19"/>
                <w:szCs w:val="19"/>
              </w:rPr>
            </w:pPr>
            <w:r>
              <w:rPr>
                <w:rFonts w:ascii="Arial Narrow" w:hAnsi="Arial Narrow"/>
                <w:sz w:val="19"/>
                <w:szCs w:val="19"/>
              </w:rPr>
              <w:t>Construct a tangent line from a point outside a given circle to the circle.</w:t>
            </w:r>
          </w:p>
        </w:tc>
        <w:tc>
          <w:tcPr>
            <w:tcW w:w="1083" w:type="dxa"/>
            <w:tcBorders>
              <w:top w:val="nil"/>
              <w:left w:val="single" w:sz="4" w:space="0" w:color="auto"/>
              <w:bottom w:val="single" w:sz="4" w:space="0" w:color="auto"/>
              <w:right w:val="single" w:sz="4" w:space="0" w:color="auto"/>
            </w:tcBorders>
          </w:tcPr>
          <w:p w:rsidR="0035684B" w:rsidRDefault="0035684B" w:rsidP="002A2E2F">
            <w:pPr>
              <w:rPr>
                <w:rFonts w:ascii="Arial Narrow" w:hAnsi="Arial Narrow" w:cs="Arial"/>
                <w:sz w:val="19"/>
                <w:szCs w:val="19"/>
              </w:rPr>
            </w:pPr>
          </w:p>
        </w:tc>
      </w:tr>
      <w:tr w:rsidR="00FD4A05" w:rsidTr="00FD6F2C">
        <w:trPr>
          <w:trHeight w:val="20"/>
        </w:trPr>
        <w:tc>
          <w:tcPr>
            <w:tcW w:w="990" w:type="dxa"/>
            <w:tcBorders>
              <w:top w:val="nil"/>
              <w:left w:val="single" w:sz="4" w:space="0" w:color="auto"/>
              <w:bottom w:val="single" w:sz="4" w:space="0" w:color="auto"/>
              <w:right w:val="single" w:sz="4" w:space="0" w:color="auto"/>
            </w:tcBorders>
          </w:tcPr>
          <w:p w:rsidR="00FD4A05" w:rsidRDefault="00A539FF" w:rsidP="002A2E2F">
            <w:pPr>
              <w:rPr>
                <w:rFonts w:ascii="Arial Narrow" w:hAnsi="Arial Narrow" w:cs="Arial"/>
                <w:sz w:val="19"/>
                <w:szCs w:val="19"/>
              </w:rPr>
            </w:pPr>
            <w:r>
              <w:rPr>
                <w:rFonts w:ascii="Arial Narrow" w:hAnsi="Arial Narrow" w:cs="Arial"/>
                <w:sz w:val="19"/>
                <w:szCs w:val="19"/>
              </w:rPr>
              <w:t>G-C.2.5</w:t>
            </w:r>
          </w:p>
        </w:tc>
        <w:tc>
          <w:tcPr>
            <w:tcW w:w="13135" w:type="dxa"/>
            <w:gridSpan w:val="5"/>
            <w:tcBorders>
              <w:top w:val="nil"/>
              <w:left w:val="single" w:sz="4" w:space="0" w:color="auto"/>
              <w:bottom w:val="single" w:sz="4" w:space="0" w:color="auto"/>
              <w:right w:val="single" w:sz="4" w:space="0" w:color="auto"/>
            </w:tcBorders>
          </w:tcPr>
          <w:p w:rsidR="00FD4A05" w:rsidRDefault="00A539FF" w:rsidP="002A2E2F">
            <w:pPr>
              <w:pStyle w:val="Default"/>
              <w:rPr>
                <w:rFonts w:ascii="Arial Narrow" w:hAnsi="Arial Narrow"/>
                <w:sz w:val="19"/>
                <w:szCs w:val="19"/>
              </w:rPr>
            </w:pPr>
            <w:r w:rsidRPr="00A539FF">
              <w:rPr>
                <w:rFonts w:ascii="Arial Narrow" w:hAnsi="Arial Narrow"/>
                <w:sz w:val="19"/>
                <w:szCs w:val="19"/>
              </w:rPr>
              <w:t>Derive using similarity the fact that the length of the arc intercepted by an angle is proportional to the radius, and define the radian measure of the angle as the constant of proportionality; derive the formula for the area of a sector.</w:t>
            </w:r>
          </w:p>
        </w:tc>
        <w:tc>
          <w:tcPr>
            <w:tcW w:w="1083" w:type="dxa"/>
            <w:tcBorders>
              <w:top w:val="nil"/>
              <w:left w:val="single" w:sz="4" w:space="0" w:color="auto"/>
              <w:bottom w:val="single" w:sz="4" w:space="0" w:color="auto"/>
              <w:right w:val="single" w:sz="4" w:space="0" w:color="auto"/>
            </w:tcBorders>
          </w:tcPr>
          <w:p w:rsidR="00FD4A05" w:rsidRDefault="00B14E46" w:rsidP="002A2E2F">
            <w:pPr>
              <w:rPr>
                <w:rFonts w:ascii="Arial Narrow" w:hAnsi="Arial Narrow" w:cs="Arial"/>
                <w:sz w:val="19"/>
                <w:szCs w:val="19"/>
              </w:rPr>
            </w:pPr>
            <w:r>
              <w:rPr>
                <w:rFonts w:ascii="Arial Narrow" w:hAnsi="Arial Narrow" w:cs="Arial"/>
                <w:sz w:val="19"/>
                <w:szCs w:val="19"/>
              </w:rPr>
              <w:t>3, 7</w:t>
            </w:r>
          </w:p>
        </w:tc>
      </w:tr>
      <w:tr w:rsidR="00FD4A05" w:rsidTr="00FD6F2C">
        <w:trPr>
          <w:trHeight w:val="20"/>
        </w:trPr>
        <w:tc>
          <w:tcPr>
            <w:tcW w:w="990" w:type="dxa"/>
            <w:tcBorders>
              <w:top w:val="nil"/>
              <w:left w:val="single" w:sz="4" w:space="0" w:color="auto"/>
              <w:bottom w:val="single" w:sz="4" w:space="0" w:color="auto"/>
              <w:right w:val="single" w:sz="4" w:space="0" w:color="auto"/>
            </w:tcBorders>
          </w:tcPr>
          <w:p w:rsidR="00FD4A05" w:rsidRDefault="00A539FF" w:rsidP="002A2E2F">
            <w:pPr>
              <w:rPr>
                <w:rFonts w:ascii="Arial Narrow" w:hAnsi="Arial Narrow" w:cs="Arial"/>
                <w:sz w:val="19"/>
                <w:szCs w:val="19"/>
              </w:rPr>
            </w:pPr>
            <w:r>
              <w:rPr>
                <w:rFonts w:ascii="Arial Narrow" w:hAnsi="Arial Narrow" w:cs="Arial"/>
                <w:sz w:val="19"/>
                <w:szCs w:val="19"/>
              </w:rPr>
              <w:t>G-CO.1.1</w:t>
            </w:r>
          </w:p>
        </w:tc>
        <w:tc>
          <w:tcPr>
            <w:tcW w:w="13135" w:type="dxa"/>
            <w:gridSpan w:val="5"/>
            <w:tcBorders>
              <w:top w:val="nil"/>
              <w:left w:val="single" w:sz="4" w:space="0" w:color="auto"/>
              <w:bottom w:val="single" w:sz="4" w:space="0" w:color="auto"/>
              <w:right w:val="single" w:sz="4" w:space="0" w:color="auto"/>
            </w:tcBorders>
          </w:tcPr>
          <w:p w:rsidR="00FD4A05" w:rsidRDefault="00A539FF" w:rsidP="002A2E2F">
            <w:pPr>
              <w:pStyle w:val="Default"/>
              <w:rPr>
                <w:rFonts w:ascii="Arial Narrow" w:hAnsi="Arial Narrow"/>
                <w:sz w:val="19"/>
                <w:szCs w:val="19"/>
              </w:rPr>
            </w:pPr>
            <w:r w:rsidRPr="00A539FF">
              <w:rPr>
                <w:rFonts w:ascii="Arial Narrow" w:hAnsi="Arial Narrow"/>
                <w:sz w:val="19"/>
                <w:szCs w:val="19"/>
              </w:rPr>
              <w:t>Know precise definitions of angle, circle, perpendicular line, parallel line, and line segment, based on the undefined notions of point, line, distance along a line, and distance around a circular arc.</w:t>
            </w:r>
          </w:p>
        </w:tc>
        <w:tc>
          <w:tcPr>
            <w:tcW w:w="1083" w:type="dxa"/>
            <w:tcBorders>
              <w:top w:val="nil"/>
              <w:left w:val="single" w:sz="4" w:space="0" w:color="auto"/>
              <w:bottom w:val="single" w:sz="4" w:space="0" w:color="auto"/>
              <w:right w:val="single" w:sz="4" w:space="0" w:color="auto"/>
            </w:tcBorders>
          </w:tcPr>
          <w:p w:rsidR="00FD4A05" w:rsidRDefault="00B14E46" w:rsidP="002A2E2F">
            <w:pPr>
              <w:rPr>
                <w:rFonts w:ascii="Arial Narrow" w:hAnsi="Arial Narrow" w:cs="Arial"/>
                <w:sz w:val="19"/>
                <w:szCs w:val="19"/>
              </w:rPr>
            </w:pPr>
            <w:r>
              <w:rPr>
                <w:rFonts w:ascii="Arial Narrow" w:hAnsi="Arial Narrow" w:cs="Arial"/>
                <w:sz w:val="19"/>
                <w:szCs w:val="19"/>
              </w:rPr>
              <w:t>1, 6</w:t>
            </w:r>
          </w:p>
        </w:tc>
      </w:tr>
      <w:tr w:rsidR="00AA4FC7" w:rsidTr="00FD6F2C">
        <w:trPr>
          <w:trHeight w:val="20"/>
        </w:trPr>
        <w:tc>
          <w:tcPr>
            <w:tcW w:w="990" w:type="dxa"/>
            <w:tcBorders>
              <w:top w:val="nil"/>
              <w:left w:val="single" w:sz="4" w:space="0" w:color="auto"/>
              <w:bottom w:val="single" w:sz="4" w:space="0" w:color="auto"/>
              <w:right w:val="single" w:sz="4" w:space="0" w:color="auto"/>
            </w:tcBorders>
          </w:tcPr>
          <w:p w:rsidR="00AA4FC7" w:rsidRDefault="00AA4FC7" w:rsidP="002A2E2F">
            <w:pPr>
              <w:rPr>
                <w:rFonts w:ascii="Arial Narrow" w:hAnsi="Arial Narrow" w:cs="Arial"/>
                <w:sz w:val="19"/>
                <w:szCs w:val="19"/>
              </w:rPr>
            </w:pPr>
            <w:r>
              <w:rPr>
                <w:rFonts w:ascii="Arial Narrow" w:hAnsi="Arial Narrow" w:cs="Arial"/>
                <w:sz w:val="19"/>
                <w:szCs w:val="19"/>
              </w:rPr>
              <w:t>G-GPE.1.1</w:t>
            </w:r>
          </w:p>
        </w:tc>
        <w:tc>
          <w:tcPr>
            <w:tcW w:w="13135" w:type="dxa"/>
            <w:gridSpan w:val="5"/>
            <w:tcBorders>
              <w:top w:val="nil"/>
              <w:left w:val="single" w:sz="4" w:space="0" w:color="auto"/>
              <w:bottom w:val="single" w:sz="4" w:space="0" w:color="auto"/>
              <w:right w:val="single" w:sz="4" w:space="0" w:color="auto"/>
            </w:tcBorders>
          </w:tcPr>
          <w:p w:rsidR="00AA4FC7" w:rsidRPr="00A539FF" w:rsidRDefault="00FD6F2C" w:rsidP="00FD6F2C">
            <w:pPr>
              <w:pStyle w:val="Default"/>
              <w:rPr>
                <w:rFonts w:ascii="Arial Narrow" w:hAnsi="Arial Narrow"/>
                <w:sz w:val="19"/>
                <w:szCs w:val="19"/>
              </w:rPr>
            </w:pPr>
            <w:r>
              <w:rPr>
                <w:rFonts w:ascii="Arial Narrow" w:hAnsi="Arial Narrow"/>
                <w:sz w:val="19"/>
                <w:szCs w:val="19"/>
              </w:rPr>
              <w:t>Derive the equation of a circle of given center and radius using the Pythagorean Theorem; complete the square to find the center and radius of a circle given by the equation.</w:t>
            </w:r>
          </w:p>
        </w:tc>
        <w:tc>
          <w:tcPr>
            <w:tcW w:w="1083" w:type="dxa"/>
            <w:tcBorders>
              <w:top w:val="nil"/>
              <w:left w:val="single" w:sz="4" w:space="0" w:color="auto"/>
              <w:bottom w:val="single" w:sz="4" w:space="0" w:color="auto"/>
              <w:right w:val="single" w:sz="4" w:space="0" w:color="auto"/>
            </w:tcBorders>
          </w:tcPr>
          <w:p w:rsidR="00AA4FC7" w:rsidRDefault="00FD6F2C" w:rsidP="002A2E2F">
            <w:pPr>
              <w:rPr>
                <w:rFonts w:ascii="Arial Narrow" w:hAnsi="Arial Narrow" w:cs="Arial"/>
                <w:sz w:val="19"/>
                <w:szCs w:val="19"/>
              </w:rPr>
            </w:pPr>
            <w:r>
              <w:rPr>
                <w:rFonts w:ascii="Arial Narrow" w:hAnsi="Arial Narrow" w:cs="Arial"/>
                <w:sz w:val="19"/>
                <w:szCs w:val="19"/>
              </w:rPr>
              <w:t>3</w:t>
            </w:r>
          </w:p>
        </w:tc>
      </w:tr>
      <w:tr w:rsidR="00FD4A05" w:rsidTr="009D7B4B">
        <w:trPr>
          <w:trHeight w:val="60"/>
        </w:trPr>
        <w:tc>
          <w:tcPr>
            <w:tcW w:w="3353" w:type="dxa"/>
            <w:gridSpan w:val="3"/>
            <w:tcBorders>
              <w:top w:val="nil"/>
              <w:left w:val="single" w:sz="4" w:space="0" w:color="auto"/>
              <w:right w:val="single" w:sz="4" w:space="0" w:color="auto"/>
            </w:tcBorders>
            <w:shd w:val="clear" w:color="auto" w:fill="D9D9D9" w:themeFill="background1" w:themeFillShade="D9"/>
          </w:tcPr>
          <w:p w:rsidR="00FD4A05" w:rsidRPr="009D7B4B" w:rsidRDefault="00FD4A05" w:rsidP="002A2E2F">
            <w:pPr>
              <w:rPr>
                <w:rFonts w:ascii="Arial" w:hAnsi="Arial" w:cs="Arial"/>
                <w:szCs w:val="24"/>
              </w:rPr>
            </w:pPr>
            <w:r w:rsidRPr="009D7B4B">
              <w:rPr>
                <w:rFonts w:ascii="Arial" w:hAnsi="Arial" w:cs="Arial"/>
                <w:b/>
                <w:szCs w:val="24"/>
              </w:rPr>
              <w:t>Learning Goal</w:t>
            </w:r>
            <w:r w:rsidR="009D7B4B">
              <w:rPr>
                <w:rFonts w:ascii="Arial" w:hAnsi="Arial" w:cs="Arial"/>
                <w:b/>
                <w:szCs w:val="24"/>
              </w:rPr>
              <w:t>s</w:t>
            </w:r>
            <w:r w:rsidRPr="009D7B4B">
              <w:rPr>
                <w:rFonts w:ascii="Arial" w:hAnsi="Arial" w:cs="Arial"/>
                <w:b/>
                <w:szCs w:val="24"/>
              </w:rPr>
              <w:t xml:space="preserve"> and Scale</w:t>
            </w:r>
            <w:r w:rsidR="009D7B4B">
              <w:rPr>
                <w:rFonts w:ascii="Arial" w:hAnsi="Arial" w:cs="Arial"/>
                <w:b/>
                <w:szCs w:val="24"/>
              </w:rPr>
              <w:t>s</w:t>
            </w:r>
          </w:p>
        </w:tc>
        <w:tc>
          <w:tcPr>
            <w:tcW w:w="1185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9D7B4B" w:rsidRDefault="00FD4A05" w:rsidP="002A2E2F">
            <w:pPr>
              <w:rPr>
                <w:rFonts w:ascii="Arial" w:hAnsi="Arial" w:cs="Arial"/>
                <w:sz w:val="19"/>
                <w:szCs w:val="19"/>
              </w:rPr>
            </w:pPr>
            <w:r w:rsidRPr="009D7B4B">
              <w:rPr>
                <w:rFonts w:ascii="Arial" w:hAnsi="Arial" w:cs="Arial"/>
                <w:b/>
                <w:szCs w:val="24"/>
              </w:rPr>
              <w:t>Instructional Strategies &amp; Misconceptions</w:t>
            </w:r>
            <w:r w:rsidRPr="009D7B4B">
              <w:rPr>
                <w:rFonts w:ascii="Arial" w:hAnsi="Arial" w:cs="Arial"/>
                <w:szCs w:val="24"/>
              </w:rPr>
              <w:t xml:space="preserve"> </w:t>
            </w:r>
          </w:p>
        </w:tc>
      </w:tr>
      <w:tr w:rsidR="00FD4A05" w:rsidTr="009D7B4B">
        <w:trPr>
          <w:trHeight w:val="720"/>
        </w:trPr>
        <w:tc>
          <w:tcPr>
            <w:tcW w:w="3353" w:type="dxa"/>
            <w:gridSpan w:val="3"/>
            <w:tcBorders>
              <w:left w:val="single" w:sz="4" w:space="0" w:color="auto"/>
              <w:bottom w:val="single" w:sz="4" w:space="0" w:color="auto"/>
              <w:right w:val="single" w:sz="4" w:space="0" w:color="auto"/>
            </w:tcBorders>
          </w:tcPr>
          <w:p w:rsidR="00FD4A05" w:rsidRPr="00B14E46" w:rsidRDefault="00CB0311" w:rsidP="002A2E2F">
            <w:pPr>
              <w:rPr>
                <w:rFonts w:ascii="Arial Narrow" w:hAnsi="Arial Narrow" w:cs="Arial"/>
                <w:szCs w:val="24"/>
              </w:rPr>
            </w:pPr>
            <w:hyperlink r:id="rId73" w:history="1">
              <w:r w:rsidR="00B14E46" w:rsidRPr="009D7B4B">
                <w:rPr>
                  <w:rStyle w:val="Hyperlink"/>
                  <w:rFonts w:ascii="Arial Narrow" w:hAnsi="Arial Narrow" w:cs="Arial"/>
                  <w:b/>
                  <w:szCs w:val="24"/>
                </w:rPr>
                <w:t>G05:</w:t>
              </w:r>
              <w:r w:rsidR="00B14E46" w:rsidRPr="009D7B4B">
                <w:rPr>
                  <w:rStyle w:val="Hyperlink"/>
                  <w:rFonts w:ascii="Arial Narrow" w:hAnsi="Arial Narrow" w:cs="Arial"/>
                  <w:szCs w:val="24"/>
                </w:rPr>
                <w:t xml:space="preserve"> Students will be able to understand and apply theorems about circles.</w:t>
              </w:r>
            </w:hyperlink>
          </w:p>
          <w:p w:rsidR="00B14E46" w:rsidRPr="00B14E46" w:rsidRDefault="00CB0311" w:rsidP="002A2E2F">
            <w:pPr>
              <w:rPr>
                <w:rFonts w:ascii="Arial Narrow" w:hAnsi="Arial Narrow" w:cs="Arial"/>
                <w:szCs w:val="24"/>
              </w:rPr>
            </w:pPr>
            <w:hyperlink r:id="rId74" w:history="1">
              <w:r w:rsidR="00B14E46" w:rsidRPr="009D7B4B">
                <w:rPr>
                  <w:rStyle w:val="Hyperlink"/>
                  <w:rFonts w:ascii="Arial Narrow" w:hAnsi="Arial Narrow" w:cs="Arial"/>
                  <w:b/>
                  <w:szCs w:val="24"/>
                </w:rPr>
                <w:t xml:space="preserve">G06: </w:t>
              </w:r>
              <w:r w:rsidR="00B14E46" w:rsidRPr="009D7B4B">
                <w:rPr>
                  <w:rStyle w:val="Hyperlink"/>
                  <w:rFonts w:ascii="Arial Narrow" w:hAnsi="Arial Narrow" w:cs="Arial"/>
                  <w:szCs w:val="24"/>
                </w:rPr>
                <w:t>Students will be able to find arc lengths and areas of sectors of circles and derive the equation of a circle on a coordinate plane.</w:t>
              </w:r>
            </w:hyperlink>
          </w:p>
        </w:tc>
        <w:tc>
          <w:tcPr>
            <w:tcW w:w="11855" w:type="dxa"/>
            <w:gridSpan w:val="4"/>
            <w:tcBorders>
              <w:top w:val="nil"/>
              <w:left w:val="single" w:sz="4" w:space="0" w:color="auto"/>
              <w:bottom w:val="single" w:sz="4" w:space="0" w:color="auto"/>
              <w:right w:val="single" w:sz="4" w:space="0" w:color="auto"/>
            </w:tcBorders>
          </w:tcPr>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Given any two circles in a plane, show that they are related by dilation. Guide students to discover the center and scale factor of this dilation and make a conjecture about all dilations of circles.</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Use properties of congruent triangles and perpendicular lines to prove theorems about diameters, radii, chords, and tangent lines.</w:t>
            </w:r>
          </w:p>
          <w:p w:rsidR="00FD6F2C" w:rsidRDefault="000D0000" w:rsidP="00F82E2B">
            <w:pPr>
              <w:pStyle w:val="ListParagraph"/>
              <w:numPr>
                <w:ilvl w:val="0"/>
                <w:numId w:val="21"/>
              </w:numPr>
              <w:ind w:left="174" w:hanging="180"/>
              <w:rPr>
                <w:rFonts w:ascii="Arial Narrow" w:hAnsi="Arial Narrow"/>
                <w:sz w:val="19"/>
                <w:szCs w:val="19"/>
              </w:rPr>
            </w:pPr>
            <w:r w:rsidRPr="00FD6F2C">
              <w:rPr>
                <w:rFonts w:ascii="Arial Narrow" w:hAnsi="Arial Narrow"/>
                <w:sz w:val="19"/>
                <w:szCs w:val="19"/>
              </w:rPr>
              <w:t xml:space="preserve">Provide plenty of practice in assigning radian measure to angles that are simple fractional parts of a straight angle. Stress the definition of radian by considering a central angle whose intercepted arc has its length equal to the radius, making the constant of proportionality </w:t>
            </w:r>
          </w:p>
          <w:p w:rsidR="000D0000" w:rsidRPr="00FD6F2C" w:rsidRDefault="000D0000" w:rsidP="00F82E2B">
            <w:pPr>
              <w:pStyle w:val="ListParagraph"/>
              <w:numPr>
                <w:ilvl w:val="0"/>
                <w:numId w:val="21"/>
              </w:numPr>
              <w:ind w:left="174" w:hanging="180"/>
              <w:rPr>
                <w:rFonts w:ascii="Arial Narrow" w:hAnsi="Arial Narrow"/>
                <w:sz w:val="19"/>
                <w:szCs w:val="19"/>
              </w:rPr>
            </w:pPr>
            <w:r w:rsidRPr="00FD6F2C">
              <w:rPr>
                <w:rFonts w:ascii="Arial Narrow" w:hAnsi="Arial Narrow"/>
                <w:sz w:val="19"/>
                <w:szCs w:val="19"/>
              </w:rPr>
              <w:t>Compute areas of sectors by first considering them as fractional parts of a circle. Then, using proportionality, derive a formula for their area in terms of radius and central angle. Do this for angles that are measured both in degrees and radians and note that the formula is much simpler when the angels are measured in radians.</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Derive formulas that relate degrees and radians.</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Introduce arc measures that are equal to the) measures of the intercepted central angles in degrees or radians. Emphasize appropriate use of terms, such as, angle, arc, radian, degree, and sector.</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Review the definition of a circle as a set of points whose distance from a fixed point is constant.</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Review the algebraic method of completing the square and demonstrate it geometrically.</w:t>
            </w:r>
          </w:p>
          <w:p w:rsidR="000D0000" w:rsidRPr="009D7B4B" w:rsidRDefault="000D0000" w:rsidP="009D7B4B">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 xml:space="preserve">Use the Pythagorean </w:t>
            </w:r>
            <w:proofErr w:type="gramStart"/>
            <w:r w:rsidRPr="00631EDD">
              <w:rPr>
                <w:rFonts w:ascii="Arial Narrow" w:hAnsi="Arial Narrow"/>
                <w:sz w:val="19"/>
                <w:szCs w:val="19"/>
              </w:rPr>
              <w:t>theorem</w:t>
            </w:r>
            <w:proofErr w:type="gramEnd"/>
            <w:r w:rsidRPr="00631EDD">
              <w:rPr>
                <w:rFonts w:ascii="Arial Narrow" w:hAnsi="Arial Narrow"/>
                <w:sz w:val="19"/>
                <w:szCs w:val="19"/>
              </w:rPr>
              <w:t xml:space="preserve"> to derive the distance formula. Then, use the distance formula to derive the equation of a circle with a given center and radius, beginning with the case where the center is the origin. Starting with any quadratic equation in two variables (x and y) in which the coefficients of the quadratic terms are equal, complete the squares in both x and y and obtain the equation of a circle in standard form.</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A geometric demonstration of completing the square can be helpful in promoting conceptual understanding.</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Students sometimes confuse inscribed angles and central angles. For example they will assume that the inscribed angle is equal to the arc like a central angle.</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Students may think they can tell by inspection whether a line intersects a circle in exactly one point. It may be beneficial to formally define a tangent line as the line perpendicular to a radius at the point where the radius intersects the circle.</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Students may confuse the segment theorems. For example, they will assume that the inscribed angle is equal to the arc like a central angle.</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Sectors and segments are often used interchangeably in everyday conversation. Care should be taken to distinguish these two geometric concepts.</w:t>
            </w:r>
          </w:p>
          <w:p w:rsidR="00FD4A05" w:rsidRPr="00B7484F" w:rsidRDefault="000D0000" w:rsidP="000D0000">
            <w:pPr>
              <w:pStyle w:val="ListParagraph"/>
              <w:numPr>
                <w:ilvl w:val="0"/>
                <w:numId w:val="15"/>
              </w:numPr>
              <w:ind w:left="174" w:hanging="180"/>
              <w:rPr>
                <w:rFonts w:ascii="Arial Narrow" w:hAnsi="Arial Narrow" w:cs="Arial"/>
                <w:b/>
                <w:sz w:val="19"/>
                <w:szCs w:val="19"/>
              </w:rPr>
            </w:pPr>
            <w:r w:rsidRPr="00631EDD">
              <w:rPr>
                <w:rFonts w:ascii="Arial Narrow" w:hAnsi="Arial Narrow"/>
                <w:sz w:val="19"/>
                <w:szCs w:val="19"/>
              </w:rPr>
              <w:t>The formulas for converting radians to degrees and vice versa are easily confused. Knowing that the degree measure of given angle is always a number larger than the radian measure can help students use the correct unit.</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9D7B4B" w:rsidRDefault="000D0000" w:rsidP="009D7B4B">
            <w:pPr>
              <w:pStyle w:val="Default"/>
              <w:rPr>
                <w:rFonts w:ascii="Arial Narrow" w:hAnsi="Arial Narrow"/>
                <w:sz w:val="18"/>
                <w:szCs w:val="18"/>
              </w:rPr>
            </w:pPr>
            <w:r w:rsidRPr="009D7B4B">
              <w:rPr>
                <w:rFonts w:ascii="Arial Narrow" w:hAnsi="Arial Narrow"/>
                <w:sz w:val="18"/>
                <w:szCs w:val="18"/>
              </w:rPr>
              <w:t xml:space="preserve">In high school, the application is generalized to obtain formulas related to conic sections.  Quadratic functions and the method of completing the square are studied in the domain of interpreting functions. The methods are applied here to transform a quadratic equation representing a conic section into standard form.  Emphasize the similarity of circles. Note that by similarity of sectors with the same central angle, arc lengths are proportional to the radius. Use this as a basis for introducing radian as a unit of measure. </w:t>
            </w:r>
          </w:p>
        </w:tc>
        <w:tc>
          <w:tcPr>
            <w:tcW w:w="4663" w:type="dxa"/>
            <w:gridSpan w:val="2"/>
            <w:vMerge w:val="restart"/>
            <w:tcBorders>
              <w:top w:val="single" w:sz="4" w:space="0" w:color="auto"/>
              <w:left w:val="single" w:sz="4" w:space="0" w:color="auto"/>
              <w:right w:val="single" w:sz="4" w:space="0" w:color="auto"/>
            </w:tcBorders>
          </w:tcPr>
          <w:p w:rsidR="000D0000" w:rsidRDefault="000D0000" w:rsidP="00865009">
            <w:pPr>
              <w:rPr>
                <w:rFonts w:ascii="Arial" w:hAnsi="Arial" w:cs="Arial"/>
                <w:sz w:val="20"/>
                <w:szCs w:val="20"/>
              </w:rPr>
            </w:pPr>
            <w:r w:rsidRPr="00631EDD">
              <w:rPr>
                <w:rFonts w:ascii="Arial Narrow" w:hAnsi="Arial Narrow" w:cs="Arial"/>
                <w:sz w:val="19"/>
                <w:szCs w:val="19"/>
              </w:rPr>
              <w:t xml:space="preserve">Graph paper, traditional construction tools, Google Earth, protractor, straight edge, prior Algebra resources available on blackboard, textbook and Pearson resources, specifically, </w:t>
            </w:r>
            <w:hyperlink r:id="rId75" w:history="1">
              <w:r w:rsidRPr="00B44E48">
                <w:rPr>
                  <w:rStyle w:val="Hyperlink"/>
                  <w:rFonts w:ascii="Arial Narrow" w:hAnsi="Arial Narrow" w:cs="Arial"/>
                  <w:sz w:val="19"/>
                  <w:szCs w:val="19"/>
                </w:rPr>
                <w:t>CC1</w:t>
              </w:r>
              <w:r w:rsidR="00865009" w:rsidRPr="00B44E48">
                <w:rPr>
                  <w:rStyle w:val="Hyperlink"/>
                  <w:rFonts w:ascii="Arial Narrow" w:hAnsi="Arial Narrow" w:cs="Arial"/>
                  <w:sz w:val="19"/>
                  <w:szCs w:val="19"/>
                </w:rPr>
                <w:t>7</w:t>
              </w:r>
            </w:hyperlink>
            <w:r w:rsidR="00865009">
              <w:rPr>
                <w:rFonts w:ascii="Arial Narrow" w:hAnsi="Arial Narrow" w:cs="Arial"/>
                <w:sz w:val="19"/>
                <w:szCs w:val="19"/>
              </w:rPr>
              <w:t xml:space="preserve"> and </w:t>
            </w:r>
            <w:hyperlink r:id="rId76" w:history="1">
              <w:r w:rsidR="00865009" w:rsidRPr="00B44E48">
                <w:rPr>
                  <w:rStyle w:val="Hyperlink"/>
                  <w:rFonts w:ascii="Arial Narrow" w:hAnsi="Arial Narrow" w:cs="Arial"/>
                  <w:sz w:val="19"/>
                  <w:szCs w:val="19"/>
                </w:rPr>
                <w:t>CC19</w:t>
              </w:r>
            </w:hyperlink>
            <w:r w:rsidRPr="00631EDD">
              <w:rPr>
                <w:rFonts w:ascii="Arial Narrow" w:hAnsi="Arial Narrow" w:cs="Arial"/>
                <w:sz w:val="19"/>
                <w:szCs w:val="19"/>
              </w:rPr>
              <w:t>.</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506DF5" w:rsidRDefault="00506DF5"/>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A539FF">
            <w:pPr>
              <w:rPr>
                <w:rFonts w:asciiTheme="minorHAnsi" w:hAnsiTheme="minorHAnsi"/>
                <w:b/>
                <w:szCs w:val="24"/>
              </w:rPr>
            </w:pPr>
            <w:r>
              <w:lastRenderedPageBreak/>
              <w:br w:type="page"/>
            </w:r>
            <w:r w:rsidRPr="0075214A">
              <w:rPr>
                <w:rFonts w:asciiTheme="minorHAnsi" w:hAnsiTheme="minorHAnsi"/>
              </w:rPr>
              <w:br w:type="page"/>
            </w:r>
            <w:r w:rsidR="00A539FF">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58730D">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58730D">
              <w:rPr>
                <w:rFonts w:asciiTheme="minorHAnsi" w:hAnsiTheme="minorHAnsi"/>
                <w:b/>
                <w:szCs w:val="24"/>
              </w:rPr>
              <w:t>2</w:t>
            </w:r>
            <w:r>
              <w:rPr>
                <w:rFonts w:asciiTheme="minorHAnsi" w:hAnsiTheme="minorHAnsi"/>
                <w:b/>
                <w:szCs w:val="24"/>
              </w:rPr>
              <w:t xml:space="preserve">: </w:t>
            </w:r>
            <w:r w:rsidR="0058730D">
              <w:rPr>
                <w:rFonts w:asciiTheme="minorHAnsi" w:hAnsiTheme="minorHAnsi"/>
                <w:b/>
                <w:szCs w:val="24"/>
              </w:rPr>
              <w:t>Circles</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B14E46" w:rsidRPr="009D7B4B" w:rsidRDefault="00CB0311" w:rsidP="00B14E46">
            <w:pPr>
              <w:rPr>
                <w:rFonts w:asciiTheme="minorHAnsi" w:hAnsiTheme="minorHAnsi"/>
                <w:szCs w:val="24"/>
              </w:rPr>
            </w:pPr>
            <w:hyperlink r:id="rId77" w:history="1">
              <w:r w:rsidR="00B14E46" w:rsidRPr="009D7B4B">
                <w:rPr>
                  <w:rStyle w:val="Hyperlink"/>
                  <w:rFonts w:asciiTheme="minorHAnsi" w:hAnsiTheme="minorHAnsi"/>
                  <w:b/>
                  <w:szCs w:val="24"/>
                </w:rPr>
                <w:t>G05:</w:t>
              </w:r>
              <w:r w:rsidR="00B14E46" w:rsidRPr="009D7B4B">
                <w:rPr>
                  <w:rStyle w:val="Hyperlink"/>
                  <w:rFonts w:asciiTheme="minorHAnsi" w:hAnsiTheme="minorHAnsi"/>
                  <w:szCs w:val="24"/>
                </w:rPr>
                <w:t xml:space="preserve"> Students will be able to understand and apply theorems about circles.</w:t>
              </w:r>
            </w:hyperlink>
          </w:p>
          <w:p w:rsidR="00FD4A05" w:rsidRPr="009D7B4B" w:rsidRDefault="00CB0311" w:rsidP="00B14E46">
            <w:pPr>
              <w:rPr>
                <w:rFonts w:asciiTheme="minorHAnsi" w:hAnsiTheme="minorHAnsi"/>
                <w:szCs w:val="24"/>
              </w:rPr>
            </w:pPr>
            <w:hyperlink r:id="rId78" w:history="1">
              <w:r w:rsidR="00B14E46" w:rsidRPr="009D7B4B">
                <w:rPr>
                  <w:rStyle w:val="Hyperlink"/>
                  <w:rFonts w:asciiTheme="minorHAnsi" w:hAnsiTheme="minorHAnsi"/>
                  <w:b/>
                  <w:szCs w:val="24"/>
                </w:rPr>
                <w:t>G06:</w:t>
              </w:r>
              <w:r w:rsidR="00B14E46" w:rsidRPr="009D7B4B">
                <w:rPr>
                  <w:rStyle w:val="Hyperlink"/>
                  <w:rFonts w:asciiTheme="minorHAnsi" w:hAnsiTheme="minorHAnsi"/>
                  <w:szCs w:val="24"/>
                </w:rPr>
                <w:t xml:space="preserve"> Students will be able to find arc lengths and areas of sectors of circles and derive the equation of a circle on a coordinate plane.</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Pr="0075214A" w:rsidRDefault="00D10AF3" w:rsidP="002A2E2F">
            <w:pPr>
              <w:rPr>
                <w:rFonts w:asciiTheme="minorHAnsi" w:hAnsiTheme="minorHAnsi"/>
                <w:b/>
                <w:szCs w:val="24"/>
              </w:rPr>
            </w:pPr>
            <w:r>
              <w:rPr>
                <w:rFonts w:asciiTheme="minorHAnsi" w:hAnsiTheme="minorHAnsi"/>
                <w:b/>
                <w:szCs w:val="24"/>
              </w:rPr>
              <w:t>15</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396FA3">
        <w:trPr>
          <w:trHeight w:val="144"/>
        </w:trPr>
        <w:tc>
          <w:tcPr>
            <w:tcW w:w="1223"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B14E46" w:rsidP="002A2E2F">
            <w:pPr>
              <w:rPr>
                <w:rFonts w:asciiTheme="minorHAnsi" w:hAnsiTheme="minorHAnsi"/>
                <w:szCs w:val="24"/>
              </w:rPr>
            </w:pPr>
            <w:r>
              <w:rPr>
                <w:rFonts w:asciiTheme="minorHAnsi" w:hAnsiTheme="minorHAnsi"/>
                <w:szCs w:val="24"/>
              </w:rPr>
              <w:t>G.CO.1.1</w:t>
            </w:r>
          </w:p>
        </w:tc>
        <w:tc>
          <w:tcPr>
            <w:tcW w:w="5324" w:type="dxa"/>
            <w:shd w:val="clear" w:color="auto" w:fill="auto"/>
          </w:tcPr>
          <w:p w:rsidR="00FD4A05" w:rsidRPr="00B14E46" w:rsidRDefault="00B14E46" w:rsidP="002A2E2F">
            <w:pPr>
              <w:rPr>
                <w:rFonts w:ascii="Calibri" w:hAnsi="Calibri"/>
              </w:rPr>
            </w:pPr>
            <w:r w:rsidRPr="00EC08A8">
              <w:rPr>
                <w:rFonts w:ascii="Calibri" w:hAnsi="Calibri"/>
              </w:rPr>
              <w:t>10-6 Circles and Arcs</w:t>
            </w:r>
          </w:p>
        </w:tc>
        <w:tc>
          <w:tcPr>
            <w:tcW w:w="3023" w:type="dxa"/>
            <w:shd w:val="clear" w:color="auto" w:fill="auto"/>
            <w:vAlign w:val="center"/>
          </w:tcPr>
          <w:p w:rsidR="00FD4A05" w:rsidRPr="000B01CD" w:rsidRDefault="000B01CD" w:rsidP="002A2E2F">
            <w:pPr>
              <w:rPr>
                <w:rFonts w:ascii="Calibri" w:hAnsi="Calibri"/>
              </w:rPr>
            </w:pPr>
            <w:r>
              <w:rPr>
                <w:rFonts w:ascii="Calibri" w:hAnsi="Calibri"/>
              </w:rPr>
              <w:t>p655 #43-44, 59-60</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396FA3">
        <w:trPr>
          <w:trHeight w:val="144"/>
        </w:trPr>
        <w:tc>
          <w:tcPr>
            <w:tcW w:w="1223"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1</w:t>
            </w:r>
          </w:p>
        </w:tc>
        <w:tc>
          <w:tcPr>
            <w:tcW w:w="1440" w:type="dxa"/>
          </w:tcPr>
          <w:p w:rsidR="00FD4A05" w:rsidRDefault="00B14E46" w:rsidP="002A2E2F">
            <w:pPr>
              <w:rPr>
                <w:rFonts w:asciiTheme="minorHAnsi" w:hAnsiTheme="minorHAnsi"/>
                <w:szCs w:val="24"/>
              </w:rPr>
            </w:pPr>
            <w:r>
              <w:rPr>
                <w:rFonts w:asciiTheme="minorHAnsi" w:hAnsiTheme="minorHAnsi"/>
                <w:szCs w:val="24"/>
              </w:rPr>
              <w:t>G-C.1.1</w:t>
            </w:r>
          </w:p>
          <w:p w:rsidR="00B14E46" w:rsidRPr="00220AF2" w:rsidRDefault="00B14E46" w:rsidP="002A2E2F">
            <w:pPr>
              <w:rPr>
                <w:rFonts w:asciiTheme="minorHAnsi" w:hAnsiTheme="minorHAnsi"/>
                <w:szCs w:val="24"/>
              </w:rPr>
            </w:pPr>
            <w:r>
              <w:rPr>
                <w:rFonts w:asciiTheme="minorHAnsi" w:hAnsiTheme="minorHAnsi"/>
                <w:szCs w:val="24"/>
              </w:rPr>
              <w:t>G-C.2.5</w:t>
            </w:r>
          </w:p>
        </w:tc>
        <w:tc>
          <w:tcPr>
            <w:tcW w:w="5324" w:type="dxa"/>
            <w:shd w:val="clear" w:color="auto" w:fill="auto"/>
          </w:tcPr>
          <w:p w:rsidR="00FD4A05" w:rsidRPr="00220AF2" w:rsidRDefault="00CB0311" w:rsidP="00865009">
            <w:pPr>
              <w:rPr>
                <w:rFonts w:asciiTheme="minorHAnsi" w:hAnsiTheme="minorHAnsi"/>
                <w:szCs w:val="24"/>
              </w:rPr>
            </w:pPr>
            <w:hyperlink r:id="rId79" w:history="1">
              <w:r w:rsidR="00B14E46" w:rsidRPr="00B44E48">
                <w:rPr>
                  <w:rStyle w:val="Hyperlink"/>
                  <w:rFonts w:asciiTheme="minorHAnsi" w:hAnsiTheme="minorHAnsi"/>
                  <w:szCs w:val="24"/>
                </w:rPr>
                <w:t>CC-1</w:t>
              </w:r>
              <w:r w:rsidR="00865009" w:rsidRPr="00B44E48">
                <w:rPr>
                  <w:rStyle w:val="Hyperlink"/>
                  <w:rFonts w:asciiTheme="minorHAnsi" w:hAnsiTheme="minorHAnsi"/>
                  <w:szCs w:val="24"/>
                </w:rPr>
                <w:t>7</w:t>
              </w:r>
              <w:r w:rsidR="00B14E46" w:rsidRPr="00B44E48">
                <w:rPr>
                  <w:rStyle w:val="Hyperlink"/>
                  <w:rFonts w:asciiTheme="minorHAnsi" w:hAnsiTheme="minorHAnsi"/>
                  <w:szCs w:val="24"/>
                </w:rPr>
                <w:t xml:space="preserve"> Proportions In Circles</w:t>
              </w:r>
            </w:hyperlink>
            <w:r w:rsidR="00B14E46">
              <w:rPr>
                <w:rFonts w:asciiTheme="minorHAnsi" w:hAnsiTheme="minorHAnsi"/>
                <w:szCs w:val="24"/>
              </w:rPr>
              <w:t xml:space="preserve"> (Activity 1-3)</w:t>
            </w:r>
          </w:p>
        </w:tc>
        <w:tc>
          <w:tcPr>
            <w:tcW w:w="3023" w:type="dxa"/>
            <w:shd w:val="clear" w:color="auto" w:fill="auto"/>
          </w:tcPr>
          <w:p w:rsidR="00FD4A05" w:rsidRPr="00220AF2" w:rsidRDefault="00CB0311" w:rsidP="005E2D97">
            <w:pPr>
              <w:rPr>
                <w:rFonts w:asciiTheme="minorHAnsi" w:hAnsiTheme="minorHAnsi"/>
                <w:szCs w:val="24"/>
              </w:rPr>
            </w:pPr>
            <w:hyperlink r:id="rId80" w:history="1">
              <w:r w:rsidR="00865009" w:rsidRPr="00B44E48">
                <w:rPr>
                  <w:rStyle w:val="Hyperlink"/>
                  <w:rFonts w:asciiTheme="minorHAnsi" w:hAnsiTheme="minorHAnsi"/>
                  <w:szCs w:val="24"/>
                </w:rPr>
                <w:t>CC-17</w:t>
              </w:r>
            </w:hyperlink>
            <w:r w:rsidR="00865009">
              <w:rPr>
                <w:rFonts w:asciiTheme="minorHAnsi" w:hAnsiTheme="minorHAnsi"/>
                <w:szCs w:val="24"/>
              </w:rPr>
              <w:t xml:space="preserve"> </w:t>
            </w:r>
            <w:r w:rsidR="005E2D97">
              <w:rPr>
                <w:rFonts w:asciiTheme="minorHAnsi" w:hAnsiTheme="minorHAnsi"/>
                <w:szCs w:val="24"/>
              </w:rPr>
              <w:t>p78</w:t>
            </w:r>
            <w:r w:rsidR="00B14E46">
              <w:rPr>
                <w:rFonts w:asciiTheme="minorHAnsi" w:hAnsiTheme="minorHAnsi"/>
                <w:szCs w:val="24"/>
              </w:rPr>
              <w:t xml:space="preserve"> #8-12</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396FA3">
        <w:trPr>
          <w:trHeight w:val="144"/>
        </w:trPr>
        <w:tc>
          <w:tcPr>
            <w:tcW w:w="1223"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1</w:t>
            </w:r>
          </w:p>
        </w:tc>
        <w:tc>
          <w:tcPr>
            <w:tcW w:w="1440" w:type="dxa"/>
          </w:tcPr>
          <w:p w:rsidR="00FD4A05" w:rsidRPr="00220AF2" w:rsidRDefault="00B14E46" w:rsidP="002A2E2F">
            <w:pPr>
              <w:rPr>
                <w:rFonts w:asciiTheme="minorHAnsi" w:hAnsiTheme="minorHAnsi"/>
                <w:szCs w:val="24"/>
              </w:rPr>
            </w:pPr>
            <w:r>
              <w:rPr>
                <w:rFonts w:asciiTheme="minorHAnsi" w:hAnsiTheme="minorHAnsi"/>
                <w:szCs w:val="24"/>
              </w:rPr>
              <w:t>G-C.2.5</w:t>
            </w:r>
          </w:p>
        </w:tc>
        <w:tc>
          <w:tcPr>
            <w:tcW w:w="5324" w:type="dxa"/>
            <w:shd w:val="clear" w:color="auto" w:fill="auto"/>
          </w:tcPr>
          <w:p w:rsidR="00FD4A05" w:rsidRPr="00220AF2" w:rsidRDefault="00B14E46" w:rsidP="002A2E2F">
            <w:pPr>
              <w:rPr>
                <w:rFonts w:asciiTheme="minorHAnsi" w:hAnsiTheme="minorHAnsi"/>
                <w:szCs w:val="24"/>
              </w:rPr>
            </w:pPr>
            <w:r w:rsidRPr="00B14E46">
              <w:rPr>
                <w:rFonts w:asciiTheme="minorHAnsi" w:hAnsiTheme="minorHAnsi"/>
                <w:szCs w:val="24"/>
              </w:rPr>
              <w:t>10-7 Area of Circles and Sectors</w:t>
            </w:r>
          </w:p>
        </w:tc>
        <w:tc>
          <w:tcPr>
            <w:tcW w:w="3023" w:type="dxa"/>
            <w:shd w:val="clear" w:color="auto" w:fill="auto"/>
          </w:tcPr>
          <w:p w:rsidR="00FD4A05" w:rsidRPr="00220AF2" w:rsidRDefault="00D10AF3" w:rsidP="002A2E2F">
            <w:pPr>
              <w:rPr>
                <w:rFonts w:asciiTheme="minorHAnsi" w:hAnsiTheme="minorHAnsi"/>
                <w:szCs w:val="24"/>
              </w:rPr>
            </w:pPr>
            <w:r>
              <w:rPr>
                <w:rFonts w:asciiTheme="minorHAnsi" w:hAnsiTheme="minorHAnsi"/>
                <w:szCs w:val="24"/>
              </w:rPr>
              <w:t>p665 #48</w:t>
            </w:r>
          </w:p>
        </w:tc>
        <w:tc>
          <w:tcPr>
            <w:tcW w:w="3966" w:type="dxa"/>
            <w:gridSpan w:val="3"/>
            <w:shd w:val="clear" w:color="auto" w:fill="auto"/>
          </w:tcPr>
          <w:p w:rsidR="00424090" w:rsidRDefault="00424090" w:rsidP="002A2E2F">
            <w:pPr>
              <w:jc w:val="both"/>
              <w:rPr>
                <w:rFonts w:asciiTheme="minorHAnsi" w:hAnsiTheme="minorHAnsi"/>
                <w:szCs w:val="24"/>
              </w:rPr>
            </w:pPr>
            <w:r>
              <w:rPr>
                <w:rFonts w:asciiTheme="minorHAnsi" w:hAnsiTheme="minorHAnsi"/>
                <w:b/>
                <w:szCs w:val="24"/>
              </w:rPr>
              <w:t>(Blackboard Resource)</w:t>
            </w:r>
          </w:p>
          <w:p w:rsidR="00FD4A05" w:rsidRPr="00220AF2" w:rsidRDefault="00CB0311" w:rsidP="002A2E2F">
            <w:pPr>
              <w:jc w:val="both"/>
              <w:rPr>
                <w:rFonts w:asciiTheme="minorHAnsi" w:hAnsiTheme="minorHAnsi"/>
                <w:szCs w:val="24"/>
              </w:rPr>
            </w:pPr>
            <w:hyperlink r:id="rId81" w:history="1">
              <w:r w:rsidR="00400C90" w:rsidRPr="00AD54FE">
                <w:rPr>
                  <w:rStyle w:val="Hyperlink"/>
                  <w:rFonts w:asciiTheme="minorHAnsi" w:hAnsiTheme="minorHAnsi"/>
                  <w:szCs w:val="24"/>
                </w:rPr>
                <w:t>Design Problems Activity</w:t>
              </w:r>
            </w:hyperlink>
          </w:p>
        </w:tc>
      </w:tr>
      <w:tr w:rsidR="000B01CD" w:rsidRPr="0075214A" w:rsidTr="00396FA3">
        <w:trPr>
          <w:trHeight w:val="144"/>
        </w:trPr>
        <w:tc>
          <w:tcPr>
            <w:tcW w:w="1223" w:type="dxa"/>
            <w:shd w:val="clear" w:color="auto" w:fill="auto"/>
          </w:tcPr>
          <w:p w:rsidR="000B01CD" w:rsidRPr="00220AF2" w:rsidRDefault="000B01CD" w:rsidP="002A2E2F">
            <w:pPr>
              <w:rPr>
                <w:rFonts w:asciiTheme="minorHAnsi" w:hAnsiTheme="minorHAnsi"/>
                <w:szCs w:val="24"/>
              </w:rPr>
            </w:pPr>
            <w:r>
              <w:rPr>
                <w:rFonts w:asciiTheme="minorHAnsi" w:hAnsiTheme="minorHAnsi"/>
                <w:szCs w:val="24"/>
              </w:rPr>
              <w:t>5</w:t>
            </w:r>
          </w:p>
        </w:tc>
        <w:tc>
          <w:tcPr>
            <w:tcW w:w="1440" w:type="dxa"/>
          </w:tcPr>
          <w:p w:rsidR="000B01CD" w:rsidRDefault="000B01CD" w:rsidP="002A2E2F">
            <w:pPr>
              <w:rPr>
                <w:rFonts w:asciiTheme="minorHAnsi" w:hAnsiTheme="minorHAnsi"/>
                <w:szCs w:val="24"/>
              </w:rPr>
            </w:pPr>
            <w:r>
              <w:rPr>
                <w:rFonts w:asciiTheme="minorHAnsi" w:hAnsiTheme="minorHAnsi"/>
                <w:szCs w:val="24"/>
              </w:rPr>
              <w:t>G-C.1.2</w:t>
            </w:r>
          </w:p>
          <w:p w:rsidR="0035684B" w:rsidRPr="00220AF2" w:rsidRDefault="0035684B" w:rsidP="002A2E2F">
            <w:pPr>
              <w:rPr>
                <w:rFonts w:asciiTheme="minorHAnsi" w:hAnsiTheme="minorHAnsi"/>
                <w:szCs w:val="24"/>
              </w:rPr>
            </w:pPr>
            <w:r>
              <w:rPr>
                <w:rFonts w:asciiTheme="minorHAnsi" w:hAnsiTheme="minorHAnsi"/>
                <w:szCs w:val="24"/>
              </w:rPr>
              <w:t>G-C.1.4</w:t>
            </w:r>
          </w:p>
        </w:tc>
        <w:tc>
          <w:tcPr>
            <w:tcW w:w="5324" w:type="dxa"/>
            <w:shd w:val="clear" w:color="auto" w:fill="auto"/>
          </w:tcPr>
          <w:p w:rsidR="000B01CD" w:rsidRPr="00EC08A8" w:rsidRDefault="000B01CD" w:rsidP="00B14E46">
            <w:pPr>
              <w:rPr>
                <w:rFonts w:ascii="Calibri" w:hAnsi="Calibri"/>
              </w:rPr>
            </w:pPr>
            <w:r w:rsidRPr="00EC08A8">
              <w:rPr>
                <w:rFonts w:ascii="Calibri" w:hAnsi="Calibri"/>
              </w:rPr>
              <w:t>12-1 Tangent Lines</w:t>
            </w:r>
          </w:p>
          <w:p w:rsidR="000B01CD" w:rsidRPr="00EC08A8" w:rsidRDefault="000B01CD" w:rsidP="00B14E46">
            <w:pPr>
              <w:rPr>
                <w:rFonts w:ascii="Calibri" w:hAnsi="Calibri"/>
              </w:rPr>
            </w:pPr>
            <w:r w:rsidRPr="00EC08A8">
              <w:rPr>
                <w:rFonts w:ascii="Calibri" w:hAnsi="Calibri"/>
              </w:rPr>
              <w:t>12-2 Chords and Arcs</w:t>
            </w:r>
          </w:p>
          <w:p w:rsidR="000B01CD" w:rsidRDefault="000B01CD" w:rsidP="00B14E46">
            <w:pPr>
              <w:rPr>
                <w:rFonts w:ascii="Calibri" w:hAnsi="Calibri"/>
              </w:rPr>
            </w:pPr>
            <w:r w:rsidRPr="00EC08A8">
              <w:rPr>
                <w:rFonts w:ascii="Calibri" w:hAnsi="Calibri"/>
              </w:rPr>
              <w:t>12-3 Inscribed Angles</w:t>
            </w:r>
          </w:p>
          <w:p w:rsidR="0035684B" w:rsidRPr="00220AF2" w:rsidRDefault="0035684B" w:rsidP="00B14E46">
            <w:pPr>
              <w:rPr>
                <w:rFonts w:asciiTheme="minorHAnsi" w:hAnsiTheme="minorHAnsi"/>
                <w:szCs w:val="24"/>
              </w:rPr>
            </w:pPr>
            <w:r>
              <w:rPr>
                <w:rFonts w:ascii="Calibri" w:hAnsi="Calibri"/>
              </w:rPr>
              <w:t>(include C.1.4, Constructing a Tangent Line to a Circle)</w:t>
            </w:r>
          </w:p>
        </w:tc>
        <w:tc>
          <w:tcPr>
            <w:tcW w:w="3023" w:type="dxa"/>
            <w:shd w:val="clear" w:color="auto" w:fill="auto"/>
          </w:tcPr>
          <w:p w:rsidR="000B01CD" w:rsidRPr="0054228A" w:rsidRDefault="000B01CD" w:rsidP="0060067F">
            <w:pPr>
              <w:rPr>
                <w:rFonts w:ascii="Calibri" w:hAnsi="Calibri"/>
              </w:rPr>
            </w:pPr>
            <w:r w:rsidRPr="0054228A">
              <w:rPr>
                <w:rFonts w:ascii="Calibri" w:hAnsi="Calibri"/>
              </w:rPr>
              <w:t xml:space="preserve">p769 #32-35 </w:t>
            </w:r>
          </w:p>
          <w:p w:rsidR="000B01CD" w:rsidRPr="0054228A" w:rsidRDefault="000B01CD" w:rsidP="0060067F">
            <w:pPr>
              <w:rPr>
                <w:rFonts w:ascii="Calibri" w:hAnsi="Calibri"/>
              </w:rPr>
            </w:pPr>
            <w:r w:rsidRPr="0054228A">
              <w:rPr>
                <w:rFonts w:ascii="Calibri" w:hAnsi="Calibri"/>
              </w:rPr>
              <w:t>p777 #17-18, 40-43</w:t>
            </w:r>
          </w:p>
          <w:p w:rsidR="000B01CD" w:rsidRPr="0054228A" w:rsidRDefault="000B01CD" w:rsidP="0060067F">
            <w:pPr>
              <w:rPr>
                <w:rFonts w:ascii="Calibri" w:hAnsi="Calibri"/>
              </w:rPr>
            </w:pPr>
            <w:r w:rsidRPr="0054228A">
              <w:rPr>
                <w:rFonts w:ascii="Calibri" w:hAnsi="Calibri"/>
              </w:rPr>
              <w:t>p784 #18, 24, 40-42</w:t>
            </w:r>
          </w:p>
        </w:tc>
        <w:tc>
          <w:tcPr>
            <w:tcW w:w="3966" w:type="dxa"/>
            <w:gridSpan w:val="3"/>
            <w:shd w:val="clear" w:color="auto" w:fill="auto"/>
          </w:tcPr>
          <w:p w:rsidR="000B01CD" w:rsidRDefault="000B01CD" w:rsidP="002A2E2F">
            <w:pPr>
              <w:jc w:val="both"/>
              <w:rPr>
                <w:rFonts w:asciiTheme="minorHAnsi" w:hAnsiTheme="minorHAnsi"/>
                <w:szCs w:val="24"/>
              </w:rPr>
            </w:pPr>
          </w:p>
          <w:p w:rsidR="0035684B" w:rsidRDefault="0035684B" w:rsidP="002A2E2F">
            <w:pPr>
              <w:jc w:val="both"/>
              <w:rPr>
                <w:rFonts w:asciiTheme="minorHAnsi" w:hAnsiTheme="minorHAnsi"/>
                <w:szCs w:val="24"/>
              </w:rPr>
            </w:pPr>
          </w:p>
          <w:p w:rsidR="0035684B" w:rsidRDefault="0035684B" w:rsidP="002A2E2F">
            <w:pPr>
              <w:jc w:val="both"/>
              <w:rPr>
                <w:rFonts w:asciiTheme="minorHAnsi" w:hAnsiTheme="minorHAnsi"/>
                <w:szCs w:val="24"/>
              </w:rPr>
            </w:pPr>
          </w:p>
          <w:p w:rsidR="0035684B" w:rsidRPr="00220AF2" w:rsidRDefault="00CB0311" w:rsidP="002A2E2F">
            <w:pPr>
              <w:jc w:val="both"/>
              <w:rPr>
                <w:rFonts w:asciiTheme="minorHAnsi" w:hAnsiTheme="minorHAnsi"/>
                <w:szCs w:val="24"/>
              </w:rPr>
            </w:pPr>
            <w:hyperlink r:id="rId82" w:history="1">
              <w:r w:rsidR="0035684B" w:rsidRPr="00DB1066">
                <w:rPr>
                  <w:rStyle w:val="Hyperlink"/>
                  <w:rFonts w:asciiTheme="minorHAnsi" w:hAnsiTheme="minorHAnsi"/>
                  <w:szCs w:val="24"/>
                </w:rPr>
                <w:t>C.1.4 Construct a Tangent</w:t>
              </w:r>
            </w:hyperlink>
          </w:p>
        </w:tc>
      </w:tr>
      <w:tr w:rsidR="000B01CD" w:rsidRPr="0075214A" w:rsidTr="00396FA3">
        <w:trPr>
          <w:trHeight w:val="144"/>
        </w:trPr>
        <w:tc>
          <w:tcPr>
            <w:tcW w:w="1223" w:type="dxa"/>
            <w:shd w:val="clear" w:color="auto" w:fill="auto"/>
          </w:tcPr>
          <w:p w:rsidR="000B01CD" w:rsidRPr="00220AF2" w:rsidRDefault="000B01CD" w:rsidP="002A2E2F">
            <w:pPr>
              <w:rPr>
                <w:rFonts w:asciiTheme="minorHAnsi" w:hAnsiTheme="minorHAnsi"/>
                <w:szCs w:val="24"/>
              </w:rPr>
            </w:pPr>
            <w:r>
              <w:rPr>
                <w:rFonts w:asciiTheme="minorHAnsi" w:hAnsiTheme="minorHAnsi"/>
                <w:szCs w:val="24"/>
              </w:rPr>
              <w:t>3</w:t>
            </w:r>
          </w:p>
        </w:tc>
        <w:tc>
          <w:tcPr>
            <w:tcW w:w="1440" w:type="dxa"/>
          </w:tcPr>
          <w:p w:rsidR="000B01CD" w:rsidRDefault="000B01CD" w:rsidP="002A2E2F">
            <w:pPr>
              <w:rPr>
                <w:rFonts w:asciiTheme="minorHAnsi" w:hAnsiTheme="minorHAnsi"/>
                <w:szCs w:val="24"/>
              </w:rPr>
            </w:pPr>
            <w:r>
              <w:rPr>
                <w:rFonts w:asciiTheme="minorHAnsi" w:hAnsiTheme="minorHAnsi"/>
                <w:szCs w:val="24"/>
              </w:rPr>
              <w:t>G-C.1.1</w:t>
            </w:r>
          </w:p>
          <w:p w:rsidR="00AA4FC7" w:rsidRPr="00220AF2" w:rsidRDefault="00AA4FC7" w:rsidP="002A2E2F">
            <w:pPr>
              <w:rPr>
                <w:rFonts w:asciiTheme="minorHAnsi" w:hAnsiTheme="minorHAnsi"/>
                <w:szCs w:val="24"/>
              </w:rPr>
            </w:pPr>
            <w:r>
              <w:rPr>
                <w:rFonts w:asciiTheme="minorHAnsi" w:hAnsiTheme="minorHAnsi"/>
                <w:szCs w:val="24"/>
              </w:rPr>
              <w:t>G-GPE.1.1</w:t>
            </w:r>
          </w:p>
        </w:tc>
        <w:tc>
          <w:tcPr>
            <w:tcW w:w="5324" w:type="dxa"/>
            <w:shd w:val="clear" w:color="auto" w:fill="auto"/>
          </w:tcPr>
          <w:p w:rsidR="000B01CD" w:rsidRPr="00B14E46" w:rsidRDefault="000B01CD" w:rsidP="002A2E2F">
            <w:pPr>
              <w:rPr>
                <w:rFonts w:ascii="Calibri" w:hAnsi="Calibri"/>
              </w:rPr>
            </w:pPr>
            <w:r w:rsidRPr="00EC08A8">
              <w:rPr>
                <w:rFonts w:ascii="Calibri" w:hAnsi="Calibri"/>
              </w:rPr>
              <w:t>12-5</w:t>
            </w:r>
            <w:r>
              <w:rPr>
                <w:rFonts w:ascii="Calibri" w:hAnsi="Calibri"/>
              </w:rPr>
              <w:t xml:space="preserve"> Circle in the Coordinate Plane</w:t>
            </w:r>
          </w:p>
        </w:tc>
        <w:tc>
          <w:tcPr>
            <w:tcW w:w="3023" w:type="dxa"/>
            <w:shd w:val="clear" w:color="auto" w:fill="auto"/>
          </w:tcPr>
          <w:p w:rsidR="000B01CD" w:rsidRDefault="000B01CD" w:rsidP="005E2D97">
            <w:r w:rsidRPr="0054228A">
              <w:rPr>
                <w:rFonts w:ascii="Calibri" w:hAnsi="Calibri"/>
              </w:rPr>
              <w:t>p802 #44-46, 57, 60-64</w:t>
            </w:r>
          </w:p>
          <w:p w:rsidR="000B01CD" w:rsidRPr="00220AF2" w:rsidRDefault="00CB0311" w:rsidP="005E2D97">
            <w:pPr>
              <w:rPr>
                <w:rFonts w:asciiTheme="minorHAnsi" w:hAnsiTheme="minorHAnsi"/>
                <w:szCs w:val="24"/>
              </w:rPr>
            </w:pPr>
            <w:hyperlink r:id="rId83" w:history="1">
              <w:r w:rsidR="000B01CD" w:rsidRPr="00B44E48">
                <w:rPr>
                  <w:rStyle w:val="Hyperlink"/>
                  <w:rFonts w:asciiTheme="minorHAnsi" w:hAnsiTheme="minorHAnsi"/>
                  <w:szCs w:val="24"/>
                </w:rPr>
                <w:t>CC-19</w:t>
              </w:r>
            </w:hyperlink>
            <w:r w:rsidR="000B01CD">
              <w:rPr>
                <w:rFonts w:asciiTheme="minorHAnsi" w:hAnsiTheme="minorHAnsi"/>
                <w:szCs w:val="24"/>
              </w:rPr>
              <w:t xml:space="preserve"> p86 #54</w:t>
            </w:r>
          </w:p>
        </w:tc>
        <w:tc>
          <w:tcPr>
            <w:tcW w:w="3966" w:type="dxa"/>
            <w:gridSpan w:val="3"/>
            <w:shd w:val="clear" w:color="auto" w:fill="auto"/>
          </w:tcPr>
          <w:p w:rsidR="000B01CD" w:rsidRPr="00B14E46" w:rsidRDefault="00CB0311" w:rsidP="00AA4FC7">
            <w:pPr>
              <w:jc w:val="both"/>
              <w:rPr>
                <w:rFonts w:asciiTheme="minorHAnsi" w:hAnsiTheme="minorHAnsi"/>
                <w:color w:val="FF0000"/>
                <w:szCs w:val="24"/>
              </w:rPr>
            </w:pPr>
            <w:hyperlink r:id="rId84" w:history="1">
              <w:r w:rsidR="000B01CD" w:rsidRPr="00DB1066">
                <w:rPr>
                  <w:rStyle w:val="Hyperlink"/>
                  <w:rFonts w:asciiTheme="minorHAnsi" w:hAnsiTheme="minorHAnsi"/>
                  <w:szCs w:val="24"/>
                </w:rPr>
                <w:t>Compl</w:t>
              </w:r>
              <w:r w:rsidR="00AA4FC7" w:rsidRPr="00DB1066">
                <w:rPr>
                  <w:rStyle w:val="Hyperlink"/>
                  <w:rFonts w:asciiTheme="minorHAnsi" w:hAnsiTheme="minorHAnsi"/>
                  <w:szCs w:val="24"/>
                </w:rPr>
                <w:t>eting</w:t>
              </w:r>
              <w:r w:rsidR="000B01CD" w:rsidRPr="00DB1066">
                <w:rPr>
                  <w:rStyle w:val="Hyperlink"/>
                  <w:rFonts w:asciiTheme="minorHAnsi" w:hAnsiTheme="minorHAnsi"/>
                  <w:szCs w:val="24"/>
                </w:rPr>
                <w:t xml:space="preserve"> the Square </w:t>
              </w:r>
            </w:hyperlink>
            <w:r w:rsidR="00AA4FC7">
              <w:rPr>
                <w:rFonts w:asciiTheme="minorHAnsi" w:hAnsiTheme="minorHAnsi"/>
                <w:szCs w:val="24"/>
              </w:rPr>
              <w:t xml:space="preserve"> </w:t>
            </w:r>
          </w:p>
        </w:tc>
      </w:tr>
      <w:tr w:rsidR="000B01CD" w:rsidRPr="0075214A" w:rsidTr="00396FA3">
        <w:trPr>
          <w:trHeight w:val="144"/>
        </w:trPr>
        <w:tc>
          <w:tcPr>
            <w:tcW w:w="1223" w:type="dxa"/>
            <w:shd w:val="clear" w:color="auto" w:fill="auto"/>
          </w:tcPr>
          <w:p w:rsidR="000B01CD" w:rsidRPr="00220AF2" w:rsidRDefault="000B01CD" w:rsidP="002A2E2F">
            <w:pPr>
              <w:rPr>
                <w:rFonts w:asciiTheme="minorHAnsi" w:hAnsiTheme="minorHAnsi"/>
                <w:szCs w:val="24"/>
              </w:rPr>
            </w:pPr>
            <w:r>
              <w:rPr>
                <w:rFonts w:asciiTheme="minorHAnsi" w:hAnsiTheme="minorHAnsi"/>
                <w:szCs w:val="24"/>
              </w:rPr>
              <w:t>3</w:t>
            </w:r>
          </w:p>
        </w:tc>
        <w:tc>
          <w:tcPr>
            <w:tcW w:w="1440" w:type="dxa"/>
          </w:tcPr>
          <w:p w:rsidR="000B01CD" w:rsidRPr="00220AF2" w:rsidRDefault="000B01CD" w:rsidP="002A2E2F">
            <w:pPr>
              <w:rPr>
                <w:rFonts w:asciiTheme="minorHAnsi" w:hAnsiTheme="minorHAnsi"/>
                <w:szCs w:val="24"/>
              </w:rPr>
            </w:pPr>
          </w:p>
        </w:tc>
        <w:tc>
          <w:tcPr>
            <w:tcW w:w="5324" w:type="dxa"/>
            <w:shd w:val="clear" w:color="auto" w:fill="auto"/>
          </w:tcPr>
          <w:p w:rsidR="000B01CD" w:rsidRPr="00220AF2" w:rsidRDefault="000B01CD"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0B01CD" w:rsidRPr="00220AF2" w:rsidRDefault="000B01CD" w:rsidP="002A2E2F">
            <w:pPr>
              <w:rPr>
                <w:rFonts w:asciiTheme="minorHAnsi" w:hAnsiTheme="minorHAnsi"/>
                <w:szCs w:val="24"/>
              </w:rPr>
            </w:pPr>
          </w:p>
        </w:tc>
        <w:tc>
          <w:tcPr>
            <w:tcW w:w="3966" w:type="dxa"/>
            <w:gridSpan w:val="3"/>
            <w:shd w:val="clear" w:color="auto" w:fill="auto"/>
          </w:tcPr>
          <w:p w:rsidR="000B01CD" w:rsidRPr="00220AF2" w:rsidRDefault="000B01CD"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88"/>
        <w:gridCol w:w="1574"/>
        <w:gridCol w:w="1502"/>
        <w:gridCol w:w="1175"/>
        <w:gridCol w:w="4651"/>
        <w:gridCol w:w="3561"/>
        <w:gridCol w:w="1557"/>
      </w:tblGrid>
      <w:tr w:rsidR="00396FA3"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396FA3" w:rsidRPr="00396FA3" w:rsidRDefault="00396FA3" w:rsidP="00396FA3">
            <w:pPr>
              <w:rPr>
                <w:rFonts w:ascii="Arial" w:hAnsi="Arial" w:cs="Arial"/>
                <w:b/>
                <w:sz w:val="28"/>
                <w:szCs w:val="28"/>
              </w:rPr>
            </w:pPr>
            <w:r w:rsidRPr="00396FA3">
              <w:rPr>
                <w:rFonts w:ascii="Arial" w:hAnsi="Arial" w:cs="Arial"/>
                <w:b/>
                <w:sz w:val="28"/>
                <w:szCs w:val="28"/>
              </w:rPr>
              <w:lastRenderedPageBreak/>
              <w:t>Unit # 13</w:t>
            </w:r>
            <w:r>
              <w:rPr>
                <w:rFonts w:ascii="Arial" w:hAnsi="Arial" w:cs="Arial"/>
                <w:b/>
                <w:sz w:val="28"/>
                <w:szCs w:val="28"/>
              </w:rPr>
              <w:t xml:space="preserve">: </w:t>
            </w:r>
            <w:r w:rsidRPr="00396FA3">
              <w:rPr>
                <w:rFonts w:ascii="Arial" w:hAnsi="Arial" w:cs="Arial"/>
                <w:b/>
                <w:sz w:val="28"/>
                <w:szCs w:val="28"/>
                <w:u w:val="single"/>
              </w:rPr>
              <w:t>Volume</w:t>
            </w:r>
          </w:p>
        </w:tc>
      </w:tr>
      <w:tr w:rsidR="00FD4A05" w:rsidTr="00396FA3">
        <w:trPr>
          <w:trHeight w:val="305"/>
        </w:trPr>
        <w:tc>
          <w:tcPr>
            <w:tcW w:w="119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293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G-GMD.1.1</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 xml:space="preserve">Give an informal argument for the formulas for the circumference of a circle, area of a circle, volume of a cylinder, pyramid, and cone. Use dissection arguments, </w:t>
            </w:r>
            <w:proofErr w:type="spellStart"/>
            <w:r w:rsidRPr="00396FA3">
              <w:rPr>
                <w:rFonts w:ascii="Arial Narrow" w:hAnsi="Arial Narrow"/>
                <w:sz w:val="22"/>
                <w:szCs w:val="22"/>
              </w:rPr>
              <w:t>Cavalieri’s</w:t>
            </w:r>
            <w:proofErr w:type="spellEnd"/>
            <w:r w:rsidRPr="00396FA3">
              <w:rPr>
                <w:rFonts w:ascii="Arial Narrow" w:hAnsi="Arial Narrow"/>
                <w:sz w:val="22"/>
                <w:szCs w:val="22"/>
              </w:rPr>
              <w:t xml:space="preserve"> principle, and informal limit arguments.</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3, 6</w:t>
            </w:r>
          </w:p>
        </w:tc>
      </w:tr>
      <w:tr w:rsidR="00970833" w:rsidTr="00396FA3">
        <w:trPr>
          <w:trHeight w:val="20"/>
        </w:trPr>
        <w:tc>
          <w:tcPr>
            <w:tcW w:w="1193" w:type="dxa"/>
            <w:tcBorders>
              <w:top w:val="nil"/>
              <w:left w:val="single" w:sz="4" w:space="0" w:color="auto"/>
              <w:bottom w:val="single" w:sz="4" w:space="0" w:color="auto"/>
              <w:right w:val="single" w:sz="4" w:space="0" w:color="auto"/>
            </w:tcBorders>
          </w:tcPr>
          <w:p w:rsidR="00970833" w:rsidRPr="00396FA3" w:rsidRDefault="00970833" w:rsidP="002A2E2F">
            <w:pPr>
              <w:rPr>
                <w:rFonts w:ascii="Arial Narrow" w:hAnsi="Arial Narrow" w:cs="Arial"/>
                <w:sz w:val="22"/>
              </w:rPr>
            </w:pPr>
            <w:r>
              <w:rPr>
                <w:rFonts w:ascii="Arial Narrow" w:hAnsi="Arial Narrow" w:cs="Arial"/>
                <w:sz w:val="22"/>
              </w:rPr>
              <w:t>G-GMD.1.2</w:t>
            </w:r>
          </w:p>
        </w:tc>
        <w:tc>
          <w:tcPr>
            <w:tcW w:w="12932" w:type="dxa"/>
            <w:gridSpan w:val="5"/>
            <w:tcBorders>
              <w:top w:val="nil"/>
              <w:left w:val="single" w:sz="4" w:space="0" w:color="auto"/>
              <w:bottom w:val="single" w:sz="4" w:space="0" w:color="auto"/>
              <w:right w:val="single" w:sz="4" w:space="0" w:color="auto"/>
            </w:tcBorders>
          </w:tcPr>
          <w:p w:rsidR="00970833" w:rsidRPr="00396FA3" w:rsidRDefault="00970833" w:rsidP="002A2E2F">
            <w:pPr>
              <w:pStyle w:val="Default"/>
              <w:rPr>
                <w:rFonts w:ascii="Arial Narrow" w:hAnsi="Arial Narrow"/>
                <w:sz w:val="22"/>
                <w:szCs w:val="22"/>
              </w:rPr>
            </w:pPr>
            <w:r>
              <w:rPr>
                <w:rFonts w:ascii="Arial Narrow" w:hAnsi="Arial Narrow"/>
                <w:sz w:val="22"/>
                <w:szCs w:val="22"/>
              </w:rPr>
              <w:t xml:space="preserve">Give an informal argument using </w:t>
            </w:r>
            <w:proofErr w:type="spellStart"/>
            <w:r>
              <w:rPr>
                <w:rFonts w:ascii="Arial Narrow" w:hAnsi="Arial Narrow"/>
                <w:sz w:val="22"/>
                <w:szCs w:val="22"/>
              </w:rPr>
              <w:t>Cavaleri’s</w:t>
            </w:r>
            <w:proofErr w:type="spellEnd"/>
            <w:r>
              <w:rPr>
                <w:rFonts w:ascii="Arial Narrow" w:hAnsi="Arial Narrow"/>
                <w:sz w:val="22"/>
                <w:szCs w:val="22"/>
              </w:rPr>
              <w:t xml:space="preserve"> principle for the formulas for the volume of a sphere and other solid figures.</w:t>
            </w:r>
          </w:p>
        </w:tc>
        <w:tc>
          <w:tcPr>
            <w:tcW w:w="1083" w:type="dxa"/>
            <w:tcBorders>
              <w:top w:val="nil"/>
              <w:left w:val="single" w:sz="4" w:space="0" w:color="auto"/>
              <w:bottom w:val="single" w:sz="4" w:space="0" w:color="auto"/>
              <w:right w:val="single" w:sz="4" w:space="0" w:color="auto"/>
            </w:tcBorders>
          </w:tcPr>
          <w:p w:rsidR="00970833" w:rsidRPr="00396FA3" w:rsidRDefault="00970833" w:rsidP="002A2E2F">
            <w:pPr>
              <w:rPr>
                <w:rFonts w:ascii="Arial Narrow" w:hAnsi="Arial Narrow" w:cs="Arial"/>
                <w:sz w:val="22"/>
              </w:rPr>
            </w:pPr>
            <w:r>
              <w:rPr>
                <w:rFonts w:ascii="Arial Narrow" w:hAnsi="Arial Narrow" w:cs="Arial"/>
                <w:sz w:val="22"/>
              </w:rPr>
              <w:t>4</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G-GMD.1.3</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Use volume formulas for cylinders, pyramids, cones, and spheres to solve problems.</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4</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G-GMD.2.4</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Identify the shapes of two-dimensional cross-sections of three-dimensional objects, and identify three-dimensional objects generated by rotations of two-dimensional objects.</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3, 6</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G-MG.1.1</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Use geometric shapes, their measures, and their properties to describe objects (e.g., modeling a tree trunk/human torso as a cylinder).</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4</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G-MG.1.2</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Apply concepts of density based on area and volume in modeling situations (e.g., persons per square mile, BTUs per cubic foot).</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4</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G-MG.1.3</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Apply geometric methods to solve design problems (e.g., designing an object or structure to satisfy physical constraints or minimize cost; working with typographic grid systems based on ratios).</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4</w:t>
            </w:r>
          </w:p>
        </w:tc>
      </w:tr>
      <w:tr w:rsidR="00FD4A05" w:rsidTr="005035BE">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396FA3" w:rsidRDefault="00FD4A05" w:rsidP="002A2E2F">
            <w:pPr>
              <w:rPr>
                <w:rFonts w:ascii="Arial" w:hAnsi="Arial" w:cs="Arial"/>
                <w:szCs w:val="24"/>
              </w:rPr>
            </w:pPr>
            <w:r w:rsidRPr="00396FA3">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396FA3" w:rsidRDefault="00FD4A05" w:rsidP="002A2E2F">
            <w:pPr>
              <w:rPr>
                <w:rFonts w:ascii="Arial" w:hAnsi="Arial" w:cs="Arial"/>
                <w:sz w:val="19"/>
                <w:szCs w:val="19"/>
              </w:rPr>
            </w:pPr>
            <w:r w:rsidRPr="00396FA3">
              <w:rPr>
                <w:rFonts w:ascii="Arial" w:hAnsi="Arial" w:cs="Arial"/>
                <w:b/>
                <w:szCs w:val="24"/>
              </w:rPr>
              <w:t>Instructional Strategies &amp; Misconceptions</w:t>
            </w:r>
            <w:r w:rsidRPr="00396FA3">
              <w:rPr>
                <w:rFonts w:ascii="Arial" w:hAnsi="Arial" w:cs="Arial"/>
                <w:szCs w:val="24"/>
              </w:rPr>
              <w:t xml:space="preserve"> </w:t>
            </w:r>
          </w:p>
        </w:tc>
      </w:tr>
      <w:tr w:rsidR="00FD4A05" w:rsidTr="005035BE">
        <w:trPr>
          <w:trHeight w:val="720"/>
        </w:trPr>
        <w:tc>
          <w:tcPr>
            <w:tcW w:w="4433" w:type="dxa"/>
            <w:gridSpan w:val="3"/>
            <w:tcBorders>
              <w:left w:val="single" w:sz="4" w:space="0" w:color="auto"/>
              <w:bottom w:val="single" w:sz="4" w:space="0" w:color="auto"/>
              <w:right w:val="single" w:sz="4" w:space="0" w:color="auto"/>
            </w:tcBorders>
          </w:tcPr>
          <w:p w:rsidR="00FD4A05" w:rsidRDefault="00CB0311" w:rsidP="002A2E2F">
            <w:pPr>
              <w:rPr>
                <w:rFonts w:ascii="Arial Narrow" w:hAnsi="Arial Narrow" w:cs="Arial"/>
                <w:b/>
                <w:szCs w:val="24"/>
              </w:rPr>
            </w:pPr>
            <w:hyperlink r:id="rId85" w:history="1">
              <w:r w:rsidR="00402B77" w:rsidRPr="00396FA3">
                <w:rPr>
                  <w:rStyle w:val="Hyperlink"/>
                  <w:rFonts w:ascii="Arial Narrow" w:hAnsi="Arial Narrow" w:cs="Arial"/>
                  <w:b/>
                  <w:szCs w:val="24"/>
                </w:rPr>
                <w:t xml:space="preserve">G08: </w:t>
              </w:r>
              <w:r w:rsidR="00402B77" w:rsidRPr="00396FA3">
                <w:rPr>
                  <w:rStyle w:val="Hyperlink"/>
                  <w:rFonts w:ascii="Arial Narrow" w:hAnsi="Arial Narrow" w:cs="Arial"/>
                  <w:szCs w:val="24"/>
                </w:rPr>
                <w:t>Students will be able to explain volume formulas and use them to solve problems, and visualize relationships between 2D and 3D objects.</w:t>
              </w:r>
            </w:hyperlink>
          </w:p>
          <w:p w:rsidR="00402B77" w:rsidRPr="00402B77" w:rsidRDefault="00CB0311" w:rsidP="002A2E2F">
            <w:pPr>
              <w:rPr>
                <w:rFonts w:ascii="Arial Narrow" w:hAnsi="Arial Narrow" w:cs="Arial"/>
                <w:szCs w:val="24"/>
              </w:rPr>
            </w:pPr>
            <w:hyperlink r:id="rId86" w:history="1">
              <w:r w:rsidR="00402B77" w:rsidRPr="00396FA3">
                <w:rPr>
                  <w:rStyle w:val="Hyperlink"/>
                  <w:rFonts w:ascii="Arial Narrow" w:hAnsi="Arial Narrow" w:cs="Arial"/>
                  <w:b/>
                  <w:szCs w:val="24"/>
                </w:rPr>
                <w:t xml:space="preserve">G09: </w:t>
              </w:r>
              <w:r w:rsidR="00402B77" w:rsidRPr="00396FA3">
                <w:rPr>
                  <w:rStyle w:val="Hyperlink"/>
                  <w:rFonts w:ascii="Arial Narrow" w:hAnsi="Arial Narrow" w:cs="Arial"/>
                  <w:szCs w:val="24"/>
                </w:rPr>
                <w:t>Students will be able to apply geometric concepts in modeling situations.</w:t>
              </w:r>
            </w:hyperlink>
          </w:p>
        </w:tc>
        <w:tc>
          <w:tcPr>
            <w:tcW w:w="10775" w:type="dxa"/>
            <w:gridSpan w:val="4"/>
            <w:tcBorders>
              <w:top w:val="nil"/>
              <w:left w:val="single" w:sz="4" w:space="0" w:color="auto"/>
              <w:bottom w:val="single" w:sz="4" w:space="0" w:color="auto"/>
              <w:right w:val="single" w:sz="4" w:space="0" w:color="auto"/>
            </w:tcBorders>
          </w:tcPr>
          <w:p w:rsidR="000D0000" w:rsidRPr="00396FA3" w:rsidRDefault="000D0000" w:rsidP="000D0000">
            <w:pPr>
              <w:pStyle w:val="ListParagraph"/>
              <w:numPr>
                <w:ilvl w:val="0"/>
                <w:numId w:val="15"/>
              </w:numPr>
              <w:ind w:left="174" w:hanging="180"/>
              <w:rPr>
                <w:rFonts w:ascii="Arial Narrow" w:hAnsi="Arial Narrow" w:cs="Arial"/>
                <w:b/>
              </w:rPr>
            </w:pPr>
            <w:r w:rsidRPr="00396FA3">
              <w:rPr>
                <w:rFonts w:ascii="Arial Narrow" w:hAnsi="Arial Narrow" w:cs="Arial"/>
              </w:rPr>
              <w:t>Using manipulatives such as model cubes, prisms, etc. even allowing students to bring in their own three dimensional objects they can deconstruct.</w:t>
            </w:r>
          </w:p>
          <w:p w:rsidR="000D0000" w:rsidRPr="00396FA3" w:rsidRDefault="000D0000" w:rsidP="000D0000">
            <w:pPr>
              <w:pStyle w:val="ListParagraph"/>
              <w:numPr>
                <w:ilvl w:val="0"/>
                <w:numId w:val="15"/>
              </w:numPr>
              <w:ind w:left="174" w:hanging="180"/>
              <w:rPr>
                <w:rFonts w:ascii="Arial Narrow" w:hAnsi="Arial Narrow" w:cs="Arial"/>
                <w:b/>
              </w:rPr>
            </w:pPr>
            <w:r w:rsidRPr="00396FA3">
              <w:rPr>
                <w:rFonts w:ascii="Arial Narrow" w:hAnsi="Arial Narrow" w:cs="Arial"/>
              </w:rPr>
              <w:t xml:space="preserve">Emphasize that one cubic unit is a cube with side lengths of one unit.  Use this to build the concept of volume and to help derive the formulas using </w:t>
            </w:r>
            <w:proofErr w:type="spellStart"/>
            <w:r w:rsidRPr="00396FA3">
              <w:rPr>
                <w:rFonts w:ascii="Arial Narrow" w:hAnsi="Arial Narrow" w:cs="Arial"/>
              </w:rPr>
              <w:t>Cavalieri’s</w:t>
            </w:r>
            <w:proofErr w:type="spellEnd"/>
            <w:r w:rsidRPr="00396FA3">
              <w:rPr>
                <w:rFonts w:ascii="Arial Narrow" w:hAnsi="Arial Narrow" w:cs="Arial"/>
              </w:rPr>
              <w:t xml:space="preserve"> Principle.</w:t>
            </w:r>
          </w:p>
          <w:p w:rsidR="000D0000" w:rsidRPr="00396FA3" w:rsidRDefault="000D0000" w:rsidP="000D0000">
            <w:pPr>
              <w:pStyle w:val="ListParagraph"/>
              <w:numPr>
                <w:ilvl w:val="0"/>
                <w:numId w:val="15"/>
              </w:numPr>
              <w:ind w:left="174" w:hanging="180"/>
              <w:rPr>
                <w:rFonts w:ascii="Arial Narrow" w:hAnsi="Arial Narrow" w:cs="Arial"/>
                <w:b/>
              </w:rPr>
            </w:pPr>
            <w:r w:rsidRPr="00396FA3">
              <w:rPr>
                <w:rFonts w:ascii="Arial Narrow" w:hAnsi="Arial Narrow" w:cs="Arial"/>
              </w:rPr>
              <w:t>Use animations and visualizations to help students have a better understanding of the derivations of the volume formulas.</w:t>
            </w:r>
          </w:p>
          <w:p w:rsidR="000D0000" w:rsidRPr="00396FA3" w:rsidRDefault="000D0000" w:rsidP="000D0000">
            <w:pPr>
              <w:ind w:left="174" w:hanging="180"/>
              <w:rPr>
                <w:rFonts w:ascii="Arial Narrow" w:hAnsi="Arial Narrow" w:cs="Arial"/>
                <w:b/>
                <w:sz w:val="22"/>
              </w:rPr>
            </w:pPr>
            <w:r w:rsidRPr="00396FA3">
              <w:rPr>
                <w:rFonts w:ascii="Arial Narrow" w:hAnsi="Arial Narrow" w:cs="Arial"/>
                <w:b/>
                <w:sz w:val="22"/>
              </w:rPr>
              <w:t>Misconceptions</w:t>
            </w:r>
          </w:p>
          <w:p w:rsidR="000D0000" w:rsidRPr="00396FA3" w:rsidRDefault="000D0000" w:rsidP="000D0000">
            <w:pPr>
              <w:pStyle w:val="ListParagraph"/>
              <w:numPr>
                <w:ilvl w:val="0"/>
                <w:numId w:val="22"/>
              </w:numPr>
              <w:ind w:left="174" w:hanging="180"/>
              <w:rPr>
                <w:rFonts w:ascii="Arial Narrow" w:hAnsi="Arial Narrow" w:cs="Arial"/>
                <w:b/>
              </w:rPr>
            </w:pPr>
            <w:r w:rsidRPr="00396FA3">
              <w:rPr>
                <w:rFonts w:ascii="Arial Narrow" w:hAnsi="Arial Narrow" w:cs="Arial"/>
              </w:rPr>
              <w:t>Students can use slant height to find volume of pyramids and cones.  Make sure to emphasize that height and slant height are two different measurements used for different things.</w:t>
            </w:r>
          </w:p>
          <w:p w:rsidR="00FD4A05" w:rsidRPr="00396FA3" w:rsidRDefault="000D0000" w:rsidP="000D0000">
            <w:pPr>
              <w:pStyle w:val="ListParagraph"/>
              <w:numPr>
                <w:ilvl w:val="0"/>
                <w:numId w:val="15"/>
              </w:numPr>
              <w:ind w:left="174" w:hanging="180"/>
              <w:rPr>
                <w:rFonts w:ascii="Arial Narrow" w:hAnsi="Arial Narrow" w:cs="Arial"/>
                <w:b/>
              </w:rPr>
            </w:pPr>
            <w:r w:rsidRPr="00396FA3">
              <w:rPr>
                <w:rFonts w:ascii="Arial Narrow" w:hAnsi="Arial Narrow" w:cs="Arial"/>
              </w:rPr>
              <w:t>Students solve for the radius of a sphere by dividing by three instead of cube rooting.  Be sure to review over cubes and their inverses.</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396FA3" w:rsidRDefault="000D0000" w:rsidP="002A2E2F">
            <w:pPr>
              <w:pStyle w:val="Default"/>
              <w:numPr>
                <w:ilvl w:val="0"/>
                <w:numId w:val="16"/>
              </w:numPr>
              <w:ind w:left="159" w:hanging="159"/>
              <w:rPr>
                <w:rFonts w:ascii="Arial Narrow" w:hAnsi="Arial Narrow"/>
                <w:sz w:val="20"/>
                <w:szCs w:val="20"/>
              </w:rPr>
            </w:pPr>
            <w:r w:rsidRPr="00396FA3">
              <w:rPr>
                <w:rFonts w:ascii="Arial Narrow" w:hAnsi="Arial Narrow"/>
                <w:sz w:val="20"/>
                <w:szCs w:val="20"/>
              </w:rPr>
              <w:t>Much of this unit is the extension of unit 11 on area.  There will be much overlap in the types of modelling problems presented in both units</w:t>
            </w:r>
          </w:p>
        </w:tc>
        <w:tc>
          <w:tcPr>
            <w:tcW w:w="4663" w:type="dxa"/>
            <w:gridSpan w:val="2"/>
            <w:vMerge w:val="restart"/>
            <w:tcBorders>
              <w:top w:val="single" w:sz="4" w:space="0" w:color="auto"/>
              <w:left w:val="single" w:sz="4" w:space="0" w:color="auto"/>
              <w:right w:val="single" w:sz="4" w:space="0" w:color="auto"/>
            </w:tcBorders>
          </w:tcPr>
          <w:p w:rsidR="00C20811" w:rsidRPr="00396FA3" w:rsidRDefault="00C20811" w:rsidP="002A2E2F">
            <w:pPr>
              <w:rPr>
                <w:rFonts w:ascii="Arial Narrow" w:hAnsi="Arial Narrow" w:cs="Arial"/>
                <w:sz w:val="20"/>
                <w:szCs w:val="20"/>
              </w:rPr>
            </w:pPr>
            <w:r w:rsidRPr="00396FA3">
              <w:rPr>
                <w:rFonts w:ascii="Arial Narrow" w:hAnsi="Arial Narrow" w:cs="Arial"/>
                <w:sz w:val="20"/>
                <w:szCs w:val="20"/>
              </w:rPr>
              <w:t xml:space="preserve">Online resource: </w:t>
            </w:r>
            <w:proofErr w:type="spellStart"/>
            <w:r w:rsidRPr="00396FA3">
              <w:rPr>
                <w:rFonts w:ascii="Arial Narrow" w:hAnsi="Arial Narrow" w:cs="Arial"/>
                <w:sz w:val="20"/>
                <w:szCs w:val="20"/>
              </w:rPr>
              <w:t>matheticsonline</w:t>
            </w:r>
            <w:proofErr w:type="spellEnd"/>
            <w:r w:rsidRPr="00396FA3">
              <w:rPr>
                <w:rFonts w:ascii="Arial Narrow" w:hAnsi="Arial Narrow" w:cs="Arial"/>
                <w:sz w:val="20"/>
                <w:szCs w:val="20"/>
              </w:rPr>
              <w:t xml:space="preserve">, </w:t>
            </w:r>
            <w:proofErr w:type="spellStart"/>
            <w:r w:rsidRPr="00396FA3">
              <w:rPr>
                <w:rFonts w:ascii="Arial Narrow" w:hAnsi="Arial Narrow" w:cs="Arial"/>
                <w:sz w:val="20"/>
                <w:szCs w:val="20"/>
              </w:rPr>
              <w:t>youtube</w:t>
            </w:r>
            <w:proofErr w:type="spellEnd"/>
            <w:r w:rsidRPr="00396FA3">
              <w:rPr>
                <w:rFonts w:ascii="Arial Narrow" w:hAnsi="Arial Narrow" w:cs="Arial"/>
                <w:sz w:val="20"/>
                <w:szCs w:val="20"/>
              </w:rPr>
              <w:t xml:space="preserve"> author with great visualizations for proofs </w:t>
            </w:r>
            <w:hyperlink r:id="rId87" w:history="1">
              <w:r w:rsidRPr="00396FA3">
                <w:rPr>
                  <w:rStyle w:val="Hyperlink"/>
                  <w:rFonts w:ascii="Arial Narrow" w:hAnsi="Arial Narrow" w:cs="Arial"/>
                  <w:sz w:val="20"/>
                  <w:szCs w:val="20"/>
                </w:rPr>
                <w:t>http://www.youtube.com/channel/UCoi8JfyjaFVzoWKzA6Gsg_A</w:t>
              </w:r>
            </w:hyperlink>
          </w:p>
          <w:p w:rsidR="00C20811" w:rsidRPr="00396FA3" w:rsidRDefault="00C20811" w:rsidP="002A2E2F">
            <w:pPr>
              <w:rPr>
                <w:rFonts w:ascii="Arial Narrow" w:hAnsi="Arial Narrow" w:cs="Arial"/>
                <w:sz w:val="20"/>
                <w:szCs w:val="20"/>
              </w:rPr>
            </w:pPr>
            <w:r w:rsidRPr="00396FA3">
              <w:rPr>
                <w:rFonts w:ascii="Arial Narrow" w:hAnsi="Arial Narrow" w:cs="Arial"/>
                <w:sz w:val="20"/>
                <w:szCs w:val="20"/>
              </w:rPr>
              <w:t>Manipulatives to model 3D figures, textbook and other Pearson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FD4A05" w:rsidRPr="008C7DCB" w:rsidRDefault="00FD4A05" w:rsidP="00FD4A05">
      <w:pPr>
        <w:rPr>
          <w:rFonts w:asciiTheme="minorHAnsi" w:hAnsiTheme="minorHAnsi"/>
          <w:i/>
          <w:sz w:val="28"/>
        </w:rPr>
        <w:sectPr w:rsidR="00FD4A05" w:rsidRPr="008C7DCB" w:rsidSect="00B7484F">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640"/>
        <w:gridCol w:w="3150"/>
        <w:gridCol w:w="1578"/>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A539FF">
            <w:pPr>
              <w:rPr>
                <w:rFonts w:asciiTheme="minorHAnsi" w:hAnsiTheme="minorHAnsi"/>
                <w:b/>
                <w:szCs w:val="24"/>
              </w:rPr>
            </w:pPr>
            <w:r>
              <w:lastRenderedPageBreak/>
              <w:br w:type="page"/>
            </w:r>
            <w:r w:rsidRPr="0075214A">
              <w:rPr>
                <w:rFonts w:asciiTheme="minorHAnsi" w:hAnsiTheme="minorHAnsi"/>
              </w:rPr>
              <w:br w:type="page"/>
            </w:r>
            <w:r w:rsidR="00A539FF">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DF49AD">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DF49AD">
              <w:rPr>
                <w:rFonts w:asciiTheme="minorHAnsi" w:hAnsiTheme="minorHAnsi"/>
                <w:b/>
                <w:szCs w:val="24"/>
              </w:rPr>
              <w:t>3</w:t>
            </w:r>
            <w:r>
              <w:rPr>
                <w:rFonts w:asciiTheme="minorHAnsi" w:hAnsiTheme="minorHAnsi"/>
                <w:b/>
                <w:szCs w:val="24"/>
              </w:rPr>
              <w:t xml:space="preserve">: </w:t>
            </w:r>
            <w:r w:rsidR="00DF49AD">
              <w:rPr>
                <w:rFonts w:asciiTheme="minorHAnsi" w:hAnsiTheme="minorHAnsi"/>
                <w:b/>
                <w:szCs w:val="24"/>
              </w:rPr>
              <w:t>Volume</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r w:rsidR="00396FA3">
              <w:rPr>
                <w:rFonts w:asciiTheme="minorHAnsi" w:hAnsiTheme="minorHAnsi"/>
                <w:b/>
                <w:szCs w:val="24"/>
              </w:rPr>
              <w:t>s</w:t>
            </w:r>
          </w:p>
        </w:tc>
        <w:tc>
          <w:tcPr>
            <w:tcW w:w="11808" w:type="dxa"/>
            <w:gridSpan w:val="4"/>
            <w:shd w:val="clear" w:color="auto" w:fill="auto"/>
          </w:tcPr>
          <w:p w:rsidR="004374F7" w:rsidRPr="00396FA3" w:rsidRDefault="00CB0311" w:rsidP="004374F7">
            <w:pPr>
              <w:rPr>
                <w:rFonts w:asciiTheme="minorHAnsi" w:hAnsiTheme="minorHAnsi"/>
                <w:szCs w:val="24"/>
              </w:rPr>
            </w:pPr>
            <w:hyperlink r:id="rId88" w:history="1">
              <w:r w:rsidR="004374F7" w:rsidRPr="00396FA3">
                <w:rPr>
                  <w:rStyle w:val="Hyperlink"/>
                  <w:rFonts w:asciiTheme="minorHAnsi" w:hAnsiTheme="minorHAnsi"/>
                  <w:b/>
                  <w:szCs w:val="24"/>
                </w:rPr>
                <w:t>G08:</w:t>
              </w:r>
              <w:r w:rsidR="004374F7" w:rsidRPr="00396FA3">
                <w:rPr>
                  <w:rStyle w:val="Hyperlink"/>
                  <w:rFonts w:asciiTheme="minorHAnsi" w:hAnsiTheme="minorHAnsi"/>
                  <w:szCs w:val="24"/>
                </w:rPr>
                <w:t xml:space="preserve"> Students will be able to explain volume formulas and use them to solve problems, and visualize relationships between 2D and 3D objects.</w:t>
              </w:r>
            </w:hyperlink>
          </w:p>
          <w:p w:rsidR="00FD4A05" w:rsidRPr="00396FA3" w:rsidRDefault="00CB0311" w:rsidP="004374F7">
            <w:pPr>
              <w:rPr>
                <w:rFonts w:asciiTheme="minorHAnsi" w:hAnsiTheme="minorHAnsi"/>
                <w:szCs w:val="24"/>
              </w:rPr>
            </w:pPr>
            <w:hyperlink r:id="rId89" w:history="1">
              <w:r w:rsidR="004374F7" w:rsidRPr="00396FA3">
                <w:rPr>
                  <w:rStyle w:val="Hyperlink"/>
                  <w:rFonts w:asciiTheme="minorHAnsi" w:hAnsiTheme="minorHAnsi"/>
                  <w:b/>
                  <w:szCs w:val="24"/>
                </w:rPr>
                <w:t>G09:</w:t>
              </w:r>
              <w:r w:rsidR="004374F7" w:rsidRPr="00396FA3">
                <w:rPr>
                  <w:rStyle w:val="Hyperlink"/>
                  <w:rFonts w:asciiTheme="minorHAnsi" w:hAnsiTheme="minorHAnsi"/>
                  <w:szCs w:val="24"/>
                </w:rPr>
                <w:t xml:space="preserve"> Students will be able to apply geometric concepts in modeling situations.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Default="007D6261" w:rsidP="002A2E2F">
            <w:pPr>
              <w:rPr>
                <w:rFonts w:asciiTheme="minorHAnsi" w:hAnsiTheme="minorHAnsi"/>
                <w:b/>
                <w:szCs w:val="24"/>
              </w:rPr>
            </w:pPr>
            <w:r>
              <w:rPr>
                <w:rFonts w:asciiTheme="minorHAnsi" w:hAnsiTheme="minorHAnsi"/>
                <w:b/>
                <w:szCs w:val="24"/>
              </w:rPr>
              <w:t>8</w:t>
            </w:r>
          </w:p>
          <w:p w:rsidR="00396FA3" w:rsidRPr="0075214A" w:rsidRDefault="00396FA3" w:rsidP="007D6261">
            <w:pPr>
              <w:rPr>
                <w:rFonts w:asciiTheme="minorHAnsi" w:hAnsiTheme="minorHAnsi"/>
                <w:b/>
                <w:szCs w:val="24"/>
              </w:rPr>
            </w:pPr>
            <w:r w:rsidRPr="00396FA3">
              <w:rPr>
                <w:rFonts w:asciiTheme="minorHAnsi" w:hAnsiTheme="minorHAnsi"/>
                <w:b/>
                <w:szCs w:val="24"/>
                <w:highlight w:val="lightGray"/>
              </w:rPr>
              <w:t>(</w:t>
            </w:r>
            <w:r w:rsidR="007D6261">
              <w:rPr>
                <w:rFonts w:asciiTheme="minorHAnsi" w:hAnsiTheme="minorHAnsi"/>
                <w:b/>
                <w:szCs w:val="24"/>
                <w:highlight w:val="lightGray"/>
              </w:rPr>
              <w:t>7</w:t>
            </w:r>
            <w:r w:rsidRPr="00396FA3">
              <w:rPr>
                <w:rFonts w:asciiTheme="minorHAnsi" w:hAnsiTheme="minorHAnsi"/>
                <w:b/>
                <w:szCs w:val="24"/>
                <w:highlight w:val="lightGray"/>
              </w:rPr>
              <w:t>)</w:t>
            </w:r>
          </w:p>
        </w:tc>
      </w:tr>
      <w:tr w:rsidR="00FD4A05" w:rsidRPr="0075214A" w:rsidTr="00795CE2">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640"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150"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523"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795CE2">
        <w:trPr>
          <w:trHeight w:val="144"/>
        </w:trPr>
        <w:tc>
          <w:tcPr>
            <w:tcW w:w="1223"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1</w:t>
            </w:r>
          </w:p>
        </w:tc>
        <w:tc>
          <w:tcPr>
            <w:tcW w:w="1440" w:type="dxa"/>
          </w:tcPr>
          <w:p w:rsidR="00FD4A05" w:rsidRPr="00220AF2" w:rsidRDefault="00A72554" w:rsidP="002A2E2F">
            <w:pPr>
              <w:rPr>
                <w:rFonts w:asciiTheme="minorHAnsi" w:hAnsiTheme="minorHAnsi"/>
                <w:szCs w:val="24"/>
              </w:rPr>
            </w:pPr>
            <w:r w:rsidRPr="00A72554">
              <w:rPr>
                <w:rFonts w:asciiTheme="minorHAnsi" w:hAnsiTheme="minorHAnsi"/>
                <w:szCs w:val="24"/>
              </w:rPr>
              <w:t>G-GMD.2.4</w:t>
            </w:r>
          </w:p>
        </w:tc>
        <w:tc>
          <w:tcPr>
            <w:tcW w:w="5640" w:type="dxa"/>
            <w:shd w:val="clear" w:color="auto" w:fill="auto"/>
          </w:tcPr>
          <w:p w:rsidR="00FD4A05" w:rsidRPr="00220AF2" w:rsidRDefault="00A72554" w:rsidP="002A2E2F">
            <w:pPr>
              <w:rPr>
                <w:rFonts w:asciiTheme="minorHAnsi" w:hAnsiTheme="minorHAnsi"/>
                <w:szCs w:val="24"/>
              </w:rPr>
            </w:pPr>
            <w:r w:rsidRPr="00EC08A8">
              <w:rPr>
                <w:rFonts w:ascii="Calibri" w:hAnsi="Calibri"/>
              </w:rPr>
              <w:t>11-1 Space Figures and Cross Sections</w:t>
            </w:r>
            <w:r>
              <w:rPr>
                <w:rFonts w:ascii="Calibri" w:hAnsi="Calibri"/>
              </w:rPr>
              <w:t xml:space="preserve"> (Cross sections only)</w:t>
            </w:r>
          </w:p>
        </w:tc>
        <w:tc>
          <w:tcPr>
            <w:tcW w:w="3150" w:type="dxa"/>
            <w:shd w:val="clear" w:color="auto" w:fill="auto"/>
            <w:vAlign w:val="center"/>
          </w:tcPr>
          <w:p w:rsidR="00FD4A05" w:rsidRPr="00220AF2" w:rsidRDefault="00FD4A05" w:rsidP="002A2E2F">
            <w:pPr>
              <w:rPr>
                <w:rFonts w:asciiTheme="minorHAnsi" w:hAnsiTheme="minorHAnsi"/>
                <w:szCs w:val="24"/>
              </w:rPr>
            </w:pPr>
          </w:p>
        </w:tc>
        <w:tc>
          <w:tcPr>
            <w:tcW w:w="3523"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795CE2">
        <w:trPr>
          <w:trHeight w:val="144"/>
        </w:trPr>
        <w:tc>
          <w:tcPr>
            <w:tcW w:w="1223"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1</w:t>
            </w:r>
          </w:p>
        </w:tc>
        <w:tc>
          <w:tcPr>
            <w:tcW w:w="1440" w:type="dxa"/>
          </w:tcPr>
          <w:p w:rsidR="00FD4A05" w:rsidRDefault="00A72554" w:rsidP="002A2E2F">
            <w:pPr>
              <w:rPr>
                <w:rFonts w:asciiTheme="minorHAnsi" w:hAnsiTheme="minorHAnsi"/>
                <w:szCs w:val="24"/>
              </w:rPr>
            </w:pPr>
            <w:r w:rsidRPr="00A72554">
              <w:rPr>
                <w:rFonts w:asciiTheme="minorHAnsi" w:hAnsiTheme="minorHAnsi"/>
                <w:szCs w:val="24"/>
              </w:rPr>
              <w:t>G-GMD.1.1</w:t>
            </w:r>
          </w:p>
          <w:p w:rsidR="00970833" w:rsidRPr="00220AF2" w:rsidRDefault="00970833" w:rsidP="002A2E2F">
            <w:pPr>
              <w:rPr>
                <w:rFonts w:asciiTheme="minorHAnsi" w:hAnsiTheme="minorHAnsi"/>
                <w:szCs w:val="24"/>
              </w:rPr>
            </w:pPr>
            <w:r>
              <w:rPr>
                <w:rFonts w:asciiTheme="minorHAnsi" w:hAnsiTheme="minorHAnsi"/>
                <w:szCs w:val="24"/>
              </w:rPr>
              <w:t>G-GMD.1.2</w:t>
            </w:r>
          </w:p>
        </w:tc>
        <w:tc>
          <w:tcPr>
            <w:tcW w:w="5640" w:type="dxa"/>
            <w:shd w:val="clear" w:color="auto" w:fill="auto"/>
          </w:tcPr>
          <w:p w:rsidR="00FD4A05" w:rsidRDefault="00A72554" w:rsidP="002A2E2F">
            <w:pPr>
              <w:rPr>
                <w:rFonts w:ascii="Calibri" w:hAnsi="Calibri"/>
              </w:rPr>
            </w:pPr>
            <w:r w:rsidRPr="00EC08A8">
              <w:rPr>
                <w:rFonts w:ascii="Calibri" w:hAnsi="Calibri"/>
              </w:rPr>
              <w:t>11-4 Volumes of Prisms and Cylinders</w:t>
            </w:r>
            <w:r>
              <w:rPr>
                <w:rFonts w:ascii="Calibri" w:hAnsi="Calibri"/>
              </w:rPr>
              <w:t xml:space="preserve"> (cylinders only)</w:t>
            </w:r>
          </w:p>
          <w:p w:rsidR="00FD484A" w:rsidRPr="00970833" w:rsidRDefault="00970833" w:rsidP="002A2E2F">
            <w:pPr>
              <w:rPr>
                <w:rFonts w:ascii="Calibri" w:hAnsi="Calibri"/>
                <w:b/>
              </w:rPr>
            </w:pPr>
            <w:r w:rsidRPr="00970833">
              <w:rPr>
                <w:rFonts w:ascii="Calibri" w:hAnsi="Calibri"/>
                <w:b/>
              </w:rPr>
              <w:t>**</w:t>
            </w:r>
            <w:proofErr w:type="gramStart"/>
            <w:r w:rsidRPr="00970833">
              <w:rPr>
                <w:rFonts w:ascii="Calibri" w:hAnsi="Calibri"/>
                <w:b/>
              </w:rPr>
              <w:t>*</w:t>
            </w:r>
            <w:r w:rsidR="00FD484A" w:rsidRPr="00970833">
              <w:rPr>
                <w:rFonts w:ascii="Calibri" w:hAnsi="Calibri"/>
                <w:b/>
              </w:rPr>
              <w:t>(</w:t>
            </w:r>
            <w:proofErr w:type="gramEnd"/>
            <w:r w:rsidR="00FD484A" w:rsidRPr="00970833">
              <w:rPr>
                <w:rFonts w:ascii="Calibri" w:hAnsi="Calibri"/>
                <w:b/>
              </w:rPr>
              <w:t xml:space="preserve">be sure to refer to the note </w:t>
            </w:r>
            <w:r w:rsidRPr="00970833">
              <w:rPr>
                <w:rFonts w:ascii="Calibri" w:hAnsi="Calibri"/>
                <w:b/>
              </w:rPr>
              <w:t xml:space="preserve">above to address the standard for using </w:t>
            </w:r>
            <w:proofErr w:type="spellStart"/>
            <w:r w:rsidRPr="00970833">
              <w:rPr>
                <w:rFonts w:ascii="Calibri" w:hAnsi="Calibri"/>
                <w:b/>
              </w:rPr>
              <w:t>Cavalieri’s</w:t>
            </w:r>
            <w:proofErr w:type="spellEnd"/>
            <w:r w:rsidRPr="00970833">
              <w:rPr>
                <w:rFonts w:ascii="Calibri" w:hAnsi="Calibri"/>
                <w:b/>
              </w:rPr>
              <w:t xml:space="preserve"> principle.)</w:t>
            </w:r>
          </w:p>
          <w:p w:rsidR="00A72554" w:rsidRPr="00220AF2" w:rsidRDefault="00A72554" w:rsidP="002A2E2F">
            <w:pPr>
              <w:rPr>
                <w:rFonts w:asciiTheme="minorHAnsi" w:hAnsiTheme="minorHAnsi"/>
                <w:szCs w:val="24"/>
              </w:rPr>
            </w:pPr>
            <w:r w:rsidRPr="00EC08A8">
              <w:rPr>
                <w:rFonts w:ascii="Calibri" w:hAnsi="Calibri"/>
              </w:rPr>
              <w:t>11-5 Volumes of Pyramids and Cones</w:t>
            </w:r>
            <w:r>
              <w:rPr>
                <w:rFonts w:ascii="Calibri" w:hAnsi="Calibri"/>
              </w:rPr>
              <w:t xml:space="preserve"> (cones only)</w:t>
            </w:r>
          </w:p>
        </w:tc>
        <w:tc>
          <w:tcPr>
            <w:tcW w:w="3150" w:type="dxa"/>
            <w:shd w:val="clear" w:color="auto" w:fill="auto"/>
          </w:tcPr>
          <w:p w:rsidR="002B3540" w:rsidRPr="0054228A" w:rsidRDefault="002B3540" w:rsidP="002B3540">
            <w:pPr>
              <w:rPr>
                <w:rFonts w:ascii="Calibri" w:hAnsi="Calibri"/>
              </w:rPr>
            </w:pPr>
            <w:r>
              <w:rPr>
                <w:rFonts w:ascii="Calibri" w:hAnsi="Calibri"/>
              </w:rPr>
              <w:t>p723-724</w:t>
            </w:r>
            <w:r w:rsidRPr="0054228A">
              <w:rPr>
                <w:rFonts w:ascii="Calibri" w:hAnsi="Calibri"/>
              </w:rPr>
              <w:t xml:space="preserve"> #</w:t>
            </w:r>
            <w:r>
              <w:rPr>
                <w:rFonts w:ascii="Calibri" w:hAnsi="Calibri"/>
              </w:rPr>
              <w:t>37, 46,</w:t>
            </w:r>
          </w:p>
          <w:p w:rsidR="00FD4A05" w:rsidRPr="002B3540" w:rsidRDefault="002B3540" w:rsidP="002A2E2F">
            <w:pPr>
              <w:rPr>
                <w:rFonts w:ascii="Calibri" w:hAnsi="Calibri"/>
              </w:rPr>
            </w:pPr>
            <w:r w:rsidRPr="0054228A">
              <w:rPr>
                <w:rFonts w:ascii="Calibri" w:hAnsi="Calibri"/>
              </w:rPr>
              <w:t>p7</w:t>
            </w:r>
            <w:r>
              <w:rPr>
                <w:rFonts w:ascii="Calibri" w:hAnsi="Calibri"/>
              </w:rPr>
              <w:t>31 #26, 37-39</w:t>
            </w:r>
          </w:p>
        </w:tc>
        <w:tc>
          <w:tcPr>
            <w:tcW w:w="3523"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795CE2">
        <w:trPr>
          <w:trHeight w:val="144"/>
        </w:trPr>
        <w:tc>
          <w:tcPr>
            <w:tcW w:w="1223"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2</w:t>
            </w:r>
          </w:p>
        </w:tc>
        <w:tc>
          <w:tcPr>
            <w:tcW w:w="1440" w:type="dxa"/>
          </w:tcPr>
          <w:p w:rsidR="00FD4A05" w:rsidRDefault="00A72554" w:rsidP="002A2E2F">
            <w:pPr>
              <w:rPr>
                <w:rFonts w:asciiTheme="minorHAnsi" w:hAnsiTheme="minorHAnsi"/>
                <w:szCs w:val="24"/>
              </w:rPr>
            </w:pPr>
            <w:r w:rsidRPr="00A72554">
              <w:rPr>
                <w:rFonts w:asciiTheme="minorHAnsi" w:hAnsiTheme="minorHAnsi"/>
                <w:szCs w:val="24"/>
              </w:rPr>
              <w:t>G-GMD.1.3</w:t>
            </w:r>
          </w:p>
          <w:p w:rsidR="00A72554" w:rsidRDefault="00A72554" w:rsidP="002A2E2F">
            <w:pPr>
              <w:rPr>
                <w:rFonts w:asciiTheme="minorHAnsi" w:hAnsiTheme="minorHAnsi"/>
                <w:szCs w:val="24"/>
              </w:rPr>
            </w:pPr>
            <w:r w:rsidRPr="00A72554">
              <w:rPr>
                <w:rFonts w:asciiTheme="minorHAnsi" w:hAnsiTheme="minorHAnsi"/>
                <w:szCs w:val="24"/>
              </w:rPr>
              <w:t>G-MG.1.1</w:t>
            </w:r>
          </w:p>
          <w:p w:rsidR="00707235" w:rsidRPr="00220AF2" w:rsidRDefault="00707235" w:rsidP="002A2E2F">
            <w:pPr>
              <w:rPr>
                <w:rFonts w:asciiTheme="minorHAnsi" w:hAnsiTheme="minorHAnsi"/>
                <w:szCs w:val="24"/>
              </w:rPr>
            </w:pPr>
            <w:r>
              <w:rPr>
                <w:rFonts w:asciiTheme="minorHAnsi" w:hAnsiTheme="minorHAnsi"/>
                <w:szCs w:val="24"/>
              </w:rPr>
              <w:t>G-MG1.2</w:t>
            </w:r>
          </w:p>
        </w:tc>
        <w:tc>
          <w:tcPr>
            <w:tcW w:w="5640" w:type="dxa"/>
            <w:shd w:val="clear" w:color="auto" w:fill="auto"/>
          </w:tcPr>
          <w:p w:rsidR="00FD4A05" w:rsidRDefault="00A72554" w:rsidP="002A2E2F">
            <w:pPr>
              <w:rPr>
                <w:rFonts w:ascii="Calibri" w:hAnsi="Calibri"/>
              </w:rPr>
            </w:pPr>
            <w:r w:rsidRPr="00EC08A8">
              <w:rPr>
                <w:rFonts w:ascii="Calibri" w:hAnsi="Calibri"/>
              </w:rPr>
              <w:t>11-5 Volumes of Pyramids and Cones</w:t>
            </w:r>
            <w:r>
              <w:rPr>
                <w:rFonts w:ascii="Calibri" w:hAnsi="Calibri"/>
              </w:rPr>
              <w:t xml:space="preserve"> (pyramids)</w:t>
            </w:r>
          </w:p>
          <w:p w:rsidR="00A72554" w:rsidRPr="00220AF2" w:rsidRDefault="00A72554" w:rsidP="002A2E2F">
            <w:pPr>
              <w:rPr>
                <w:rFonts w:asciiTheme="minorHAnsi" w:hAnsiTheme="minorHAnsi"/>
                <w:szCs w:val="24"/>
              </w:rPr>
            </w:pPr>
            <w:r w:rsidRPr="00EC08A8">
              <w:rPr>
                <w:rFonts w:ascii="Calibri" w:hAnsi="Calibri"/>
              </w:rPr>
              <w:t>11-6 Surface Area and Volume of Spheres</w:t>
            </w:r>
            <w:r>
              <w:rPr>
                <w:rFonts w:ascii="Calibri" w:hAnsi="Calibri"/>
              </w:rPr>
              <w:t xml:space="preserve"> (volume only)</w:t>
            </w:r>
          </w:p>
        </w:tc>
        <w:tc>
          <w:tcPr>
            <w:tcW w:w="3150" w:type="dxa"/>
            <w:shd w:val="clear" w:color="auto" w:fill="auto"/>
          </w:tcPr>
          <w:p w:rsidR="00FD4A05" w:rsidRDefault="00795CE2" w:rsidP="002A2E2F">
            <w:pPr>
              <w:rPr>
                <w:rFonts w:asciiTheme="minorHAnsi" w:hAnsiTheme="minorHAnsi"/>
                <w:szCs w:val="24"/>
              </w:rPr>
            </w:pPr>
            <w:r w:rsidRPr="0054228A">
              <w:rPr>
                <w:rFonts w:ascii="Calibri" w:hAnsi="Calibri"/>
              </w:rPr>
              <w:t>p7</w:t>
            </w:r>
            <w:r>
              <w:rPr>
                <w:rFonts w:ascii="Calibri" w:hAnsi="Calibri"/>
              </w:rPr>
              <w:t>31 #26, 37-38</w:t>
            </w:r>
          </w:p>
          <w:p w:rsidR="00795CE2" w:rsidRPr="00220AF2" w:rsidRDefault="00795CE2" w:rsidP="002A2E2F">
            <w:pPr>
              <w:rPr>
                <w:rFonts w:asciiTheme="minorHAnsi" w:hAnsiTheme="minorHAnsi"/>
                <w:szCs w:val="24"/>
              </w:rPr>
            </w:pPr>
            <w:r w:rsidRPr="0054228A">
              <w:rPr>
                <w:rFonts w:ascii="Calibri" w:hAnsi="Calibri"/>
              </w:rPr>
              <w:t>p739 #46, 49-51</w:t>
            </w:r>
            <w:r>
              <w:rPr>
                <w:rFonts w:ascii="Calibri" w:hAnsi="Calibri"/>
              </w:rPr>
              <w:t xml:space="preserve"> (volume only)</w:t>
            </w:r>
            <w:r w:rsidRPr="0054228A">
              <w:rPr>
                <w:rFonts w:ascii="Calibri" w:hAnsi="Calibri"/>
              </w:rPr>
              <w:t>, 64</w:t>
            </w:r>
          </w:p>
        </w:tc>
        <w:tc>
          <w:tcPr>
            <w:tcW w:w="3523" w:type="dxa"/>
            <w:gridSpan w:val="3"/>
            <w:shd w:val="clear" w:color="auto" w:fill="auto"/>
          </w:tcPr>
          <w:p w:rsidR="00424090" w:rsidRDefault="00424090" w:rsidP="002A2E2F">
            <w:pPr>
              <w:jc w:val="both"/>
              <w:rPr>
                <w:rFonts w:asciiTheme="minorHAnsi" w:hAnsiTheme="minorHAnsi"/>
                <w:szCs w:val="24"/>
              </w:rPr>
            </w:pPr>
            <w:r>
              <w:rPr>
                <w:rFonts w:asciiTheme="minorHAnsi" w:hAnsiTheme="minorHAnsi"/>
                <w:b/>
                <w:szCs w:val="24"/>
              </w:rPr>
              <w:t>(Blackboard Resource)</w:t>
            </w:r>
          </w:p>
          <w:p w:rsidR="00FD4A05" w:rsidRPr="00220AF2" w:rsidRDefault="00CB0311" w:rsidP="002A2E2F">
            <w:pPr>
              <w:jc w:val="both"/>
              <w:rPr>
                <w:rFonts w:asciiTheme="minorHAnsi" w:hAnsiTheme="minorHAnsi"/>
                <w:szCs w:val="24"/>
              </w:rPr>
            </w:pPr>
            <w:hyperlink r:id="rId90" w:history="1">
              <w:r w:rsidR="00AD54FE" w:rsidRPr="00AD54FE">
                <w:rPr>
                  <w:rStyle w:val="Hyperlink"/>
                  <w:rFonts w:asciiTheme="minorHAnsi" w:hAnsiTheme="minorHAnsi"/>
                  <w:szCs w:val="24"/>
                </w:rPr>
                <w:t>Density Supplement</w:t>
              </w:r>
            </w:hyperlink>
            <w:r w:rsidR="00AD54FE">
              <w:rPr>
                <w:rFonts w:asciiTheme="minorHAnsi" w:hAnsiTheme="minorHAnsi"/>
                <w:szCs w:val="24"/>
              </w:rPr>
              <w:t xml:space="preserve"> for 11-6</w:t>
            </w:r>
          </w:p>
        </w:tc>
      </w:tr>
      <w:tr w:rsidR="00FD4A05" w:rsidRPr="0075214A" w:rsidTr="00795CE2">
        <w:trPr>
          <w:trHeight w:val="144"/>
        </w:trPr>
        <w:tc>
          <w:tcPr>
            <w:tcW w:w="1223" w:type="dxa"/>
            <w:shd w:val="clear" w:color="auto" w:fill="auto"/>
          </w:tcPr>
          <w:p w:rsidR="00FD4A05" w:rsidRPr="00220AF2" w:rsidRDefault="007D6261" w:rsidP="002A2E2F">
            <w:pPr>
              <w:rPr>
                <w:rFonts w:asciiTheme="minorHAnsi" w:hAnsiTheme="minorHAnsi"/>
                <w:szCs w:val="24"/>
              </w:rPr>
            </w:pPr>
            <w:r>
              <w:rPr>
                <w:rFonts w:asciiTheme="minorHAnsi" w:hAnsiTheme="minorHAnsi"/>
                <w:szCs w:val="24"/>
              </w:rPr>
              <w:t>1</w:t>
            </w:r>
          </w:p>
        </w:tc>
        <w:tc>
          <w:tcPr>
            <w:tcW w:w="1440" w:type="dxa"/>
          </w:tcPr>
          <w:p w:rsidR="00FD4A05" w:rsidRDefault="00A72554" w:rsidP="002A2E2F">
            <w:pPr>
              <w:rPr>
                <w:rFonts w:asciiTheme="minorHAnsi" w:hAnsiTheme="minorHAnsi"/>
                <w:szCs w:val="24"/>
              </w:rPr>
            </w:pPr>
            <w:r w:rsidRPr="00A72554">
              <w:rPr>
                <w:rFonts w:asciiTheme="minorHAnsi" w:hAnsiTheme="minorHAnsi"/>
                <w:szCs w:val="24"/>
              </w:rPr>
              <w:t>G-MG.1.1</w:t>
            </w:r>
          </w:p>
          <w:p w:rsidR="00A72554" w:rsidRDefault="00A72554" w:rsidP="002A2E2F">
            <w:pPr>
              <w:rPr>
                <w:rFonts w:asciiTheme="minorHAnsi" w:hAnsiTheme="minorHAnsi"/>
                <w:szCs w:val="24"/>
              </w:rPr>
            </w:pPr>
            <w:r>
              <w:rPr>
                <w:rFonts w:asciiTheme="minorHAnsi" w:hAnsiTheme="minorHAnsi"/>
                <w:szCs w:val="24"/>
              </w:rPr>
              <w:t>G-MG.1.2</w:t>
            </w:r>
          </w:p>
          <w:p w:rsidR="00707235" w:rsidRPr="00220AF2" w:rsidRDefault="00707235" w:rsidP="002A2E2F">
            <w:pPr>
              <w:rPr>
                <w:rFonts w:asciiTheme="minorHAnsi" w:hAnsiTheme="minorHAnsi"/>
                <w:szCs w:val="24"/>
              </w:rPr>
            </w:pPr>
            <w:r>
              <w:rPr>
                <w:rFonts w:asciiTheme="minorHAnsi" w:hAnsiTheme="minorHAnsi"/>
                <w:szCs w:val="24"/>
              </w:rPr>
              <w:t>G-MG.1.3</w:t>
            </w:r>
          </w:p>
        </w:tc>
        <w:tc>
          <w:tcPr>
            <w:tcW w:w="5640" w:type="dxa"/>
            <w:shd w:val="clear" w:color="auto" w:fill="auto"/>
          </w:tcPr>
          <w:p w:rsidR="00FD4A05" w:rsidRPr="00220AF2" w:rsidRDefault="00A72554" w:rsidP="002A2E2F">
            <w:pPr>
              <w:rPr>
                <w:rFonts w:asciiTheme="minorHAnsi" w:hAnsiTheme="minorHAnsi"/>
                <w:szCs w:val="24"/>
              </w:rPr>
            </w:pPr>
            <w:r w:rsidRPr="00EC08A8">
              <w:rPr>
                <w:rFonts w:ascii="Calibri" w:hAnsi="Calibri"/>
              </w:rPr>
              <w:t>11-7 Areas and Volumes of Similar Solids</w:t>
            </w:r>
            <w:r>
              <w:rPr>
                <w:rFonts w:ascii="Calibri" w:hAnsi="Calibri"/>
              </w:rPr>
              <w:t xml:space="preserve"> (</w:t>
            </w:r>
            <w:r w:rsidR="007D6261">
              <w:rPr>
                <w:rFonts w:ascii="Calibri" w:hAnsi="Calibri"/>
              </w:rPr>
              <w:t xml:space="preserve">volume only, area </w:t>
            </w:r>
            <w:r>
              <w:rPr>
                <w:rFonts w:ascii="Calibri" w:hAnsi="Calibri"/>
              </w:rPr>
              <w:t>optional)</w:t>
            </w:r>
          </w:p>
        </w:tc>
        <w:tc>
          <w:tcPr>
            <w:tcW w:w="3150" w:type="dxa"/>
            <w:shd w:val="clear" w:color="auto" w:fill="auto"/>
          </w:tcPr>
          <w:p w:rsidR="00FD4A05" w:rsidRPr="00220AF2" w:rsidRDefault="00FD4A05" w:rsidP="002A2E2F">
            <w:pPr>
              <w:rPr>
                <w:rFonts w:asciiTheme="minorHAnsi" w:hAnsiTheme="minorHAnsi"/>
                <w:szCs w:val="24"/>
              </w:rPr>
            </w:pPr>
          </w:p>
        </w:tc>
        <w:tc>
          <w:tcPr>
            <w:tcW w:w="3523" w:type="dxa"/>
            <w:gridSpan w:val="3"/>
            <w:shd w:val="clear" w:color="auto" w:fill="auto"/>
          </w:tcPr>
          <w:p w:rsidR="00424090" w:rsidRDefault="00424090" w:rsidP="00463057">
            <w:pPr>
              <w:rPr>
                <w:rFonts w:asciiTheme="minorHAnsi" w:hAnsiTheme="minorHAnsi"/>
                <w:szCs w:val="24"/>
              </w:rPr>
            </w:pPr>
            <w:r>
              <w:rPr>
                <w:rFonts w:asciiTheme="minorHAnsi" w:hAnsiTheme="minorHAnsi"/>
                <w:b/>
                <w:szCs w:val="24"/>
              </w:rPr>
              <w:t>(Blackboard Resource)</w:t>
            </w:r>
          </w:p>
          <w:p w:rsidR="00FD4A05" w:rsidRDefault="00CB0311" w:rsidP="00463057">
            <w:pPr>
              <w:rPr>
                <w:rFonts w:asciiTheme="minorHAnsi" w:hAnsiTheme="minorHAnsi"/>
                <w:szCs w:val="24"/>
              </w:rPr>
            </w:pPr>
            <w:hyperlink r:id="rId91" w:history="1">
              <w:r w:rsidR="00463057" w:rsidRPr="00463057">
                <w:rPr>
                  <w:rStyle w:val="Hyperlink"/>
                  <w:rFonts w:asciiTheme="minorHAnsi" w:hAnsiTheme="minorHAnsi"/>
                  <w:szCs w:val="24"/>
                </w:rPr>
                <w:t>Introduction to 11-7 Design Problems</w:t>
              </w:r>
            </w:hyperlink>
          </w:p>
          <w:p w:rsidR="00463057" w:rsidRDefault="00AD54FE" w:rsidP="00463057">
            <w:pPr>
              <w:rPr>
                <w:rFonts w:asciiTheme="minorHAnsi" w:hAnsiTheme="minorHAnsi"/>
                <w:szCs w:val="24"/>
              </w:rPr>
            </w:pPr>
            <w:r>
              <w:rPr>
                <w:rFonts w:asciiTheme="minorHAnsi" w:hAnsiTheme="minorHAnsi"/>
                <w:szCs w:val="24"/>
              </w:rPr>
              <w:t xml:space="preserve">Design Problems </w:t>
            </w:r>
            <w:hyperlink r:id="rId92" w:history="1">
              <w:r w:rsidRPr="00AD54FE">
                <w:rPr>
                  <w:rStyle w:val="Hyperlink"/>
                  <w:rFonts w:asciiTheme="minorHAnsi" w:hAnsiTheme="minorHAnsi"/>
                  <w:szCs w:val="24"/>
                </w:rPr>
                <w:t>1</w:t>
              </w:r>
            </w:hyperlink>
            <w:r>
              <w:rPr>
                <w:rFonts w:asciiTheme="minorHAnsi" w:hAnsiTheme="minorHAnsi"/>
                <w:szCs w:val="24"/>
              </w:rPr>
              <w:t xml:space="preserve"> and </w:t>
            </w:r>
            <w:hyperlink r:id="rId93" w:history="1">
              <w:r w:rsidRPr="00AD54FE">
                <w:rPr>
                  <w:rStyle w:val="Hyperlink"/>
                  <w:rFonts w:asciiTheme="minorHAnsi" w:hAnsiTheme="minorHAnsi"/>
                  <w:szCs w:val="24"/>
                </w:rPr>
                <w:t>2</w:t>
              </w:r>
            </w:hyperlink>
            <w:r>
              <w:rPr>
                <w:rFonts w:asciiTheme="minorHAnsi" w:hAnsiTheme="minorHAnsi"/>
                <w:szCs w:val="24"/>
              </w:rPr>
              <w:t xml:space="preserve"> for work with 11-7</w:t>
            </w:r>
          </w:p>
          <w:p w:rsidR="00AD54FE" w:rsidRPr="00220AF2" w:rsidRDefault="00CB0311" w:rsidP="00463057">
            <w:pPr>
              <w:rPr>
                <w:rFonts w:asciiTheme="minorHAnsi" w:hAnsiTheme="minorHAnsi"/>
                <w:szCs w:val="24"/>
              </w:rPr>
            </w:pPr>
            <w:hyperlink r:id="rId94" w:history="1">
              <w:r w:rsidR="00AD54FE" w:rsidRPr="00AD54FE">
                <w:rPr>
                  <w:rStyle w:val="Hyperlink"/>
                  <w:rFonts w:asciiTheme="minorHAnsi" w:hAnsiTheme="minorHAnsi"/>
                  <w:szCs w:val="24"/>
                </w:rPr>
                <w:t>Designing Euclid’s Playground</w:t>
              </w:r>
            </w:hyperlink>
            <w:r w:rsidR="00AD54FE">
              <w:rPr>
                <w:rFonts w:asciiTheme="minorHAnsi" w:hAnsiTheme="minorHAnsi"/>
                <w:szCs w:val="24"/>
              </w:rPr>
              <w:t xml:space="preserve"> for after 11-7</w:t>
            </w:r>
          </w:p>
        </w:tc>
      </w:tr>
      <w:tr w:rsidR="00FD4A05" w:rsidRPr="0075214A" w:rsidTr="00795CE2">
        <w:trPr>
          <w:trHeight w:val="144"/>
        </w:trPr>
        <w:tc>
          <w:tcPr>
            <w:tcW w:w="1223"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640"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Review/Assessment</w:t>
            </w:r>
          </w:p>
        </w:tc>
        <w:tc>
          <w:tcPr>
            <w:tcW w:w="3150" w:type="dxa"/>
            <w:shd w:val="clear" w:color="auto" w:fill="auto"/>
          </w:tcPr>
          <w:p w:rsidR="00FD4A05" w:rsidRPr="00220AF2" w:rsidRDefault="00FD4A05" w:rsidP="002A2E2F">
            <w:pPr>
              <w:rPr>
                <w:rFonts w:asciiTheme="minorHAnsi" w:hAnsiTheme="minorHAnsi"/>
                <w:szCs w:val="24"/>
              </w:rPr>
            </w:pPr>
          </w:p>
        </w:tc>
        <w:tc>
          <w:tcPr>
            <w:tcW w:w="3523" w:type="dxa"/>
            <w:gridSpan w:val="3"/>
            <w:shd w:val="clear" w:color="auto" w:fill="auto"/>
          </w:tcPr>
          <w:p w:rsidR="00FD4A05" w:rsidRPr="00220AF2" w:rsidRDefault="00FD4A05" w:rsidP="002A2E2F">
            <w:pPr>
              <w:jc w:val="both"/>
              <w:rPr>
                <w:rFonts w:asciiTheme="minorHAnsi" w:hAnsiTheme="minorHAnsi"/>
                <w:b/>
                <w:color w:val="FF0000"/>
                <w:szCs w:val="24"/>
              </w:rPr>
            </w:pPr>
          </w:p>
        </w:tc>
      </w:tr>
      <w:tr w:rsidR="00396FA3" w:rsidRPr="0075214A" w:rsidTr="005E2D97">
        <w:trPr>
          <w:trHeight w:val="144"/>
        </w:trPr>
        <w:tc>
          <w:tcPr>
            <w:tcW w:w="1223" w:type="dxa"/>
            <w:shd w:val="clear" w:color="auto" w:fill="auto"/>
          </w:tcPr>
          <w:p w:rsidR="00396FA3" w:rsidRPr="00220AF2" w:rsidRDefault="007D6261" w:rsidP="002A2E2F">
            <w:pPr>
              <w:rPr>
                <w:rFonts w:asciiTheme="minorHAnsi" w:hAnsiTheme="minorHAnsi"/>
                <w:szCs w:val="24"/>
              </w:rPr>
            </w:pPr>
            <w:r>
              <w:rPr>
                <w:rFonts w:asciiTheme="minorHAnsi" w:hAnsiTheme="minorHAnsi"/>
                <w:szCs w:val="24"/>
              </w:rPr>
              <w:t>7</w:t>
            </w:r>
          </w:p>
        </w:tc>
        <w:tc>
          <w:tcPr>
            <w:tcW w:w="1440" w:type="dxa"/>
          </w:tcPr>
          <w:p w:rsidR="00396FA3" w:rsidRPr="00220AF2" w:rsidRDefault="00396FA3" w:rsidP="002A2E2F">
            <w:pPr>
              <w:rPr>
                <w:rFonts w:asciiTheme="minorHAnsi" w:hAnsiTheme="minorHAnsi"/>
                <w:szCs w:val="24"/>
              </w:rPr>
            </w:pPr>
          </w:p>
        </w:tc>
        <w:tc>
          <w:tcPr>
            <w:tcW w:w="12313" w:type="dxa"/>
            <w:gridSpan w:val="5"/>
            <w:shd w:val="clear" w:color="auto" w:fill="auto"/>
          </w:tcPr>
          <w:p w:rsidR="00396FA3" w:rsidRPr="00396FA3" w:rsidRDefault="00396FA3" w:rsidP="002A2E2F">
            <w:pPr>
              <w:jc w:val="both"/>
              <w:rPr>
                <w:rFonts w:asciiTheme="minorHAnsi" w:hAnsiTheme="minorHAnsi"/>
                <w:b/>
                <w:szCs w:val="24"/>
              </w:rPr>
            </w:pPr>
            <w:r>
              <w:rPr>
                <w:rFonts w:asciiTheme="minorHAnsi" w:hAnsiTheme="minorHAnsi"/>
                <w:b/>
                <w:szCs w:val="24"/>
              </w:rPr>
              <w:t>FSA Testing</w:t>
            </w:r>
          </w:p>
        </w:tc>
      </w:tr>
    </w:tbl>
    <w:p w:rsidR="0075214A" w:rsidRDefault="0075214A"/>
    <w:p w:rsidR="00396FA3" w:rsidRDefault="00396FA3">
      <w:r>
        <w:br w:type="page"/>
      </w:r>
    </w:p>
    <w:p w:rsidR="00A539FF" w:rsidRDefault="00A539FF"/>
    <w:tbl>
      <w:tblPr>
        <w:tblStyle w:val="TableGrid"/>
        <w:tblW w:w="15208" w:type="dxa"/>
        <w:tblInd w:w="-455" w:type="dxa"/>
        <w:tblLook w:val="04A0" w:firstRow="1" w:lastRow="0" w:firstColumn="1" w:lastColumn="0" w:noHBand="0" w:noVBand="1"/>
      </w:tblPr>
      <w:tblGrid>
        <w:gridCol w:w="1193"/>
        <w:gridCol w:w="1682"/>
        <w:gridCol w:w="1648"/>
        <w:gridCol w:w="1150"/>
        <w:gridCol w:w="4872"/>
        <w:gridCol w:w="1922"/>
        <w:gridCol w:w="1658"/>
        <w:gridCol w:w="1083"/>
      </w:tblGrid>
      <w:tr w:rsidR="00396FA3" w:rsidTr="005E2D97">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396FA3" w:rsidRPr="00396FA3" w:rsidRDefault="00396FA3" w:rsidP="007D6261">
            <w:pPr>
              <w:rPr>
                <w:rFonts w:ascii="Arial" w:hAnsi="Arial" w:cs="Arial"/>
                <w:b/>
                <w:sz w:val="28"/>
                <w:szCs w:val="28"/>
              </w:rPr>
            </w:pPr>
            <w:r w:rsidRPr="00396FA3">
              <w:rPr>
                <w:rFonts w:ascii="Arial" w:hAnsi="Arial" w:cs="Arial"/>
                <w:b/>
                <w:sz w:val="28"/>
                <w:szCs w:val="28"/>
              </w:rPr>
              <w:t>Unit # 14</w:t>
            </w:r>
            <w:r>
              <w:rPr>
                <w:rFonts w:ascii="Arial" w:hAnsi="Arial" w:cs="Arial"/>
                <w:b/>
                <w:sz w:val="28"/>
                <w:szCs w:val="28"/>
              </w:rPr>
              <w:t xml:space="preserve">: </w:t>
            </w:r>
            <w:r w:rsidR="007D6261">
              <w:rPr>
                <w:rFonts w:ascii="Arial" w:hAnsi="Arial" w:cs="Arial"/>
                <w:b/>
                <w:sz w:val="28"/>
                <w:szCs w:val="28"/>
              </w:rPr>
              <w:t xml:space="preserve">Law of </w:t>
            </w:r>
            <w:proofErr w:type="spellStart"/>
            <w:r w:rsidR="007D6261">
              <w:rPr>
                <w:rFonts w:ascii="Arial" w:hAnsi="Arial" w:cs="Arial"/>
                <w:b/>
                <w:sz w:val="28"/>
                <w:szCs w:val="28"/>
              </w:rPr>
              <w:t>Sines</w:t>
            </w:r>
            <w:proofErr w:type="spellEnd"/>
            <w:r w:rsidR="007D6261">
              <w:rPr>
                <w:rFonts w:ascii="Arial" w:hAnsi="Arial" w:cs="Arial"/>
                <w:b/>
                <w:sz w:val="28"/>
                <w:szCs w:val="28"/>
              </w:rPr>
              <w:t>/Cosines and Conics</w:t>
            </w:r>
          </w:p>
        </w:tc>
      </w:tr>
      <w:tr w:rsidR="00A539FF" w:rsidTr="00102C7A">
        <w:trPr>
          <w:trHeight w:val="305"/>
        </w:trPr>
        <w:tc>
          <w:tcPr>
            <w:tcW w:w="1193" w:type="dxa"/>
            <w:tcBorders>
              <w:top w:val="single" w:sz="4" w:space="0" w:color="auto"/>
              <w:left w:val="single" w:sz="4" w:space="0" w:color="auto"/>
              <w:bottom w:val="single" w:sz="4" w:space="0" w:color="auto"/>
              <w:right w:val="single" w:sz="4" w:space="0" w:color="auto"/>
            </w:tcBorders>
            <w:hideMark/>
          </w:tcPr>
          <w:p w:rsidR="00A539FF" w:rsidRDefault="00A539FF" w:rsidP="001B2BB7">
            <w:pPr>
              <w:jc w:val="center"/>
              <w:rPr>
                <w:rFonts w:ascii="Arial" w:hAnsi="Arial" w:cs="Arial"/>
                <w:b/>
              </w:rPr>
            </w:pPr>
            <w:r>
              <w:rPr>
                <w:rFonts w:ascii="Arial" w:hAnsi="Arial" w:cs="Arial"/>
                <w:b/>
              </w:rPr>
              <w:t>Code</w:t>
            </w:r>
          </w:p>
        </w:tc>
        <w:tc>
          <w:tcPr>
            <w:tcW w:w="12932" w:type="dxa"/>
            <w:gridSpan w:val="6"/>
            <w:tcBorders>
              <w:top w:val="single" w:sz="4" w:space="0" w:color="auto"/>
              <w:left w:val="single" w:sz="4" w:space="0" w:color="auto"/>
              <w:bottom w:val="single" w:sz="4" w:space="0" w:color="auto"/>
              <w:right w:val="single" w:sz="4" w:space="0" w:color="auto"/>
            </w:tcBorders>
            <w:hideMark/>
          </w:tcPr>
          <w:p w:rsidR="00A539FF" w:rsidRDefault="00A539FF" w:rsidP="001B2BB7">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A539FF" w:rsidRDefault="00A539FF" w:rsidP="001B2BB7">
            <w:pPr>
              <w:jc w:val="center"/>
              <w:rPr>
                <w:rFonts w:ascii="Arial" w:hAnsi="Arial" w:cs="Arial"/>
                <w:b/>
              </w:rPr>
            </w:pPr>
            <w:r>
              <w:rPr>
                <w:rFonts w:ascii="Arial" w:hAnsi="Arial" w:cs="Arial"/>
                <w:b/>
              </w:rPr>
              <w:t>SMP</w:t>
            </w:r>
          </w:p>
        </w:tc>
      </w:tr>
      <w:tr w:rsidR="00A539FF" w:rsidTr="00102C7A">
        <w:trPr>
          <w:trHeight w:val="20"/>
        </w:trPr>
        <w:tc>
          <w:tcPr>
            <w:tcW w:w="1193" w:type="dxa"/>
            <w:tcBorders>
              <w:top w:val="nil"/>
              <w:left w:val="single" w:sz="4" w:space="0" w:color="auto"/>
              <w:bottom w:val="single" w:sz="4" w:space="0" w:color="auto"/>
              <w:right w:val="single" w:sz="4" w:space="0" w:color="auto"/>
            </w:tcBorders>
          </w:tcPr>
          <w:p w:rsidR="00A539FF" w:rsidRPr="00396FA3" w:rsidRDefault="00102C7A" w:rsidP="001B2BB7">
            <w:pPr>
              <w:rPr>
                <w:rFonts w:ascii="Arial Narrow" w:hAnsi="Arial Narrow" w:cs="Arial"/>
                <w:sz w:val="22"/>
              </w:rPr>
            </w:pPr>
            <w:r w:rsidRPr="00102C7A">
              <w:rPr>
                <w:rFonts w:ascii="Arial Narrow" w:hAnsi="Arial Narrow" w:cs="Arial"/>
                <w:sz w:val="22"/>
              </w:rPr>
              <w:t>G-GPE.1.2</w:t>
            </w:r>
          </w:p>
        </w:tc>
        <w:tc>
          <w:tcPr>
            <w:tcW w:w="12932" w:type="dxa"/>
            <w:gridSpan w:val="6"/>
            <w:tcBorders>
              <w:top w:val="nil"/>
              <w:left w:val="single" w:sz="4" w:space="0" w:color="auto"/>
              <w:bottom w:val="single" w:sz="4" w:space="0" w:color="auto"/>
              <w:right w:val="single" w:sz="4" w:space="0" w:color="auto"/>
            </w:tcBorders>
          </w:tcPr>
          <w:p w:rsidR="00A539FF" w:rsidRPr="00396FA3" w:rsidRDefault="00102C7A" w:rsidP="00611AFA">
            <w:pPr>
              <w:pStyle w:val="Default"/>
              <w:rPr>
                <w:rFonts w:ascii="Arial Narrow" w:hAnsi="Arial Narrow"/>
                <w:sz w:val="22"/>
                <w:szCs w:val="22"/>
              </w:rPr>
            </w:pPr>
            <w:r w:rsidRPr="00102C7A">
              <w:rPr>
                <w:rFonts w:ascii="Arial Narrow" w:hAnsi="Arial Narrow"/>
                <w:sz w:val="22"/>
                <w:szCs w:val="22"/>
              </w:rPr>
              <w:t xml:space="preserve">Derive the equation of a parabola given a focus and </w:t>
            </w:r>
            <w:proofErr w:type="spellStart"/>
            <w:r w:rsidRPr="00102C7A">
              <w:rPr>
                <w:rFonts w:ascii="Arial Narrow" w:hAnsi="Arial Narrow"/>
                <w:sz w:val="22"/>
                <w:szCs w:val="22"/>
              </w:rPr>
              <w:t>directrix</w:t>
            </w:r>
            <w:proofErr w:type="spellEnd"/>
            <w:r w:rsidRPr="00102C7A">
              <w:rPr>
                <w:rFonts w:ascii="Arial Narrow" w:hAnsi="Arial Narrow"/>
                <w:sz w:val="22"/>
                <w:szCs w:val="22"/>
              </w:rPr>
              <w:t xml:space="preserve">. </w:t>
            </w:r>
          </w:p>
        </w:tc>
        <w:tc>
          <w:tcPr>
            <w:tcW w:w="1083" w:type="dxa"/>
            <w:tcBorders>
              <w:top w:val="nil"/>
              <w:left w:val="single" w:sz="4" w:space="0" w:color="auto"/>
              <w:bottom w:val="single" w:sz="4" w:space="0" w:color="auto"/>
              <w:right w:val="single" w:sz="4" w:space="0" w:color="auto"/>
            </w:tcBorders>
          </w:tcPr>
          <w:p w:rsidR="00A539FF" w:rsidRPr="00396FA3" w:rsidRDefault="009E62EF" w:rsidP="001B2BB7">
            <w:pPr>
              <w:rPr>
                <w:rFonts w:ascii="Arial Narrow" w:hAnsi="Arial Narrow" w:cs="Arial"/>
                <w:sz w:val="22"/>
              </w:rPr>
            </w:pPr>
            <w:r>
              <w:rPr>
                <w:rFonts w:ascii="Arial Narrow" w:hAnsi="Arial Narrow" w:cs="Arial"/>
                <w:sz w:val="22"/>
              </w:rPr>
              <w:t>3, 7</w:t>
            </w:r>
          </w:p>
        </w:tc>
      </w:tr>
      <w:tr w:rsidR="00102C7A" w:rsidTr="00102C7A">
        <w:trPr>
          <w:trHeight w:val="20"/>
        </w:trPr>
        <w:tc>
          <w:tcPr>
            <w:tcW w:w="1193" w:type="dxa"/>
            <w:tcBorders>
              <w:top w:val="nil"/>
              <w:left w:val="single" w:sz="4" w:space="0" w:color="auto"/>
              <w:bottom w:val="single" w:sz="4" w:space="0" w:color="auto"/>
              <w:right w:val="single" w:sz="4" w:space="0" w:color="auto"/>
            </w:tcBorders>
          </w:tcPr>
          <w:p w:rsidR="00102C7A" w:rsidRPr="00396FA3" w:rsidRDefault="00102C7A" w:rsidP="001711A1">
            <w:pPr>
              <w:rPr>
                <w:rFonts w:ascii="Arial Narrow" w:hAnsi="Arial Narrow" w:cs="Arial"/>
                <w:sz w:val="22"/>
              </w:rPr>
            </w:pPr>
            <w:r>
              <w:rPr>
                <w:rFonts w:ascii="Arial Narrow" w:hAnsi="Arial Narrow" w:cs="Arial"/>
                <w:sz w:val="22"/>
              </w:rPr>
              <w:t>G-GPE.1.3</w:t>
            </w:r>
          </w:p>
        </w:tc>
        <w:tc>
          <w:tcPr>
            <w:tcW w:w="12932" w:type="dxa"/>
            <w:gridSpan w:val="6"/>
            <w:tcBorders>
              <w:top w:val="nil"/>
              <w:left w:val="single" w:sz="4" w:space="0" w:color="auto"/>
              <w:bottom w:val="single" w:sz="4" w:space="0" w:color="auto"/>
              <w:right w:val="single" w:sz="4" w:space="0" w:color="auto"/>
            </w:tcBorders>
          </w:tcPr>
          <w:p w:rsidR="00102C7A" w:rsidRPr="00396FA3" w:rsidRDefault="00102C7A" w:rsidP="00102C7A">
            <w:pPr>
              <w:pStyle w:val="Default"/>
              <w:rPr>
                <w:rFonts w:ascii="Arial Narrow" w:hAnsi="Arial Narrow"/>
                <w:sz w:val="22"/>
                <w:szCs w:val="22"/>
              </w:rPr>
            </w:pPr>
            <w:r w:rsidRPr="00102C7A">
              <w:rPr>
                <w:rFonts w:ascii="Arial Narrow" w:hAnsi="Arial Narrow"/>
                <w:sz w:val="22"/>
                <w:szCs w:val="22"/>
              </w:rPr>
              <w:t xml:space="preserve">Derive the equations of ellipses and hyperbolas given the foci and </w:t>
            </w:r>
            <w:proofErr w:type="spellStart"/>
            <w:r w:rsidRPr="00102C7A">
              <w:rPr>
                <w:rFonts w:ascii="Arial Narrow" w:hAnsi="Arial Narrow"/>
                <w:sz w:val="22"/>
                <w:szCs w:val="22"/>
              </w:rPr>
              <w:t>directrices</w:t>
            </w:r>
            <w:proofErr w:type="spellEnd"/>
            <w:r w:rsidRPr="00102C7A">
              <w:rPr>
                <w:rFonts w:ascii="Arial Narrow" w:hAnsi="Arial Narrow"/>
                <w:sz w:val="22"/>
                <w:szCs w:val="22"/>
              </w:rPr>
              <w:t xml:space="preserve">. </w:t>
            </w:r>
          </w:p>
        </w:tc>
        <w:tc>
          <w:tcPr>
            <w:tcW w:w="1083" w:type="dxa"/>
            <w:tcBorders>
              <w:top w:val="nil"/>
              <w:left w:val="single" w:sz="4" w:space="0" w:color="auto"/>
              <w:bottom w:val="single" w:sz="4" w:space="0" w:color="auto"/>
              <w:right w:val="single" w:sz="4" w:space="0" w:color="auto"/>
            </w:tcBorders>
          </w:tcPr>
          <w:p w:rsidR="00102C7A" w:rsidRPr="00396FA3" w:rsidRDefault="009E62EF" w:rsidP="001B2BB7">
            <w:pPr>
              <w:rPr>
                <w:rFonts w:ascii="Arial Narrow" w:hAnsi="Arial Narrow" w:cs="Arial"/>
                <w:sz w:val="22"/>
              </w:rPr>
            </w:pPr>
            <w:r>
              <w:rPr>
                <w:rFonts w:ascii="Arial Narrow" w:hAnsi="Arial Narrow" w:cs="Arial"/>
                <w:sz w:val="22"/>
              </w:rPr>
              <w:t>3, 7</w:t>
            </w:r>
          </w:p>
        </w:tc>
      </w:tr>
      <w:tr w:rsidR="00102C7A" w:rsidTr="00102C7A">
        <w:trPr>
          <w:trHeight w:val="20"/>
        </w:trPr>
        <w:tc>
          <w:tcPr>
            <w:tcW w:w="1193" w:type="dxa"/>
            <w:tcBorders>
              <w:top w:val="nil"/>
              <w:left w:val="single" w:sz="4" w:space="0" w:color="auto"/>
              <w:bottom w:val="single" w:sz="4" w:space="0" w:color="auto"/>
              <w:right w:val="single" w:sz="4" w:space="0" w:color="auto"/>
            </w:tcBorders>
          </w:tcPr>
          <w:p w:rsidR="00102C7A" w:rsidRPr="00396FA3" w:rsidRDefault="00102C7A" w:rsidP="001B2BB7">
            <w:pPr>
              <w:rPr>
                <w:rFonts w:ascii="Arial Narrow" w:hAnsi="Arial Narrow" w:cs="Arial"/>
                <w:sz w:val="22"/>
              </w:rPr>
            </w:pPr>
            <w:r>
              <w:rPr>
                <w:rFonts w:ascii="Arial Narrow" w:hAnsi="Arial Narrow" w:cs="Arial"/>
                <w:sz w:val="22"/>
              </w:rPr>
              <w:t>G-SRT.4.10</w:t>
            </w:r>
          </w:p>
        </w:tc>
        <w:tc>
          <w:tcPr>
            <w:tcW w:w="12932" w:type="dxa"/>
            <w:gridSpan w:val="6"/>
            <w:tcBorders>
              <w:top w:val="nil"/>
              <w:left w:val="single" w:sz="4" w:space="0" w:color="auto"/>
              <w:bottom w:val="single" w:sz="4" w:space="0" w:color="auto"/>
              <w:right w:val="single" w:sz="4" w:space="0" w:color="auto"/>
            </w:tcBorders>
          </w:tcPr>
          <w:p w:rsidR="00102C7A" w:rsidRPr="00396FA3" w:rsidRDefault="00102C7A" w:rsidP="00102C7A">
            <w:pPr>
              <w:pStyle w:val="Default"/>
              <w:rPr>
                <w:rFonts w:ascii="Arial Narrow" w:hAnsi="Arial Narrow"/>
                <w:sz w:val="22"/>
                <w:szCs w:val="22"/>
              </w:rPr>
            </w:pPr>
            <w:r w:rsidRPr="00102C7A">
              <w:rPr>
                <w:rFonts w:ascii="Arial Narrow" w:hAnsi="Arial Narrow"/>
                <w:sz w:val="22"/>
                <w:szCs w:val="22"/>
              </w:rPr>
              <w:t xml:space="preserve">Prove the Laws of </w:t>
            </w:r>
            <w:proofErr w:type="spellStart"/>
            <w:r w:rsidRPr="00102C7A">
              <w:rPr>
                <w:rFonts w:ascii="Arial Narrow" w:hAnsi="Arial Narrow"/>
                <w:sz w:val="22"/>
                <w:szCs w:val="22"/>
              </w:rPr>
              <w:t>Sines</w:t>
            </w:r>
            <w:proofErr w:type="spellEnd"/>
            <w:r w:rsidRPr="00102C7A">
              <w:rPr>
                <w:rFonts w:ascii="Arial Narrow" w:hAnsi="Arial Narrow"/>
                <w:sz w:val="22"/>
                <w:szCs w:val="22"/>
              </w:rPr>
              <w:t xml:space="preserve"> and Cosines and use them to solve problems. </w:t>
            </w:r>
          </w:p>
        </w:tc>
        <w:tc>
          <w:tcPr>
            <w:tcW w:w="1083" w:type="dxa"/>
            <w:tcBorders>
              <w:top w:val="nil"/>
              <w:left w:val="single" w:sz="4" w:space="0" w:color="auto"/>
              <w:bottom w:val="single" w:sz="4" w:space="0" w:color="auto"/>
              <w:right w:val="single" w:sz="4" w:space="0" w:color="auto"/>
            </w:tcBorders>
          </w:tcPr>
          <w:p w:rsidR="00102C7A" w:rsidRPr="00396FA3" w:rsidRDefault="009E62EF" w:rsidP="001B2BB7">
            <w:pPr>
              <w:rPr>
                <w:rFonts w:ascii="Arial Narrow" w:hAnsi="Arial Narrow" w:cs="Arial"/>
                <w:sz w:val="22"/>
              </w:rPr>
            </w:pPr>
            <w:r>
              <w:rPr>
                <w:rFonts w:ascii="Arial Narrow" w:hAnsi="Arial Narrow" w:cs="Arial"/>
                <w:sz w:val="22"/>
              </w:rPr>
              <w:t>3, 7</w:t>
            </w:r>
          </w:p>
        </w:tc>
      </w:tr>
      <w:tr w:rsidR="00102C7A" w:rsidTr="00102C7A">
        <w:trPr>
          <w:trHeight w:val="20"/>
        </w:trPr>
        <w:tc>
          <w:tcPr>
            <w:tcW w:w="1193" w:type="dxa"/>
            <w:tcBorders>
              <w:top w:val="nil"/>
              <w:left w:val="single" w:sz="4" w:space="0" w:color="auto"/>
              <w:bottom w:val="single" w:sz="4" w:space="0" w:color="auto"/>
              <w:right w:val="single" w:sz="4" w:space="0" w:color="auto"/>
            </w:tcBorders>
          </w:tcPr>
          <w:p w:rsidR="00102C7A" w:rsidRPr="00396FA3" w:rsidRDefault="00102C7A" w:rsidP="001B2BB7">
            <w:pPr>
              <w:rPr>
                <w:rFonts w:ascii="Arial Narrow" w:hAnsi="Arial Narrow" w:cs="Arial"/>
                <w:sz w:val="22"/>
              </w:rPr>
            </w:pPr>
            <w:r>
              <w:rPr>
                <w:rFonts w:ascii="Arial Narrow" w:hAnsi="Arial Narrow" w:cs="Arial"/>
                <w:sz w:val="22"/>
              </w:rPr>
              <w:t>G-SRT.4.11</w:t>
            </w:r>
          </w:p>
        </w:tc>
        <w:tc>
          <w:tcPr>
            <w:tcW w:w="12932" w:type="dxa"/>
            <w:gridSpan w:val="6"/>
            <w:tcBorders>
              <w:top w:val="nil"/>
              <w:left w:val="single" w:sz="4" w:space="0" w:color="auto"/>
              <w:bottom w:val="single" w:sz="4" w:space="0" w:color="auto"/>
              <w:right w:val="single" w:sz="4" w:space="0" w:color="auto"/>
            </w:tcBorders>
          </w:tcPr>
          <w:p w:rsidR="00102C7A" w:rsidRPr="00396FA3" w:rsidRDefault="00102C7A" w:rsidP="00102C7A">
            <w:pPr>
              <w:pStyle w:val="Default"/>
              <w:rPr>
                <w:rFonts w:ascii="Arial Narrow" w:hAnsi="Arial Narrow"/>
                <w:sz w:val="22"/>
                <w:szCs w:val="22"/>
              </w:rPr>
            </w:pPr>
            <w:r w:rsidRPr="00102C7A">
              <w:rPr>
                <w:rFonts w:ascii="Arial Narrow" w:hAnsi="Arial Narrow"/>
                <w:sz w:val="22"/>
                <w:szCs w:val="22"/>
              </w:rPr>
              <w:t xml:space="preserve">Understand and apply the Law of </w:t>
            </w:r>
            <w:proofErr w:type="spellStart"/>
            <w:r w:rsidRPr="00102C7A">
              <w:rPr>
                <w:rFonts w:ascii="Arial Narrow" w:hAnsi="Arial Narrow"/>
                <w:sz w:val="22"/>
                <w:szCs w:val="22"/>
              </w:rPr>
              <w:t>Sines</w:t>
            </w:r>
            <w:proofErr w:type="spellEnd"/>
            <w:r w:rsidRPr="00102C7A">
              <w:rPr>
                <w:rFonts w:ascii="Arial Narrow" w:hAnsi="Arial Narrow"/>
                <w:sz w:val="22"/>
                <w:szCs w:val="22"/>
              </w:rPr>
              <w:t xml:space="preserve"> and the Law of Cosines to find unknown measurements in right and non-right triangles (e.g., surveying problems, resultant forces). </w:t>
            </w:r>
          </w:p>
        </w:tc>
        <w:tc>
          <w:tcPr>
            <w:tcW w:w="1083" w:type="dxa"/>
            <w:tcBorders>
              <w:top w:val="nil"/>
              <w:left w:val="single" w:sz="4" w:space="0" w:color="auto"/>
              <w:bottom w:val="single" w:sz="4" w:space="0" w:color="auto"/>
              <w:right w:val="single" w:sz="4" w:space="0" w:color="auto"/>
            </w:tcBorders>
          </w:tcPr>
          <w:p w:rsidR="00102C7A" w:rsidRPr="00396FA3" w:rsidRDefault="009E62EF" w:rsidP="001B2BB7">
            <w:pPr>
              <w:rPr>
                <w:rFonts w:ascii="Arial Narrow" w:hAnsi="Arial Narrow" w:cs="Arial"/>
                <w:sz w:val="22"/>
              </w:rPr>
            </w:pPr>
            <w:r>
              <w:rPr>
                <w:rFonts w:ascii="Arial Narrow" w:hAnsi="Arial Narrow" w:cs="Arial"/>
                <w:sz w:val="22"/>
              </w:rPr>
              <w:t>3, 4</w:t>
            </w:r>
          </w:p>
        </w:tc>
      </w:tr>
      <w:tr w:rsidR="00102C7A" w:rsidTr="005035BE">
        <w:trPr>
          <w:trHeight w:val="60"/>
        </w:trPr>
        <w:tc>
          <w:tcPr>
            <w:tcW w:w="4523" w:type="dxa"/>
            <w:gridSpan w:val="3"/>
            <w:tcBorders>
              <w:top w:val="nil"/>
              <w:left w:val="single" w:sz="4" w:space="0" w:color="auto"/>
              <w:right w:val="single" w:sz="4" w:space="0" w:color="auto"/>
            </w:tcBorders>
            <w:shd w:val="clear" w:color="auto" w:fill="D9D9D9" w:themeFill="background1" w:themeFillShade="D9"/>
          </w:tcPr>
          <w:p w:rsidR="00102C7A" w:rsidRPr="00396FA3" w:rsidRDefault="00102C7A" w:rsidP="001B2BB7">
            <w:pPr>
              <w:rPr>
                <w:rFonts w:ascii="Arial" w:hAnsi="Arial" w:cs="Arial"/>
                <w:szCs w:val="24"/>
              </w:rPr>
            </w:pPr>
            <w:r w:rsidRPr="00396FA3">
              <w:rPr>
                <w:rFonts w:ascii="Arial" w:hAnsi="Arial" w:cs="Arial"/>
                <w:b/>
                <w:szCs w:val="24"/>
              </w:rPr>
              <w:t>Learning Goal and Scale</w:t>
            </w:r>
          </w:p>
        </w:tc>
        <w:tc>
          <w:tcPr>
            <w:tcW w:w="10685" w:type="dxa"/>
            <w:gridSpan w:val="5"/>
            <w:tcBorders>
              <w:top w:val="nil"/>
              <w:left w:val="single" w:sz="4" w:space="0" w:color="auto"/>
              <w:bottom w:val="single" w:sz="4" w:space="0" w:color="auto"/>
              <w:right w:val="single" w:sz="4" w:space="0" w:color="auto"/>
            </w:tcBorders>
            <w:shd w:val="clear" w:color="auto" w:fill="D9D9D9" w:themeFill="background1" w:themeFillShade="D9"/>
            <w:hideMark/>
          </w:tcPr>
          <w:p w:rsidR="00102C7A" w:rsidRPr="00396FA3" w:rsidRDefault="00102C7A" w:rsidP="001B2BB7">
            <w:pPr>
              <w:rPr>
                <w:rFonts w:ascii="Arial" w:hAnsi="Arial" w:cs="Arial"/>
                <w:sz w:val="19"/>
                <w:szCs w:val="19"/>
              </w:rPr>
            </w:pPr>
            <w:r w:rsidRPr="00396FA3">
              <w:rPr>
                <w:rFonts w:ascii="Arial" w:hAnsi="Arial" w:cs="Arial"/>
                <w:b/>
                <w:szCs w:val="24"/>
              </w:rPr>
              <w:t>Instructional Strategies &amp; Misconceptions</w:t>
            </w:r>
            <w:r w:rsidRPr="00396FA3">
              <w:rPr>
                <w:rFonts w:ascii="Arial" w:hAnsi="Arial" w:cs="Arial"/>
                <w:szCs w:val="24"/>
              </w:rPr>
              <w:t xml:space="preserve"> </w:t>
            </w:r>
          </w:p>
        </w:tc>
      </w:tr>
      <w:tr w:rsidR="00102C7A" w:rsidTr="005035BE">
        <w:trPr>
          <w:trHeight w:val="720"/>
        </w:trPr>
        <w:tc>
          <w:tcPr>
            <w:tcW w:w="4523" w:type="dxa"/>
            <w:gridSpan w:val="3"/>
            <w:tcBorders>
              <w:left w:val="single" w:sz="4" w:space="0" w:color="auto"/>
              <w:bottom w:val="single" w:sz="4" w:space="0" w:color="auto"/>
              <w:right w:val="single" w:sz="4" w:space="0" w:color="auto"/>
            </w:tcBorders>
          </w:tcPr>
          <w:p w:rsidR="00102C7A" w:rsidRPr="00B7484F" w:rsidRDefault="00102C7A" w:rsidP="001B2BB7">
            <w:pPr>
              <w:rPr>
                <w:rFonts w:ascii="Arial Narrow" w:hAnsi="Arial Narrow" w:cs="Arial"/>
                <w:b/>
                <w:szCs w:val="24"/>
              </w:rPr>
            </w:pPr>
          </w:p>
        </w:tc>
        <w:tc>
          <w:tcPr>
            <w:tcW w:w="10685" w:type="dxa"/>
            <w:gridSpan w:val="5"/>
            <w:tcBorders>
              <w:top w:val="nil"/>
              <w:left w:val="single" w:sz="4" w:space="0" w:color="auto"/>
              <w:bottom w:val="single" w:sz="4" w:space="0" w:color="auto"/>
              <w:right w:val="single" w:sz="4" w:space="0" w:color="auto"/>
            </w:tcBorders>
          </w:tcPr>
          <w:p w:rsidR="00102C7A" w:rsidRPr="00E34D1A" w:rsidRDefault="00E34D1A" w:rsidP="00E34D1A">
            <w:pPr>
              <w:pStyle w:val="ListParagraph"/>
              <w:numPr>
                <w:ilvl w:val="0"/>
                <w:numId w:val="15"/>
              </w:numPr>
              <w:ind w:left="360"/>
              <w:rPr>
                <w:rFonts w:ascii="Arial Narrow" w:hAnsi="Arial Narrow" w:cs="Arial"/>
              </w:rPr>
            </w:pPr>
            <w:r w:rsidRPr="00E34D1A">
              <w:rPr>
                <w:rFonts w:ascii="Arial Narrow" w:hAnsi="Arial Narrow" w:cs="Arial"/>
              </w:rPr>
              <w:t>For common misconceptions, see the PH Algebra II Honors Teachers Edition p613A and p613B</w:t>
            </w:r>
          </w:p>
        </w:tc>
      </w:tr>
      <w:tr w:rsidR="00102C7A" w:rsidTr="001B2BB7">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102C7A" w:rsidRDefault="00102C7A" w:rsidP="001B2BB7">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102C7A" w:rsidRDefault="00102C7A" w:rsidP="001B2BB7">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02C7A" w:rsidRDefault="00102C7A" w:rsidP="001B2BB7">
            <w:pPr>
              <w:jc w:val="center"/>
              <w:rPr>
                <w:rFonts w:ascii="Arial" w:hAnsi="Arial" w:cs="Arial"/>
                <w:szCs w:val="24"/>
              </w:rPr>
            </w:pPr>
            <w:r>
              <w:rPr>
                <w:rFonts w:ascii="Arial" w:hAnsi="Arial" w:cs="Arial"/>
                <w:b/>
                <w:szCs w:val="24"/>
              </w:rPr>
              <w:t>Instructional Resources</w:t>
            </w:r>
          </w:p>
        </w:tc>
      </w:tr>
      <w:tr w:rsidR="00102C7A" w:rsidTr="002D42A2">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02C7A" w:rsidRPr="00B7484F" w:rsidRDefault="00102C7A" w:rsidP="001B2BB7">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102C7A" w:rsidRPr="00B7484F" w:rsidRDefault="00102C7A" w:rsidP="001B2BB7">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102C7A" w:rsidRPr="00396FA3" w:rsidRDefault="00102C7A" w:rsidP="007D6261">
            <w:pPr>
              <w:pStyle w:val="Default"/>
              <w:numPr>
                <w:ilvl w:val="0"/>
                <w:numId w:val="16"/>
              </w:numPr>
              <w:ind w:left="159" w:hanging="159"/>
              <w:rPr>
                <w:rFonts w:ascii="Arial Narrow" w:hAnsi="Arial Narrow"/>
                <w:b/>
                <w:sz w:val="22"/>
                <w:szCs w:val="22"/>
              </w:rPr>
            </w:pPr>
            <w:r w:rsidRPr="00396FA3">
              <w:rPr>
                <w:rFonts w:ascii="Arial Narrow" w:hAnsi="Arial Narrow"/>
                <w:b/>
                <w:sz w:val="22"/>
                <w:szCs w:val="22"/>
              </w:rPr>
              <w:t xml:space="preserve">This unit is to </w:t>
            </w:r>
            <w:r>
              <w:rPr>
                <w:rFonts w:ascii="Arial Narrow" w:hAnsi="Arial Narrow"/>
                <w:b/>
                <w:sz w:val="22"/>
                <w:szCs w:val="22"/>
              </w:rPr>
              <w:t xml:space="preserve">cover the standards that are only for honors geometry </w:t>
            </w:r>
            <w:r w:rsidRPr="00396FA3">
              <w:rPr>
                <w:rFonts w:ascii="Arial Narrow" w:hAnsi="Arial Narrow"/>
                <w:b/>
                <w:sz w:val="22"/>
                <w:szCs w:val="22"/>
              </w:rPr>
              <w:t xml:space="preserve">after the completion of the end of year FSA exam. </w:t>
            </w:r>
          </w:p>
        </w:tc>
        <w:tc>
          <w:tcPr>
            <w:tcW w:w="1922" w:type="dxa"/>
            <w:vMerge w:val="restart"/>
            <w:tcBorders>
              <w:top w:val="single" w:sz="4" w:space="0" w:color="auto"/>
              <w:left w:val="single" w:sz="4" w:space="0" w:color="auto"/>
              <w:bottom w:val="single" w:sz="4" w:space="0" w:color="auto"/>
              <w:right w:val="nil"/>
            </w:tcBorders>
          </w:tcPr>
          <w:p w:rsidR="00102C7A" w:rsidRDefault="00102C7A" w:rsidP="001B2BB7">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102C7A" w:rsidRDefault="00102C7A" w:rsidP="001B2BB7">
            <w:pPr>
              <w:rPr>
                <w:rFonts w:ascii="Arial" w:hAnsi="Arial" w:cs="Arial"/>
                <w:sz w:val="20"/>
                <w:szCs w:val="20"/>
              </w:rPr>
            </w:pPr>
          </w:p>
        </w:tc>
      </w:tr>
      <w:tr w:rsidR="00102C7A" w:rsidTr="001B2BB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102C7A" w:rsidRPr="00B7484F" w:rsidRDefault="00102C7A" w:rsidP="001B2BB7">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102C7A" w:rsidRPr="00B7484F" w:rsidRDefault="00102C7A" w:rsidP="001B2BB7">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102C7A" w:rsidRDefault="00102C7A" w:rsidP="001B2BB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02C7A" w:rsidRDefault="00102C7A" w:rsidP="001B2BB7">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102C7A" w:rsidRDefault="00102C7A" w:rsidP="001B2BB7">
            <w:pPr>
              <w:rPr>
                <w:rFonts w:ascii="Arial" w:hAnsi="Arial" w:cs="Arial"/>
                <w:sz w:val="20"/>
                <w:szCs w:val="20"/>
              </w:rPr>
            </w:pPr>
          </w:p>
        </w:tc>
      </w:tr>
      <w:tr w:rsidR="00102C7A" w:rsidTr="002D42A2">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2C7A" w:rsidRPr="00B7484F" w:rsidRDefault="00102C7A" w:rsidP="001B2BB7">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2C7A" w:rsidRPr="00B7484F" w:rsidRDefault="00102C7A" w:rsidP="001B2BB7">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102C7A" w:rsidRDefault="00102C7A" w:rsidP="001B2BB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02C7A" w:rsidRDefault="00102C7A" w:rsidP="001B2BB7">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102C7A" w:rsidRDefault="00102C7A" w:rsidP="001B2BB7">
            <w:pPr>
              <w:rPr>
                <w:rFonts w:ascii="Arial" w:hAnsi="Arial" w:cs="Arial"/>
                <w:sz w:val="20"/>
                <w:szCs w:val="20"/>
              </w:rPr>
            </w:pPr>
          </w:p>
        </w:tc>
      </w:tr>
      <w:tr w:rsidR="00102C7A" w:rsidTr="002D42A2">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2C7A" w:rsidRPr="00B7484F" w:rsidRDefault="00102C7A" w:rsidP="001B2BB7">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102C7A" w:rsidRPr="00B7484F" w:rsidRDefault="00102C7A" w:rsidP="001B2BB7">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102C7A" w:rsidRDefault="00102C7A" w:rsidP="001B2BB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02C7A" w:rsidRDefault="00102C7A" w:rsidP="001B2BB7">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102C7A" w:rsidRDefault="00102C7A" w:rsidP="001B2BB7">
            <w:pPr>
              <w:rPr>
                <w:rFonts w:ascii="Arial" w:hAnsi="Arial" w:cs="Arial"/>
                <w:sz w:val="20"/>
                <w:szCs w:val="20"/>
              </w:rPr>
            </w:pPr>
          </w:p>
        </w:tc>
      </w:tr>
    </w:tbl>
    <w:p w:rsidR="00A539FF" w:rsidRPr="00B7484F" w:rsidRDefault="00A539FF" w:rsidP="00A539FF">
      <w:pPr>
        <w:rPr>
          <w:rFonts w:asciiTheme="minorHAnsi" w:hAnsiTheme="minorHAnsi"/>
          <w:i/>
          <w:sz w:val="16"/>
        </w:rPr>
      </w:pPr>
    </w:p>
    <w:p w:rsidR="00A539FF" w:rsidRPr="008C7DCB" w:rsidRDefault="00A539FF" w:rsidP="00A539FF">
      <w:pPr>
        <w:rPr>
          <w:rFonts w:asciiTheme="minorHAnsi" w:hAnsiTheme="minorHAnsi"/>
          <w:i/>
          <w:sz w:val="28"/>
        </w:rPr>
        <w:sectPr w:rsidR="00A539FF" w:rsidRPr="008C7DCB" w:rsidSect="00B7484F">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539FF" w:rsidRPr="0075214A" w:rsidTr="001B2BB7">
        <w:trPr>
          <w:trHeight w:val="288"/>
        </w:trPr>
        <w:tc>
          <w:tcPr>
            <w:tcW w:w="14976" w:type="dxa"/>
            <w:gridSpan w:val="7"/>
            <w:shd w:val="clear" w:color="auto" w:fill="D9D9D9"/>
          </w:tcPr>
          <w:p w:rsidR="00A539FF" w:rsidRPr="0075214A" w:rsidRDefault="00A539FF" w:rsidP="001B2BB7">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FOURTH </w:t>
            </w:r>
            <w:r w:rsidRPr="0075214A">
              <w:rPr>
                <w:rFonts w:asciiTheme="minorHAnsi" w:hAnsiTheme="minorHAnsi"/>
                <w:b/>
                <w:sz w:val="28"/>
                <w:szCs w:val="24"/>
              </w:rPr>
              <w:t>QUARTER</w:t>
            </w:r>
          </w:p>
        </w:tc>
      </w:tr>
      <w:tr w:rsidR="00A539FF" w:rsidRPr="0075214A" w:rsidTr="001B2BB7">
        <w:trPr>
          <w:trHeight w:val="288"/>
        </w:trPr>
        <w:tc>
          <w:tcPr>
            <w:tcW w:w="14976" w:type="dxa"/>
            <w:gridSpan w:val="7"/>
            <w:shd w:val="clear" w:color="auto" w:fill="D9D9D9"/>
          </w:tcPr>
          <w:p w:rsidR="00A539FF" w:rsidRPr="0075214A" w:rsidRDefault="00A539FF" w:rsidP="00B80312">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F7407F">
              <w:rPr>
                <w:rFonts w:asciiTheme="minorHAnsi" w:hAnsiTheme="minorHAnsi"/>
                <w:b/>
                <w:szCs w:val="24"/>
              </w:rPr>
              <w:t>4</w:t>
            </w:r>
            <w:r>
              <w:rPr>
                <w:rFonts w:asciiTheme="minorHAnsi" w:hAnsiTheme="minorHAnsi"/>
                <w:b/>
                <w:szCs w:val="24"/>
              </w:rPr>
              <w:t xml:space="preserve">: </w:t>
            </w:r>
            <w:r w:rsidR="00B80312">
              <w:rPr>
                <w:rFonts w:asciiTheme="minorHAnsi" w:hAnsiTheme="minorHAnsi"/>
                <w:b/>
                <w:szCs w:val="24"/>
              </w:rPr>
              <w:t xml:space="preserve">Law of </w:t>
            </w:r>
            <w:proofErr w:type="spellStart"/>
            <w:r w:rsidR="00B80312">
              <w:rPr>
                <w:rFonts w:asciiTheme="minorHAnsi" w:hAnsiTheme="minorHAnsi"/>
                <w:b/>
                <w:szCs w:val="24"/>
              </w:rPr>
              <w:t>Sines</w:t>
            </w:r>
            <w:proofErr w:type="spellEnd"/>
            <w:r w:rsidR="00B80312">
              <w:rPr>
                <w:rFonts w:asciiTheme="minorHAnsi" w:hAnsiTheme="minorHAnsi"/>
                <w:b/>
                <w:szCs w:val="24"/>
              </w:rPr>
              <w:t>/Cosines and Conics</w:t>
            </w:r>
          </w:p>
        </w:tc>
      </w:tr>
      <w:tr w:rsidR="00A539FF" w:rsidRPr="0075214A" w:rsidTr="001B2BB7">
        <w:trPr>
          <w:trHeight w:val="288"/>
        </w:trPr>
        <w:tc>
          <w:tcPr>
            <w:tcW w:w="1223" w:type="dxa"/>
            <w:shd w:val="clear" w:color="auto" w:fill="D9D9D9"/>
          </w:tcPr>
          <w:p w:rsidR="00A539FF" w:rsidRPr="0075214A" w:rsidRDefault="00A539FF" w:rsidP="001B2BB7">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A539FF" w:rsidRPr="004258B4" w:rsidRDefault="0055659D" w:rsidP="001B2BB7">
            <w:pPr>
              <w:rPr>
                <w:rFonts w:asciiTheme="minorHAnsi" w:hAnsiTheme="minorHAnsi"/>
                <w:szCs w:val="24"/>
              </w:rPr>
            </w:pPr>
            <w:r w:rsidRPr="004258B4">
              <w:rPr>
                <w:rFonts w:asciiTheme="minorHAnsi" w:hAnsiTheme="minorHAnsi"/>
                <w:szCs w:val="24"/>
              </w:rPr>
              <w:t>Prepare for Algebra II</w:t>
            </w:r>
          </w:p>
        </w:tc>
        <w:tc>
          <w:tcPr>
            <w:tcW w:w="1367" w:type="dxa"/>
            <w:shd w:val="clear" w:color="auto" w:fill="D9D9D9"/>
          </w:tcPr>
          <w:p w:rsidR="00A539FF" w:rsidRPr="0075214A" w:rsidRDefault="00A539FF" w:rsidP="001B2BB7">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A539FF" w:rsidRDefault="006F7BC3" w:rsidP="001B2BB7">
            <w:pPr>
              <w:rPr>
                <w:rFonts w:asciiTheme="minorHAnsi" w:hAnsiTheme="minorHAnsi"/>
                <w:b/>
                <w:szCs w:val="24"/>
              </w:rPr>
            </w:pPr>
            <w:r>
              <w:rPr>
                <w:rFonts w:asciiTheme="minorHAnsi" w:hAnsiTheme="minorHAnsi"/>
                <w:b/>
                <w:szCs w:val="24"/>
              </w:rPr>
              <w:t>13</w:t>
            </w:r>
          </w:p>
          <w:p w:rsidR="00396FA3" w:rsidRPr="0075214A" w:rsidRDefault="00396FA3" w:rsidP="001B2BB7">
            <w:pPr>
              <w:rPr>
                <w:rFonts w:asciiTheme="minorHAnsi" w:hAnsiTheme="minorHAnsi"/>
                <w:b/>
                <w:szCs w:val="24"/>
              </w:rPr>
            </w:pPr>
            <w:r w:rsidRPr="00396FA3">
              <w:rPr>
                <w:rFonts w:asciiTheme="minorHAnsi" w:hAnsiTheme="minorHAnsi"/>
                <w:b/>
                <w:szCs w:val="24"/>
                <w:highlight w:val="lightGray"/>
              </w:rPr>
              <w:t>(3)</w:t>
            </w:r>
          </w:p>
        </w:tc>
      </w:tr>
      <w:tr w:rsidR="00A539FF" w:rsidRPr="0075214A" w:rsidTr="001B2BB7">
        <w:tc>
          <w:tcPr>
            <w:tcW w:w="1223" w:type="dxa"/>
            <w:shd w:val="clear" w:color="auto" w:fill="D9D9D9"/>
          </w:tcPr>
          <w:p w:rsidR="00A539FF" w:rsidRPr="0075214A" w:rsidRDefault="00A539FF" w:rsidP="001B2BB7">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A539FF" w:rsidRPr="0075214A" w:rsidRDefault="00A539FF" w:rsidP="001B2BB7">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A539FF" w:rsidRPr="0075214A" w:rsidRDefault="00A539FF" w:rsidP="001B2BB7">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A539FF" w:rsidRPr="0075214A" w:rsidRDefault="00A539FF" w:rsidP="001B2BB7">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A539FF" w:rsidRPr="0075214A" w:rsidRDefault="00A539FF" w:rsidP="001B2BB7">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102C7A" w:rsidRPr="0075214A" w:rsidTr="00102C7A">
        <w:trPr>
          <w:trHeight w:val="20"/>
        </w:trPr>
        <w:tc>
          <w:tcPr>
            <w:tcW w:w="1223" w:type="dxa"/>
            <w:shd w:val="clear" w:color="auto" w:fill="auto"/>
          </w:tcPr>
          <w:p w:rsidR="00102C7A" w:rsidRPr="00220AF2" w:rsidRDefault="00102C7A" w:rsidP="001B2BB7">
            <w:pPr>
              <w:rPr>
                <w:rFonts w:asciiTheme="minorHAnsi" w:hAnsiTheme="minorHAnsi"/>
                <w:szCs w:val="24"/>
              </w:rPr>
            </w:pPr>
            <w:r>
              <w:rPr>
                <w:rFonts w:asciiTheme="minorHAnsi" w:hAnsiTheme="minorHAnsi"/>
                <w:szCs w:val="24"/>
              </w:rPr>
              <w:t>2</w:t>
            </w:r>
          </w:p>
        </w:tc>
        <w:tc>
          <w:tcPr>
            <w:tcW w:w="1440" w:type="dxa"/>
            <w:vMerge w:val="restart"/>
            <w:vAlign w:val="center"/>
          </w:tcPr>
          <w:p w:rsidR="00102C7A" w:rsidRDefault="00102C7A" w:rsidP="00102C7A">
            <w:pPr>
              <w:rPr>
                <w:rFonts w:asciiTheme="minorHAnsi" w:hAnsiTheme="minorHAnsi"/>
                <w:szCs w:val="24"/>
              </w:rPr>
            </w:pPr>
            <w:r>
              <w:rPr>
                <w:rFonts w:asciiTheme="minorHAnsi" w:hAnsiTheme="minorHAnsi"/>
                <w:szCs w:val="24"/>
              </w:rPr>
              <w:t>G-SRT.4.10</w:t>
            </w:r>
          </w:p>
          <w:p w:rsidR="00102C7A" w:rsidRPr="00220AF2" w:rsidRDefault="00102C7A" w:rsidP="00102C7A">
            <w:pPr>
              <w:rPr>
                <w:rFonts w:asciiTheme="minorHAnsi" w:hAnsiTheme="minorHAnsi"/>
                <w:szCs w:val="24"/>
              </w:rPr>
            </w:pPr>
            <w:r>
              <w:rPr>
                <w:rFonts w:asciiTheme="minorHAnsi" w:hAnsiTheme="minorHAnsi"/>
                <w:szCs w:val="24"/>
              </w:rPr>
              <w:t>G-SRT.4.11</w:t>
            </w:r>
          </w:p>
        </w:tc>
        <w:tc>
          <w:tcPr>
            <w:tcW w:w="5324" w:type="dxa"/>
            <w:shd w:val="clear" w:color="auto" w:fill="auto"/>
          </w:tcPr>
          <w:p w:rsidR="00102C7A" w:rsidRPr="00220AF2" w:rsidRDefault="00CB0311" w:rsidP="001B2BB7">
            <w:pPr>
              <w:rPr>
                <w:rFonts w:asciiTheme="minorHAnsi" w:hAnsiTheme="minorHAnsi"/>
                <w:szCs w:val="24"/>
              </w:rPr>
            </w:pPr>
            <w:hyperlink r:id="rId95" w:history="1">
              <w:r w:rsidR="00102C7A" w:rsidRPr="00B80312">
                <w:rPr>
                  <w:rStyle w:val="Hyperlink"/>
                  <w:rFonts w:asciiTheme="minorHAnsi" w:hAnsiTheme="minorHAnsi"/>
                  <w:szCs w:val="24"/>
                </w:rPr>
                <w:t xml:space="preserve">CC-3 Law of </w:t>
              </w:r>
              <w:proofErr w:type="spellStart"/>
              <w:r w:rsidR="00102C7A" w:rsidRPr="00B80312">
                <w:rPr>
                  <w:rStyle w:val="Hyperlink"/>
                  <w:rFonts w:asciiTheme="minorHAnsi" w:hAnsiTheme="minorHAnsi"/>
                  <w:szCs w:val="24"/>
                </w:rPr>
                <w:t>Sines</w:t>
              </w:r>
              <w:proofErr w:type="spellEnd"/>
            </w:hyperlink>
          </w:p>
        </w:tc>
        <w:tc>
          <w:tcPr>
            <w:tcW w:w="3023" w:type="dxa"/>
            <w:shd w:val="clear" w:color="auto" w:fill="auto"/>
            <w:vAlign w:val="center"/>
          </w:tcPr>
          <w:p w:rsidR="00102C7A" w:rsidRPr="00220AF2" w:rsidRDefault="00102C7A" w:rsidP="001B2BB7">
            <w:pPr>
              <w:rPr>
                <w:rFonts w:asciiTheme="minorHAnsi" w:hAnsiTheme="minorHAnsi"/>
                <w:szCs w:val="24"/>
              </w:rPr>
            </w:pPr>
            <w:r>
              <w:rPr>
                <w:rFonts w:asciiTheme="minorHAnsi" w:hAnsiTheme="minorHAnsi"/>
                <w:szCs w:val="24"/>
              </w:rPr>
              <w:t>p4-7 #1-15</w:t>
            </w:r>
          </w:p>
        </w:tc>
        <w:tc>
          <w:tcPr>
            <w:tcW w:w="3966" w:type="dxa"/>
            <w:gridSpan w:val="3"/>
            <w:shd w:val="clear" w:color="auto" w:fill="auto"/>
          </w:tcPr>
          <w:p w:rsidR="00102C7A" w:rsidRPr="00B80312" w:rsidRDefault="00102C7A" w:rsidP="004826AD">
            <w:pPr>
              <w:rPr>
                <w:rFonts w:asciiTheme="minorHAnsi" w:hAnsiTheme="minorHAnsi"/>
                <w:szCs w:val="24"/>
              </w:rPr>
            </w:pPr>
          </w:p>
        </w:tc>
      </w:tr>
      <w:tr w:rsidR="00102C7A" w:rsidRPr="0075214A" w:rsidTr="006F7BC3">
        <w:trPr>
          <w:trHeight w:val="20"/>
        </w:trPr>
        <w:tc>
          <w:tcPr>
            <w:tcW w:w="1223" w:type="dxa"/>
            <w:shd w:val="clear" w:color="auto" w:fill="auto"/>
          </w:tcPr>
          <w:p w:rsidR="00102C7A" w:rsidRPr="00220AF2" w:rsidRDefault="00102C7A" w:rsidP="001B2BB7">
            <w:pPr>
              <w:rPr>
                <w:rFonts w:asciiTheme="minorHAnsi" w:hAnsiTheme="minorHAnsi"/>
                <w:szCs w:val="24"/>
              </w:rPr>
            </w:pPr>
            <w:r>
              <w:rPr>
                <w:rFonts w:asciiTheme="minorHAnsi" w:hAnsiTheme="minorHAnsi"/>
                <w:szCs w:val="24"/>
              </w:rPr>
              <w:t>2</w:t>
            </w:r>
          </w:p>
        </w:tc>
        <w:tc>
          <w:tcPr>
            <w:tcW w:w="1440" w:type="dxa"/>
            <w:vMerge/>
          </w:tcPr>
          <w:p w:rsidR="00102C7A" w:rsidRPr="00220AF2" w:rsidRDefault="00102C7A" w:rsidP="006F7BC3">
            <w:pPr>
              <w:rPr>
                <w:rFonts w:asciiTheme="minorHAnsi" w:hAnsiTheme="minorHAnsi"/>
                <w:szCs w:val="24"/>
              </w:rPr>
            </w:pPr>
          </w:p>
        </w:tc>
        <w:tc>
          <w:tcPr>
            <w:tcW w:w="5324" w:type="dxa"/>
            <w:shd w:val="clear" w:color="auto" w:fill="auto"/>
          </w:tcPr>
          <w:p w:rsidR="00102C7A" w:rsidRPr="00220AF2" w:rsidRDefault="00CB0311" w:rsidP="001B2BB7">
            <w:pPr>
              <w:rPr>
                <w:rFonts w:asciiTheme="minorHAnsi" w:hAnsiTheme="minorHAnsi"/>
                <w:szCs w:val="24"/>
              </w:rPr>
            </w:pPr>
            <w:hyperlink r:id="rId96" w:history="1">
              <w:r w:rsidR="00102C7A" w:rsidRPr="00B80312">
                <w:rPr>
                  <w:rStyle w:val="Hyperlink"/>
                  <w:rFonts w:asciiTheme="minorHAnsi" w:hAnsiTheme="minorHAnsi"/>
                  <w:szCs w:val="24"/>
                </w:rPr>
                <w:t>CC-4 Law of Cosines</w:t>
              </w:r>
            </w:hyperlink>
          </w:p>
        </w:tc>
        <w:tc>
          <w:tcPr>
            <w:tcW w:w="3023" w:type="dxa"/>
            <w:shd w:val="clear" w:color="auto" w:fill="auto"/>
          </w:tcPr>
          <w:p w:rsidR="00102C7A" w:rsidRPr="00220AF2" w:rsidRDefault="00102C7A" w:rsidP="001B2BB7">
            <w:pPr>
              <w:rPr>
                <w:rFonts w:asciiTheme="minorHAnsi" w:hAnsiTheme="minorHAnsi"/>
                <w:szCs w:val="24"/>
              </w:rPr>
            </w:pPr>
            <w:r>
              <w:rPr>
                <w:rFonts w:asciiTheme="minorHAnsi" w:hAnsiTheme="minorHAnsi"/>
                <w:szCs w:val="24"/>
              </w:rPr>
              <w:t>p9-12 #1-17</w:t>
            </w:r>
          </w:p>
        </w:tc>
        <w:tc>
          <w:tcPr>
            <w:tcW w:w="3966" w:type="dxa"/>
            <w:gridSpan w:val="3"/>
            <w:shd w:val="clear" w:color="auto" w:fill="auto"/>
          </w:tcPr>
          <w:p w:rsidR="00102C7A" w:rsidRPr="00B80312" w:rsidRDefault="00102C7A" w:rsidP="004826AD">
            <w:pPr>
              <w:rPr>
                <w:rFonts w:asciiTheme="minorHAnsi" w:hAnsiTheme="minorHAnsi"/>
                <w:szCs w:val="24"/>
              </w:rPr>
            </w:pPr>
          </w:p>
        </w:tc>
      </w:tr>
      <w:tr w:rsidR="004826AD" w:rsidRPr="0075214A" w:rsidTr="00396FA3">
        <w:trPr>
          <w:trHeight w:val="20"/>
        </w:trPr>
        <w:tc>
          <w:tcPr>
            <w:tcW w:w="1223" w:type="dxa"/>
            <w:shd w:val="clear" w:color="auto" w:fill="auto"/>
          </w:tcPr>
          <w:p w:rsidR="004826AD" w:rsidRPr="00220AF2" w:rsidRDefault="00102C7A" w:rsidP="001B2BB7">
            <w:pPr>
              <w:rPr>
                <w:rFonts w:asciiTheme="minorHAnsi" w:hAnsiTheme="minorHAnsi"/>
                <w:szCs w:val="24"/>
              </w:rPr>
            </w:pPr>
            <w:r>
              <w:rPr>
                <w:rFonts w:asciiTheme="minorHAnsi" w:hAnsiTheme="minorHAnsi"/>
                <w:szCs w:val="24"/>
              </w:rPr>
              <w:t>2</w:t>
            </w:r>
          </w:p>
        </w:tc>
        <w:tc>
          <w:tcPr>
            <w:tcW w:w="1440" w:type="dxa"/>
          </w:tcPr>
          <w:p w:rsidR="004826AD" w:rsidRPr="00220AF2" w:rsidRDefault="00102C7A" w:rsidP="001B2BB7">
            <w:pPr>
              <w:rPr>
                <w:rFonts w:asciiTheme="minorHAnsi" w:hAnsiTheme="minorHAnsi"/>
                <w:szCs w:val="24"/>
              </w:rPr>
            </w:pPr>
            <w:r>
              <w:rPr>
                <w:rFonts w:asciiTheme="minorHAnsi" w:hAnsiTheme="minorHAnsi"/>
                <w:szCs w:val="24"/>
              </w:rPr>
              <w:t>G-GPE.1.2 G-GPE.1.3</w:t>
            </w:r>
          </w:p>
        </w:tc>
        <w:tc>
          <w:tcPr>
            <w:tcW w:w="5324" w:type="dxa"/>
            <w:shd w:val="clear" w:color="auto" w:fill="auto"/>
          </w:tcPr>
          <w:p w:rsidR="00B80312" w:rsidRPr="00220AF2" w:rsidRDefault="00B80312" w:rsidP="001B2BB7">
            <w:pPr>
              <w:rPr>
                <w:rFonts w:asciiTheme="minorHAnsi" w:hAnsiTheme="minorHAnsi"/>
                <w:szCs w:val="24"/>
              </w:rPr>
            </w:pPr>
            <w:r>
              <w:rPr>
                <w:rFonts w:asciiTheme="minorHAnsi" w:hAnsiTheme="minorHAnsi"/>
                <w:szCs w:val="24"/>
              </w:rPr>
              <w:t xml:space="preserve">PH </w:t>
            </w:r>
            <w:proofErr w:type="spellStart"/>
            <w:r>
              <w:rPr>
                <w:rFonts w:asciiTheme="minorHAnsi" w:hAnsiTheme="minorHAnsi"/>
                <w:szCs w:val="24"/>
              </w:rPr>
              <w:t>Alg</w:t>
            </w:r>
            <w:proofErr w:type="spellEnd"/>
            <w:r>
              <w:rPr>
                <w:rFonts w:asciiTheme="minorHAnsi" w:hAnsiTheme="minorHAnsi"/>
                <w:szCs w:val="24"/>
              </w:rPr>
              <w:t xml:space="preserve"> II Honors Section 10-1 Conic Sections</w:t>
            </w:r>
          </w:p>
        </w:tc>
        <w:tc>
          <w:tcPr>
            <w:tcW w:w="3023" w:type="dxa"/>
            <w:shd w:val="clear" w:color="auto" w:fill="auto"/>
          </w:tcPr>
          <w:p w:rsidR="004826AD" w:rsidRPr="00220AF2" w:rsidRDefault="00B80312" w:rsidP="00E9634A">
            <w:pPr>
              <w:rPr>
                <w:rFonts w:asciiTheme="minorHAnsi" w:hAnsiTheme="minorHAnsi"/>
                <w:szCs w:val="24"/>
              </w:rPr>
            </w:pPr>
            <w:r>
              <w:rPr>
                <w:rFonts w:asciiTheme="minorHAnsi" w:hAnsiTheme="minorHAnsi"/>
                <w:szCs w:val="24"/>
              </w:rPr>
              <w:t>p617-619 #9-36, every third</w:t>
            </w:r>
          </w:p>
        </w:tc>
        <w:tc>
          <w:tcPr>
            <w:tcW w:w="3966" w:type="dxa"/>
            <w:gridSpan w:val="3"/>
            <w:shd w:val="clear" w:color="auto" w:fill="auto"/>
          </w:tcPr>
          <w:p w:rsidR="004826AD" w:rsidRPr="00B80312" w:rsidRDefault="00CB0311" w:rsidP="004826AD">
            <w:pPr>
              <w:rPr>
                <w:rFonts w:asciiTheme="minorHAnsi" w:hAnsiTheme="minorHAnsi"/>
                <w:szCs w:val="24"/>
              </w:rPr>
            </w:pPr>
            <w:hyperlink r:id="rId97" w:history="1">
              <w:r w:rsidR="00B80312" w:rsidRPr="003E0DB4">
                <w:rPr>
                  <w:rStyle w:val="Hyperlink"/>
                  <w:rFonts w:asciiTheme="minorHAnsi" w:hAnsiTheme="minorHAnsi"/>
                  <w:szCs w:val="24"/>
                </w:rPr>
                <w:t>www.pearsonsuccessnet.com</w:t>
              </w:r>
            </w:hyperlink>
            <w:r w:rsidR="00B80312">
              <w:rPr>
                <w:rFonts w:asciiTheme="minorHAnsi" w:hAnsiTheme="minorHAnsi"/>
                <w:szCs w:val="24"/>
              </w:rPr>
              <w:t xml:space="preserve"> </w:t>
            </w:r>
            <w:r w:rsidR="00B80312">
              <w:rPr>
                <w:rFonts w:asciiTheme="minorHAnsi" w:hAnsiTheme="minorHAnsi"/>
                <w:szCs w:val="24"/>
              </w:rPr>
              <w:br/>
              <w:t>Algebra II Honors Text</w:t>
            </w:r>
          </w:p>
        </w:tc>
      </w:tr>
      <w:tr w:rsidR="00102C7A" w:rsidRPr="0075214A" w:rsidTr="00396FA3">
        <w:trPr>
          <w:trHeight w:val="20"/>
        </w:trPr>
        <w:tc>
          <w:tcPr>
            <w:tcW w:w="1223" w:type="dxa"/>
            <w:shd w:val="clear" w:color="auto" w:fill="auto"/>
          </w:tcPr>
          <w:p w:rsidR="00102C7A" w:rsidRDefault="00102C7A" w:rsidP="001B2BB7">
            <w:pPr>
              <w:rPr>
                <w:rFonts w:asciiTheme="minorHAnsi" w:hAnsiTheme="minorHAnsi"/>
                <w:szCs w:val="24"/>
              </w:rPr>
            </w:pPr>
            <w:r>
              <w:rPr>
                <w:rFonts w:asciiTheme="minorHAnsi" w:hAnsiTheme="minorHAnsi"/>
                <w:szCs w:val="24"/>
              </w:rPr>
              <w:t>1</w:t>
            </w:r>
          </w:p>
        </w:tc>
        <w:tc>
          <w:tcPr>
            <w:tcW w:w="1440" w:type="dxa"/>
          </w:tcPr>
          <w:p w:rsidR="00102C7A" w:rsidRPr="00220AF2" w:rsidRDefault="00102C7A" w:rsidP="001B2BB7">
            <w:pPr>
              <w:rPr>
                <w:rFonts w:asciiTheme="minorHAnsi" w:hAnsiTheme="minorHAnsi"/>
                <w:szCs w:val="24"/>
              </w:rPr>
            </w:pPr>
            <w:r>
              <w:rPr>
                <w:rFonts w:asciiTheme="minorHAnsi" w:hAnsiTheme="minorHAnsi"/>
                <w:szCs w:val="24"/>
              </w:rPr>
              <w:t>G-GPE.1.2</w:t>
            </w:r>
          </w:p>
        </w:tc>
        <w:tc>
          <w:tcPr>
            <w:tcW w:w="5324" w:type="dxa"/>
            <w:shd w:val="clear" w:color="auto" w:fill="auto"/>
          </w:tcPr>
          <w:p w:rsidR="00102C7A" w:rsidRDefault="00CB0311" w:rsidP="001711A1">
            <w:pPr>
              <w:rPr>
                <w:rFonts w:asciiTheme="minorHAnsi" w:hAnsiTheme="minorHAnsi"/>
                <w:szCs w:val="24"/>
              </w:rPr>
            </w:pPr>
            <w:hyperlink r:id="rId98" w:history="1">
              <w:r w:rsidR="00102C7A" w:rsidRPr="00B80312">
                <w:rPr>
                  <w:rStyle w:val="Hyperlink"/>
                  <w:rFonts w:asciiTheme="minorHAnsi" w:hAnsiTheme="minorHAnsi"/>
                  <w:szCs w:val="24"/>
                </w:rPr>
                <w:t>CC-20 Equations of a Parabola</w:t>
              </w:r>
            </w:hyperlink>
          </w:p>
        </w:tc>
        <w:tc>
          <w:tcPr>
            <w:tcW w:w="3023" w:type="dxa"/>
            <w:shd w:val="clear" w:color="auto" w:fill="auto"/>
          </w:tcPr>
          <w:p w:rsidR="00102C7A" w:rsidRDefault="00102C7A" w:rsidP="00E9634A">
            <w:pPr>
              <w:rPr>
                <w:rFonts w:asciiTheme="minorHAnsi" w:hAnsiTheme="minorHAnsi"/>
                <w:szCs w:val="24"/>
              </w:rPr>
            </w:pPr>
          </w:p>
        </w:tc>
        <w:tc>
          <w:tcPr>
            <w:tcW w:w="3966" w:type="dxa"/>
            <w:gridSpan w:val="3"/>
            <w:shd w:val="clear" w:color="auto" w:fill="auto"/>
          </w:tcPr>
          <w:p w:rsidR="00795CE2" w:rsidRPr="00795CE2" w:rsidRDefault="00795CE2" w:rsidP="001711A1">
            <w:pPr>
              <w:rPr>
                <w:rFonts w:asciiTheme="minorHAnsi" w:hAnsiTheme="minorHAnsi"/>
                <w:b/>
                <w:szCs w:val="24"/>
              </w:rPr>
            </w:pPr>
            <w:r>
              <w:rPr>
                <w:rFonts w:asciiTheme="minorHAnsi" w:hAnsiTheme="minorHAnsi"/>
                <w:b/>
                <w:szCs w:val="24"/>
              </w:rPr>
              <w:t>(Blackboard Resources)</w:t>
            </w:r>
          </w:p>
          <w:p w:rsidR="00102C7A" w:rsidRDefault="00CB0311" w:rsidP="001711A1">
            <w:pPr>
              <w:rPr>
                <w:rFonts w:asciiTheme="minorHAnsi" w:hAnsiTheme="minorHAnsi"/>
                <w:szCs w:val="24"/>
              </w:rPr>
            </w:pPr>
            <w:hyperlink r:id="rId99" w:history="1">
              <w:r w:rsidR="00795CE2" w:rsidRPr="00795CE2">
                <w:rPr>
                  <w:rStyle w:val="Hyperlink"/>
                  <w:rFonts w:asciiTheme="minorHAnsi" w:hAnsiTheme="minorHAnsi"/>
                  <w:szCs w:val="24"/>
                </w:rPr>
                <w:t xml:space="preserve">How to Write an Equation given </w:t>
              </w:r>
              <w:proofErr w:type="spellStart"/>
              <w:r w:rsidR="00795CE2" w:rsidRPr="00795CE2">
                <w:rPr>
                  <w:rStyle w:val="Hyperlink"/>
                  <w:rFonts w:asciiTheme="minorHAnsi" w:hAnsiTheme="minorHAnsi"/>
                  <w:szCs w:val="24"/>
                </w:rPr>
                <w:t>Directrix</w:t>
              </w:r>
              <w:proofErr w:type="spellEnd"/>
              <w:r w:rsidR="00795CE2" w:rsidRPr="00795CE2">
                <w:rPr>
                  <w:rStyle w:val="Hyperlink"/>
                  <w:rFonts w:asciiTheme="minorHAnsi" w:hAnsiTheme="minorHAnsi"/>
                  <w:szCs w:val="24"/>
                </w:rPr>
                <w:t xml:space="preserve"> and Focus</w:t>
              </w:r>
            </w:hyperlink>
          </w:p>
          <w:p w:rsidR="00795CE2" w:rsidRDefault="00CB0311" w:rsidP="001711A1">
            <w:pPr>
              <w:rPr>
                <w:rFonts w:asciiTheme="minorHAnsi" w:hAnsiTheme="minorHAnsi"/>
                <w:szCs w:val="24"/>
              </w:rPr>
            </w:pPr>
            <w:hyperlink r:id="rId100" w:history="1">
              <w:r w:rsidR="00795CE2" w:rsidRPr="00795CE2">
                <w:rPr>
                  <w:rStyle w:val="Hyperlink"/>
                  <w:rFonts w:asciiTheme="minorHAnsi" w:hAnsiTheme="minorHAnsi"/>
                  <w:szCs w:val="24"/>
                </w:rPr>
                <w:t>More Detailed How-To</w:t>
              </w:r>
            </w:hyperlink>
          </w:p>
          <w:p w:rsidR="00795CE2" w:rsidRDefault="00CB0311" w:rsidP="001711A1">
            <w:pPr>
              <w:rPr>
                <w:rFonts w:asciiTheme="minorHAnsi" w:hAnsiTheme="minorHAnsi"/>
                <w:szCs w:val="24"/>
              </w:rPr>
            </w:pPr>
            <w:hyperlink r:id="rId101" w:history="1">
              <w:r w:rsidR="00795CE2" w:rsidRPr="00795CE2">
                <w:rPr>
                  <w:rStyle w:val="Hyperlink"/>
                  <w:rFonts w:asciiTheme="minorHAnsi" w:hAnsiTheme="minorHAnsi"/>
                  <w:szCs w:val="24"/>
                </w:rPr>
                <w:t>Parabola Unit Lesson Plans</w:t>
              </w:r>
            </w:hyperlink>
          </w:p>
          <w:p w:rsidR="00795CE2" w:rsidRPr="00B80312" w:rsidRDefault="00795CE2" w:rsidP="001711A1">
            <w:pPr>
              <w:rPr>
                <w:rFonts w:asciiTheme="minorHAnsi" w:hAnsiTheme="minorHAnsi"/>
                <w:szCs w:val="24"/>
              </w:rPr>
            </w:pPr>
            <w:r>
              <w:rPr>
                <w:rFonts w:asciiTheme="minorHAnsi" w:hAnsiTheme="minorHAnsi"/>
                <w:szCs w:val="24"/>
              </w:rPr>
              <w:t xml:space="preserve">Practice Worksheets </w:t>
            </w:r>
            <w:hyperlink r:id="rId102" w:history="1">
              <w:r w:rsidRPr="00795CE2">
                <w:rPr>
                  <w:rStyle w:val="Hyperlink"/>
                  <w:rFonts w:asciiTheme="minorHAnsi" w:hAnsiTheme="minorHAnsi"/>
                  <w:szCs w:val="24"/>
                </w:rPr>
                <w:t>1</w:t>
              </w:r>
            </w:hyperlink>
            <w:r>
              <w:rPr>
                <w:rFonts w:asciiTheme="minorHAnsi" w:hAnsiTheme="minorHAnsi"/>
                <w:szCs w:val="24"/>
              </w:rPr>
              <w:t xml:space="preserve"> and </w:t>
            </w:r>
            <w:hyperlink r:id="rId103" w:history="1">
              <w:r w:rsidRPr="00795CE2">
                <w:rPr>
                  <w:rStyle w:val="Hyperlink"/>
                  <w:rFonts w:asciiTheme="minorHAnsi" w:hAnsiTheme="minorHAnsi"/>
                  <w:szCs w:val="24"/>
                </w:rPr>
                <w:t>2</w:t>
              </w:r>
            </w:hyperlink>
          </w:p>
        </w:tc>
      </w:tr>
      <w:tr w:rsidR="00102C7A" w:rsidRPr="0075214A" w:rsidTr="00102C7A">
        <w:trPr>
          <w:trHeight w:val="20"/>
        </w:trPr>
        <w:tc>
          <w:tcPr>
            <w:tcW w:w="1223" w:type="dxa"/>
            <w:shd w:val="clear" w:color="auto" w:fill="auto"/>
          </w:tcPr>
          <w:p w:rsidR="00102C7A" w:rsidRPr="00220AF2" w:rsidRDefault="00102C7A" w:rsidP="001B2BB7">
            <w:pPr>
              <w:rPr>
                <w:rFonts w:asciiTheme="minorHAnsi" w:hAnsiTheme="minorHAnsi"/>
                <w:szCs w:val="24"/>
              </w:rPr>
            </w:pPr>
            <w:r>
              <w:rPr>
                <w:rFonts w:asciiTheme="minorHAnsi" w:hAnsiTheme="minorHAnsi"/>
                <w:szCs w:val="24"/>
              </w:rPr>
              <w:t>2</w:t>
            </w:r>
          </w:p>
        </w:tc>
        <w:tc>
          <w:tcPr>
            <w:tcW w:w="1440" w:type="dxa"/>
            <w:vMerge w:val="restart"/>
            <w:vAlign w:val="center"/>
          </w:tcPr>
          <w:p w:rsidR="00102C7A" w:rsidRPr="00220AF2" w:rsidRDefault="00102C7A" w:rsidP="00102C7A">
            <w:pPr>
              <w:rPr>
                <w:rFonts w:asciiTheme="minorHAnsi" w:hAnsiTheme="minorHAnsi"/>
                <w:szCs w:val="24"/>
              </w:rPr>
            </w:pPr>
            <w:r>
              <w:rPr>
                <w:rFonts w:asciiTheme="minorHAnsi" w:hAnsiTheme="minorHAnsi"/>
                <w:szCs w:val="24"/>
              </w:rPr>
              <w:t>G-GPE.1.3</w:t>
            </w:r>
          </w:p>
        </w:tc>
        <w:tc>
          <w:tcPr>
            <w:tcW w:w="5324" w:type="dxa"/>
            <w:shd w:val="clear" w:color="auto" w:fill="auto"/>
          </w:tcPr>
          <w:p w:rsidR="00102C7A" w:rsidRDefault="00102C7A" w:rsidP="001711A1">
            <w:pPr>
              <w:rPr>
                <w:rFonts w:asciiTheme="minorHAnsi" w:hAnsiTheme="minorHAnsi"/>
                <w:szCs w:val="24"/>
              </w:rPr>
            </w:pPr>
            <w:r>
              <w:rPr>
                <w:rFonts w:asciiTheme="minorHAnsi" w:hAnsiTheme="minorHAnsi"/>
                <w:szCs w:val="24"/>
              </w:rPr>
              <w:t xml:space="preserve">PH </w:t>
            </w:r>
            <w:proofErr w:type="spellStart"/>
            <w:r>
              <w:rPr>
                <w:rFonts w:asciiTheme="minorHAnsi" w:hAnsiTheme="minorHAnsi"/>
                <w:szCs w:val="24"/>
              </w:rPr>
              <w:t>Alg</w:t>
            </w:r>
            <w:proofErr w:type="spellEnd"/>
            <w:r>
              <w:rPr>
                <w:rFonts w:asciiTheme="minorHAnsi" w:hAnsiTheme="minorHAnsi"/>
                <w:szCs w:val="24"/>
              </w:rPr>
              <w:t xml:space="preserve"> II Honors Section 10-4 Ellipses </w:t>
            </w:r>
          </w:p>
          <w:p w:rsidR="00102C7A" w:rsidRPr="00220AF2" w:rsidRDefault="00CB0311" w:rsidP="001711A1">
            <w:pPr>
              <w:rPr>
                <w:rFonts w:asciiTheme="minorHAnsi" w:hAnsiTheme="minorHAnsi"/>
                <w:szCs w:val="24"/>
              </w:rPr>
            </w:pPr>
            <w:hyperlink r:id="rId104" w:history="1">
              <w:r w:rsidR="00102C7A" w:rsidRPr="00B80312">
                <w:rPr>
                  <w:rStyle w:val="Hyperlink"/>
                  <w:rFonts w:asciiTheme="minorHAnsi" w:hAnsiTheme="minorHAnsi"/>
                  <w:szCs w:val="24"/>
                </w:rPr>
                <w:t>CC-21 Ellipses</w:t>
              </w:r>
            </w:hyperlink>
          </w:p>
        </w:tc>
        <w:tc>
          <w:tcPr>
            <w:tcW w:w="3023" w:type="dxa"/>
            <w:shd w:val="clear" w:color="auto" w:fill="auto"/>
          </w:tcPr>
          <w:p w:rsidR="00102C7A" w:rsidRPr="00220AF2" w:rsidRDefault="00102C7A" w:rsidP="00E9634A">
            <w:pPr>
              <w:rPr>
                <w:rFonts w:asciiTheme="minorHAnsi" w:hAnsiTheme="minorHAnsi"/>
                <w:szCs w:val="24"/>
              </w:rPr>
            </w:pPr>
            <w:r>
              <w:rPr>
                <w:rFonts w:asciiTheme="minorHAnsi" w:hAnsiTheme="minorHAnsi"/>
                <w:szCs w:val="24"/>
              </w:rPr>
              <w:t>p642-643 #7-35 odds</w:t>
            </w:r>
          </w:p>
        </w:tc>
        <w:tc>
          <w:tcPr>
            <w:tcW w:w="3966" w:type="dxa"/>
            <w:gridSpan w:val="3"/>
            <w:shd w:val="clear" w:color="auto" w:fill="auto"/>
          </w:tcPr>
          <w:p w:rsidR="00102C7A" w:rsidRPr="00B80312" w:rsidRDefault="00CB0311" w:rsidP="001711A1">
            <w:pPr>
              <w:rPr>
                <w:rFonts w:asciiTheme="minorHAnsi" w:hAnsiTheme="minorHAnsi"/>
                <w:szCs w:val="24"/>
              </w:rPr>
            </w:pPr>
            <w:hyperlink r:id="rId105" w:history="1">
              <w:r w:rsidR="00102C7A" w:rsidRPr="003E0DB4">
                <w:rPr>
                  <w:rStyle w:val="Hyperlink"/>
                  <w:rFonts w:asciiTheme="minorHAnsi" w:hAnsiTheme="minorHAnsi"/>
                  <w:szCs w:val="24"/>
                </w:rPr>
                <w:t>www.pearsonsuccessnet.com</w:t>
              </w:r>
            </w:hyperlink>
            <w:r w:rsidR="00102C7A">
              <w:rPr>
                <w:rFonts w:asciiTheme="minorHAnsi" w:hAnsiTheme="minorHAnsi"/>
                <w:szCs w:val="24"/>
              </w:rPr>
              <w:t xml:space="preserve"> </w:t>
            </w:r>
            <w:r w:rsidR="00102C7A">
              <w:rPr>
                <w:rFonts w:asciiTheme="minorHAnsi" w:hAnsiTheme="minorHAnsi"/>
                <w:szCs w:val="24"/>
              </w:rPr>
              <w:br/>
              <w:t>Algebra II Honors Text</w:t>
            </w:r>
          </w:p>
        </w:tc>
      </w:tr>
      <w:tr w:rsidR="00102C7A" w:rsidRPr="0075214A" w:rsidTr="00102C7A">
        <w:trPr>
          <w:trHeight w:val="20"/>
        </w:trPr>
        <w:tc>
          <w:tcPr>
            <w:tcW w:w="1223" w:type="dxa"/>
            <w:shd w:val="clear" w:color="auto" w:fill="auto"/>
          </w:tcPr>
          <w:p w:rsidR="00102C7A" w:rsidRPr="00220AF2" w:rsidRDefault="00102C7A" w:rsidP="001B2BB7">
            <w:pPr>
              <w:rPr>
                <w:rFonts w:asciiTheme="minorHAnsi" w:hAnsiTheme="minorHAnsi"/>
                <w:szCs w:val="24"/>
              </w:rPr>
            </w:pPr>
            <w:r>
              <w:rPr>
                <w:rFonts w:asciiTheme="minorHAnsi" w:hAnsiTheme="minorHAnsi"/>
                <w:szCs w:val="24"/>
              </w:rPr>
              <w:t>2</w:t>
            </w:r>
          </w:p>
        </w:tc>
        <w:tc>
          <w:tcPr>
            <w:tcW w:w="1440" w:type="dxa"/>
            <w:vMerge/>
            <w:vAlign w:val="center"/>
          </w:tcPr>
          <w:p w:rsidR="00102C7A" w:rsidRPr="00220AF2" w:rsidRDefault="00102C7A" w:rsidP="00102C7A">
            <w:pPr>
              <w:rPr>
                <w:rFonts w:asciiTheme="minorHAnsi" w:hAnsiTheme="minorHAnsi"/>
                <w:szCs w:val="24"/>
              </w:rPr>
            </w:pPr>
          </w:p>
        </w:tc>
        <w:tc>
          <w:tcPr>
            <w:tcW w:w="5324" w:type="dxa"/>
            <w:shd w:val="clear" w:color="auto" w:fill="auto"/>
          </w:tcPr>
          <w:p w:rsidR="00102C7A" w:rsidRDefault="00102C7A" w:rsidP="001711A1">
            <w:pPr>
              <w:rPr>
                <w:rFonts w:asciiTheme="minorHAnsi" w:hAnsiTheme="minorHAnsi"/>
                <w:szCs w:val="24"/>
              </w:rPr>
            </w:pPr>
            <w:r>
              <w:rPr>
                <w:rFonts w:asciiTheme="minorHAnsi" w:hAnsiTheme="minorHAnsi"/>
                <w:szCs w:val="24"/>
              </w:rPr>
              <w:t xml:space="preserve">PH </w:t>
            </w:r>
            <w:proofErr w:type="spellStart"/>
            <w:r>
              <w:rPr>
                <w:rFonts w:asciiTheme="minorHAnsi" w:hAnsiTheme="minorHAnsi"/>
                <w:szCs w:val="24"/>
              </w:rPr>
              <w:t>Alg</w:t>
            </w:r>
            <w:proofErr w:type="spellEnd"/>
            <w:r>
              <w:rPr>
                <w:rFonts w:asciiTheme="minorHAnsi" w:hAnsiTheme="minorHAnsi"/>
                <w:szCs w:val="24"/>
              </w:rPr>
              <w:t xml:space="preserve"> II Honors Section 10-5 Hyperbolas</w:t>
            </w:r>
          </w:p>
          <w:p w:rsidR="00102C7A" w:rsidRPr="00220AF2" w:rsidRDefault="00CB0311" w:rsidP="001711A1">
            <w:pPr>
              <w:rPr>
                <w:rFonts w:asciiTheme="minorHAnsi" w:hAnsiTheme="minorHAnsi"/>
                <w:szCs w:val="24"/>
              </w:rPr>
            </w:pPr>
            <w:hyperlink r:id="rId106" w:history="1">
              <w:r w:rsidR="00102C7A" w:rsidRPr="00B80312">
                <w:rPr>
                  <w:rStyle w:val="Hyperlink"/>
                  <w:rFonts w:asciiTheme="minorHAnsi" w:hAnsiTheme="minorHAnsi"/>
                  <w:szCs w:val="24"/>
                </w:rPr>
                <w:t>CC-22 Hyperbolas</w:t>
              </w:r>
            </w:hyperlink>
          </w:p>
        </w:tc>
        <w:tc>
          <w:tcPr>
            <w:tcW w:w="3023" w:type="dxa"/>
            <w:shd w:val="clear" w:color="auto" w:fill="auto"/>
          </w:tcPr>
          <w:p w:rsidR="00102C7A" w:rsidRPr="00220AF2" w:rsidRDefault="00102C7A" w:rsidP="00E9634A">
            <w:pPr>
              <w:rPr>
                <w:rFonts w:asciiTheme="minorHAnsi" w:hAnsiTheme="minorHAnsi"/>
                <w:szCs w:val="24"/>
              </w:rPr>
            </w:pPr>
            <w:r>
              <w:rPr>
                <w:rFonts w:asciiTheme="minorHAnsi" w:hAnsiTheme="minorHAnsi"/>
                <w:szCs w:val="24"/>
              </w:rPr>
              <w:t>p650-651 #8-28 even</w:t>
            </w:r>
          </w:p>
        </w:tc>
        <w:tc>
          <w:tcPr>
            <w:tcW w:w="3966" w:type="dxa"/>
            <w:gridSpan w:val="3"/>
            <w:shd w:val="clear" w:color="auto" w:fill="auto"/>
          </w:tcPr>
          <w:p w:rsidR="00102C7A" w:rsidRPr="00B80312" w:rsidRDefault="00CB0311" w:rsidP="001711A1">
            <w:pPr>
              <w:rPr>
                <w:rFonts w:asciiTheme="minorHAnsi" w:hAnsiTheme="minorHAnsi"/>
                <w:szCs w:val="24"/>
              </w:rPr>
            </w:pPr>
            <w:hyperlink r:id="rId107" w:history="1">
              <w:r w:rsidR="00102C7A" w:rsidRPr="003E0DB4">
                <w:rPr>
                  <w:rStyle w:val="Hyperlink"/>
                  <w:rFonts w:asciiTheme="minorHAnsi" w:hAnsiTheme="minorHAnsi"/>
                  <w:szCs w:val="24"/>
                </w:rPr>
                <w:t>www.pearsonsuccessnet.com</w:t>
              </w:r>
            </w:hyperlink>
            <w:r w:rsidR="00102C7A">
              <w:rPr>
                <w:rFonts w:asciiTheme="minorHAnsi" w:hAnsiTheme="minorHAnsi"/>
                <w:szCs w:val="24"/>
              </w:rPr>
              <w:t xml:space="preserve"> </w:t>
            </w:r>
            <w:r w:rsidR="00102C7A">
              <w:rPr>
                <w:rFonts w:asciiTheme="minorHAnsi" w:hAnsiTheme="minorHAnsi"/>
                <w:szCs w:val="24"/>
              </w:rPr>
              <w:br/>
              <w:t>Algebra II Honors Text</w:t>
            </w:r>
          </w:p>
        </w:tc>
      </w:tr>
      <w:tr w:rsidR="00102C7A" w:rsidRPr="0075214A" w:rsidTr="00396FA3">
        <w:trPr>
          <w:trHeight w:val="20"/>
        </w:trPr>
        <w:tc>
          <w:tcPr>
            <w:tcW w:w="1223" w:type="dxa"/>
            <w:shd w:val="clear" w:color="auto" w:fill="auto"/>
          </w:tcPr>
          <w:p w:rsidR="00102C7A" w:rsidRPr="00220AF2" w:rsidRDefault="00102C7A" w:rsidP="001B2BB7">
            <w:pPr>
              <w:rPr>
                <w:rFonts w:asciiTheme="minorHAnsi" w:hAnsiTheme="minorHAnsi"/>
                <w:szCs w:val="24"/>
              </w:rPr>
            </w:pPr>
            <w:r>
              <w:rPr>
                <w:rFonts w:asciiTheme="minorHAnsi" w:hAnsiTheme="minorHAnsi"/>
                <w:szCs w:val="24"/>
              </w:rPr>
              <w:t>2</w:t>
            </w:r>
          </w:p>
        </w:tc>
        <w:tc>
          <w:tcPr>
            <w:tcW w:w="1440" w:type="dxa"/>
          </w:tcPr>
          <w:p w:rsidR="00102C7A" w:rsidRPr="00220AF2" w:rsidRDefault="00102C7A" w:rsidP="001B2BB7">
            <w:pPr>
              <w:rPr>
                <w:rFonts w:asciiTheme="minorHAnsi" w:hAnsiTheme="minorHAnsi"/>
                <w:szCs w:val="24"/>
              </w:rPr>
            </w:pPr>
          </w:p>
        </w:tc>
        <w:tc>
          <w:tcPr>
            <w:tcW w:w="5324" w:type="dxa"/>
            <w:shd w:val="clear" w:color="auto" w:fill="auto"/>
          </w:tcPr>
          <w:p w:rsidR="00102C7A" w:rsidRPr="00220AF2" w:rsidRDefault="00102C7A" w:rsidP="001B2BB7">
            <w:pPr>
              <w:rPr>
                <w:rFonts w:asciiTheme="minorHAnsi" w:hAnsiTheme="minorHAnsi"/>
                <w:szCs w:val="24"/>
              </w:rPr>
            </w:pPr>
            <w:r>
              <w:rPr>
                <w:rFonts w:asciiTheme="minorHAnsi" w:hAnsiTheme="minorHAnsi"/>
                <w:szCs w:val="24"/>
              </w:rPr>
              <w:t>Review/Assessment</w:t>
            </w:r>
          </w:p>
        </w:tc>
        <w:tc>
          <w:tcPr>
            <w:tcW w:w="3023" w:type="dxa"/>
            <w:shd w:val="clear" w:color="auto" w:fill="auto"/>
          </w:tcPr>
          <w:p w:rsidR="00102C7A" w:rsidRPr="00220AF2" w:rsidRDefault="00102C7A" w:rsidP="001B2BB7">
            <w:pPr>
              <w:rPr>
                <w:rFonts w:asciiTheme="minorHAnsi" w:hAnsiTheme="minorHAnsi"/>
                <w:szCs w:val="24"/>
              </w:rPr>
            </w:pPr>
          </w:p>
        </w:tc>
        <w:tc>
          <w:tcPr>
            <w:tcW w:w="3966" w:type="dxa"/>
            <w:gridSpan w:val="3"/>
            <w:shd w:val="clear" w:color="auto" w:fill="auto"/>
          </w:tcPr>
          <w:p w:rsidR="00102C7A" w:rsidRPr="00B80312" w:rsidRDefault="00102C7A" w:rsidP="001B2BB7">
            <w:pPr>
              <w:jc w:val="both"/>
              <w:rPr>
                <w:rFonts w:asciiTheme="minorHAnsi" w:hAnsiTheme="minorHAnsi"/>
                <w:szCs w:val="24"/>
              </w:rPr>
            </w:pPr>
          </w:p>
        </w:tc>
      </w:tr>
      <w:tr w:rsidR="00102C7A" w:rsidRPr="0075214A" w:rsidTr="005E2D97">
        <w:trPr>
          <w:trHeight w:val="20"/>
        </w:trPr>
        <w:tc>
          <w:tcPr>
            <w:tcW w:w="1223" w:type="dxa"/>
            <w:shd w:val="clear" w:color="auto" w:fill="auto"/>
          </w:tcPr>
          <w:p w:rsidR="00102C7A" w:rsidRPr="00220AF2" w:rsidRDefault="00102C7A" w:rsidP="001B2BB7">
            <w:pPr>
              <w:rPr>
                <w:rFonts w:asciiTheme="minorHAnsi" w:hAnsiTheme="minorHAnsi"/>
                <w:szCs w:val="24"/>
              </w:rPr>
            </w:pPr>
            <w:r>
              <w:rPr>
                <w:rFonts w:asciiTheme="minorHAnsi" w:hAnsiTheme="minorHAnsi"/>
                <w:szCs w:val="24"/>
              </w:rPr>
              <w:t>3</w:t>
            </w:r>
          </w:p>
        </w:tc>
        <w:tc>
          <w:tcPr>
            <w:tcW w:w="1440" w:type="dxa"/>
          </w:tcPr>
          <w:p w:rsidR="00102C7A" w:rsidRPr="00220AF2" w:rsidRDefault="00102C7A" w:rsidP="001B2BB7">
            <w:pPr>
              <w:rPr>
                <w:rFonts w:asciiTheme="minorHAnsi" w:hAnsiTheme="minorHAnsi"/>
                <w:szCs w:val="24"/>
              </w:rPr>
            </w:pPr>
          </w:p>
        </w:tc>
        <w:tc>
          <w:tcPr>
            <w:tcW w:w="12313" w:type="dxa"/>
            <w:gridSpan w:val="5"/>
            <w:shd w:val="clear" w:color="auto" w:fill="auto"/>
          </w:tcPr>
          <w:p w:rsidR="00102C7A" w:rsidRPr="00396FA3" w:rsidRDefault="00102C7A" w:rsidP="001B2BB7">
            <w:pPr>
              <w:jc w:val="both"/>
              <w:rPr>
                <w:rFonts w:asciiTheme="minorHAnsi" w:hAnsiTheme="minorHAnsi"/>
                <w:b/>
                <w:szCs w:val="24"/>
              </w:rPr>
            </w:pPr>
            <w:r w:rsidRPr="00396FA3">
              <w:rPr>
                <w:rFonts w:asciiTheme="minorHAnsi" w:hAnsiTheme="minorHAnsi"/>
                <w:b/>
                <w:szCs w:val="24"/>
              </w:rPr>
              <w:t>Nine Week Review/Assessment</w:t>
            </w:r>
          </w:p>
        </w:tc>
      </w:tr>
    </w:tbl>
    <w:p w:rsidR="00A539FF" w:rsidRDefault="00A539FF"/>
    <w:sectPr w:rsidR="00A539FF"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311" w:rsidRDefault="00CB0311" w:rsidP="0075214A">
      <w:r>
        <w:separator/>
      </w:r>
    </w:p>
  </w:endnote>
  <w:endnote w:type="continuationSeparator" w:id="0">
    <w:p w:rsidR="00CB0311" w:rsidRDefault="00CB0311"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60067F" w:rsidRPr="007C17E1" w:rsidRDefault="007C17E1" w:rsidP="007C17E1">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21</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36</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311" w:rsidRDefault="00CB0311" w:rsidP="0075214A">
      <w:r>
        <w:separator/>
      </w:r>
    </w:p>
  </w:footnote>
  <w:footnote w:type="continuationSeparator" w:id="0">
    <w:p w:rsidR="00CB0311" w:rsidRDefault="00CB0311"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7F" w:rsidRDefault="00CB0311">
    <w:pPr>
      <w:pStyle w:val="Header"/>
    </w:pPr>
    <w:sdt>
      <w:sdtPr>
        <w:id w:val="171999623"/>
        <w:placeholder>
          <w:docPart w:val="C9CF4D1EEBB14D69959C7845063FA6F8"/>
        </w:placeholder>
        <w:temporary/>
        <w:showingPlcHdr/>
      </w:sdtPr>
      <w:sdtEndPr/>
      <w:sdtContent>
        <w:r w:rsidR="0060067F">
          <w:t>[Type text]</w:t>
        </w:r>
      </w:sdtContent>
    </w:sdt>
    <w:r w:rsidR="0060067F">
      <w:ptab w:relativeTo="margin" w:alignment="center" w:leader="none"/>
    </w:r>
    <w:sdt>
      <w:sdtPr>
        <w:id w:val="171999624"/>
        <w:placeholder>
          <w:docPart w:val="292E551D12044FEA90058DBA003FD1A2"/>
        </w:placeholder>
        <w:temporary/>
        <w:showingPlcHdr/>
      </w:sdtPr>
      <w:sdtEndPr/>
      <w:sdtContent>
        <w:r w:rsidR="0060067F" w:rsidRPr="00220AF2">
          <w:rPr>
            <w:rStyle w:val="PlaceholderText"/>
            <w:rFonts w:ascii="Arial Narrow" w:hAnsi="Arial Narrow"/>
            <w:sz w:val="24"/>
            <w:szCs w:val="24"/>
          </w:rPr>
          <w:t>Click here to enter text.</w:t>
        </w:r>
      </w:sdtContent>
    </w:sdt>
    <w:r w:rsidR="0060067F">
      <w:ptab w:relativeTo="margin" w:alignment="right" w:leader="none"/>
    </w:r>
    <w:sdt>
      <w:sdtPr>
        <w:id w:val="171999625"/>
        <w:placeholder>
          <w:docPart w:val="C9CF4D1EEBB14D69959C7845063FA6F8"/>
        </w:placeholder>
        <w:temporary/>
        <w:showingPlcHdr/>
      </w:sdtPr>
      <w:sdtEndPr/>
      <w:sdtContent>
        <w:r w:rsidR="0060067F">
          <w:t>[Type text]</w:t>
        </w:r>
      </w:sdtContent>
    </w:sdt>
  </w:p>
  <w:p w:rsidR="0060067F" w:rsidRDefault="00600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7F" w:rsidRPr="00B7484F" w:rsidRDefault="0060067F"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732AA242" wp14:editId="459FB63D">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Geometry Honors</w:t>
    </w:r>
    <w:r w:rsidRPr="00B7484F">
      <w:rPr>
        <w:rFonts w:ascii="Calibri" w:hAnsi="Calibri"/>
        <w:b/>
        <w:noProof/>
        <w:sz w:val="28"/>
        <w:szCs w:val="36"/>
      </w:rPr>
      <w:t xml:space="preserve"> </w:t>
    </w:r>
  </w:p>
  <w:p w:rsidR="0060067F" w:rsidRPr="00B7484F" w:rsidRDefault="0060067F" w:rsidP="0078247E">
    <w:pPr>
      <w:pStyle w:val="Header"/>
      <w:jc w:val="center"/>
      <w:rPr>
        <w:rFonts w:ascii="Calibri" w:hAnsi="Calibri"/>
        <w:b/>
        <w:sz w:val="18"/>
      </w:rPr>
    </w:pPr>
    <w:r>
      <w:rPr>
        <w:rFonts w:ascii="Calibri" w:hAnsi="Calibri"/>
        <w:b/>
        <w:sz w:val="18"/>
      </w:rPr>
      <w:t>Prentice Hall: Geometry Honors Gold Series</w:t>
    </w:r>
  </w:p>
  <w:p w:rsidR="0060067F" w:rsidRDefault="0060067F" w:rsidP="0078247E">
    <w:pPr>
      <w:pStyle w:val="Header"/>
      <w:tabs>
        <w:tab w:val="center" w:pos="7200"/>
      </w:tabs>
      <w:jc w:val="center"/>
      <w:rPr>
        <w:rFonts w:ascii="Calibri" w:hAnsi="Calibri"/>
        <w:sz w:val="18"/>
      </w:rPr>
    </w:pPr>
    <w:r>
      <w:rPr>
        <w:rFonts w:ascii="Calibri" w:hAnsi="Calibri"/>
        <w:sz w:val="18"/>
      </w:rPr>
      <w:t>2014-2015</w:t>
    </w:r>
  </w:p>
  <w:p w:rsidR="0060067F" w:rsidRPr="00B7484F" w:rsidRDefault="0060067F" w:rsidP="0078247E">
    <w:pPr>
      <w:pStyle w:val="Header"/>
      <w:tabs>
        <w:tab w:val="center" w:pos="7200"/>
      </w:tabs>
      <w:jc w:val="center"/>
      <w:rPr>
        <w:rFonts w:ascii="Calibri" w:hAnsi="Calibri"/>
        <w:sz w:val="1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7F" w:rsidRDefault="0060067F" w:rsidP="0078247E">
    <w:pPr>
      <w:pStyle w:val="Header"/>
      <w:jc w:val="center"/>
      <w:rPr>
        <w:rFonts w:ascii="Berlin Sans FB Demi" w:hAnsi="Berlin Sans FB Demi"/>
        <w:b/>
        <w:noProof/>
        <w:sz w:val="20"/>
        <w:szCs w:val="20"/>
      </w:rPr>
    </w:pPr>
  </w:p>
  <w:p w:rsidR="0060067F" w:rsidRPr="00584423" w:rsidRDefault="0060067F"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6704" behindDoc="1" locked="0" layoutInCell="1" allowOverlap="1" wp14:anchorId="2F68FDFF" wp14:editId="69E4F1AE">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7F" w:rsidRPr="00B7484F" w:rsidRDefault="0060067F" w:rsidP="005E6473">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8752" behindDoc="1" locked="0" layoutInCell="1" allowOverlap="1" wp14:anchorId="0F189C72" wp14:editId="3E367B09">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Geometry Honors</w:t>
    </w:r>
    <w:r w:rsidRPr="00B7484F">
      <w:rPr>
        <w:rFonts w:ascii="Calibri" w:hAnsi="Calibri"/>
        <w:b/>
        <w:noProof/>
        <w:sz w:val="28"/>
        <w:szCs w:val="36"/>
      </w:rPr>
      <w:t xml:space="preserve"> </w:t>
    </w:r>
  </w:p>
  <w:p w:rsidR="0060067F" w:rsidRPr="00B7484F" w:rsidRDefault="0060067F" w:rsidP="005E6473">
    <w:pPr>
      <w:pStyle w:val="Header"/>
      <w:jc w:val="center"/>
      <w:rPr>
        <w:rFonts w:ascii="Calibri" w:hAnsi="Calibri"/>
        <w:b/>
        <w:sz w:val="18"/>
      </w:rPr>
    </w:pPr>
    <w:r>
      <w:rPr>
        <w:rFonts w:ascii="Calibri" w:hAnsi="Calibri"/>
        <w:b/>
        <w:sz w:val="18"/>
      </w:rPr>
      <w:t>Prentice Hall: Geometry Honors Gold Series</w:t>
    </w:r>
  </w:p>
  <w:p w:rsidR="0060067F" w:rsidRDefault="0060067F" w:rsidP="005E6473">
    <w:pPr>
      <w:pStyle w:val="Header"/>
      <w:tabs>
        <w:tab w:val="center" w:pos="7200"/>
      </w:tabs>
      <w:jc w:val="center"/>
      <w:rPr>
        <w:rFonts w:ascii="Calibri" w:hAnsi="Calibri"/>
        <w:sz w:val="18"/>
      </w:rPr>
    </w:pPr>
    <w:r>
      <w:rPr>
        <w:rFonts w:ascii="Calibri" w:hAnsi="Calibri"/>
        <w:sz w:val="18"/>
      </w:rPr>
      <w:t>2014-2015</w:t>
    </w:r>
  </w:p>
  <w:p w:rsidR="0060067F" w:rsidRPr="005E6473" w:rsidRDefault="0060067F" w:rsidP="005E6473">
    <w:pPr>
      <w:pStyle w:val="Header"/>
      <w:tabs>
        <w:tab w:val="center" w:pos="7200"/>
      </w:tabs>
      <w:jc w:val="center"/>
      <w:rPr>
        <w:rFonts w:ascii="Calibri" w:hAnsi="Calibri"/>
        <w:sz w:val="1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7F" w:rsidRPr="00B7484F" w:rsidRDefault="00CB0311" w:rsidP="00913812">
    <w:pPr>
      <w:pStyle w:val="Header"/>
      <w:jc w:val="center"/>
      <w:rPr>
        <w:rFonts w:ascii="Calibri" w:hAnsi="Calibri"/>
        <w:b/>
        <w:sz w:val="28"/>
        <w:szCs w:val="36"/>
      </w:rPr>
    </w:pPr>
    <w:sdt>
      <w:sdtPr>
        <w:rPr>
          <w:rFonts w:ascii="Calibri" w:hAnsi="Calibri"/>
          <w:b/>
          <w:noProof/>
          <w:sz w:val="28"/>
          <w:szCs w:val="36"/>
        </w:rPr>
        <w:id w:val="504483017"/>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0067F" w:rsidRPr="00B7484F">
      <w:rPr>
        <w:rFonts w:ascii="Calibri" w:hAnsi="Calibri"/>
        <w:b/>
        <w:noProof/>
        <w:sz w:val="28"/>
        <w:szCs w:val="36"/>
      </w:rPr>
      <w:drawing>
        <wp:anchor distT="0" distB="0" distL="114300" distR="114300" simplePos="0" relativeHeight="251657728" behindDoc="1" locked="0" layoutInCell="1" allowOverlap="1" wp14:anchorId="3096F8EE" wp14:editId="2AD87E55">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067F">
      <w:rPr>
        <w:rFonts w:ascii="Calibri" w:hAnsi="Calibri"/>
        <w:b/>
        <w:noProof/>
        <w:sz w:val="28"/>
        <w:szCs w:val="36"/>
      </w:rPr>
      <w:t>Geometry Honors</w:t>
    </w:r>
    <w:r w:rsidR="0060067F" w:rsidRPr="00B7484F">
      <w:rPr>
        <w:rFonts w:ascii="Calibri" w:hAnsi="Calibri"/>
        <w:b/>
        <w:noProof/>
        <w:sz w:val="28"/>
        <w:szCs w:val="36"/>
      </w:rPr>
      <w:t xml:space="preserve"> </w:t>
    </w:r>
  </w:p>
  <w:p w:rsidR="0060067F" w:rsidRPr="00B7484F" w:rsidRDefault="0060067F" w:rsidP="00913812">
    <w:pPr>
      <w:pStyle w:val="Header"/>
      <w:jc w:val="center"/>
      <w:rPr>
        <w:rFonts w:ascii="Calibri" w:hAnsi="Calibri"/>
        <w:b/>
        <w:sz w:val="18"/>
      </w:rPr>
    </w:pPr>
    <w:r>
      <w:rPr>
        <w:rFonts w:ascii="Calibri" w:hAnsi="Calibri"/>
        <w:b/>
        <w:sz w:val="18"/>
      </w:rPr>
      <w:t>Prentice Hall: Geometry Honors Gold Series</w:t>
    </w:r>
  </w:p>
  <w:p w:rsidR="0060067F" w:rsidRDefault="0060067F" w:rsidP="00B7484F">
    <w:pPr>
      <w:pStyle w:val="Header"/>
      <w:tabs>
        <w:tab w:val="center" w:pos="7200"/>
      </w:tabs>
      <w:jc w:val="center"/>
      <w:rPr>
        <w:rFonts w:ascii="Calibri" w:hAnsi="Calibri"/>
        <w:sz w:val="18"/>
      </w:rPr>
    </w:pPr>
    <w:r>
      <w:rPr>
        <w:rFonts w:ascii="Calibri" w:hAnsi="Calibri"/>
        <w:sz w:val="18"/>
      </w:rPr>
      <w:t>2014-2015</w:t>
    </w:r>
  </w:p>
  <w:p w:rsidR="0060067F" w:rsidRPr="00B7484F" w:rsidRDefault="0060067F" w:rsidP="00B7484F">
    <w:pPr>
      <w:pStyle w:val="Header"/>
      <w:tabs>
        <w:tab w:val="center" w:pos="7200"/>
      </w:tabs>
      <w:jc w:val="center"/>
      <w:rPr>
        <w:rFonts w:ascii="Calibri" w:hAnsi="Calibri"/>
        <w:sz w:val="1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9D6527"/>
    <w:multiLevelType w:val="hybridMultilevel"/>
    <w:tmpl w:val="B99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1DE33C2"/>
    <w:multiLevelType w:val="hybridMultilevel"/>
    <w:tmpl w:val="FEBCF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5D198F"/>
    <w:multiLevelType w:val="hybridMultilevel"/>
    <w:tmpl w:val="7E7CF3D4"/>
    <w:lvl w:ilvl="0" w:tplc="04090001">
      <w:start w:val="1"/>
      <w:numFmt w:val="bullet"/>
      <w:lvlText w:val=""/>
      <w:lvlJc w:val="left"/>
      <w:pPr>
        <w:ind w:left="360" w:hanging="360"/>
      </w:pPr>
      <w:rPr>
        <w:rFonts w:ascii="Symbol" w:hAnsi="Symbol" w:hint="default"/>
      </w:rPr>
    </w:lvl>
    <w:lvl w:ilvl="1" w:tplc="97E46CC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8B1133"/>
    <w:multiLevelType w:val="hybridMultilevel"/>
    <w:tmpl w:val="F1BC7F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0F3BB0"/>
    <w:multiLevelType w:val="hybridMultilevel"/>
    <w:tmpl w:val="8820BE2C"/>
    <w:lvl w:ilvl="0" w:tplc="32F06DE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nsid w:val="6721234E"/>
    <w:multiLevelType w:val="hybridMultilevel"/>
    <w:tmpl w:val="21F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4"/>
  </w:num>
  <w:num w:numId="4">
    <w:abstractNumId w:val="5"/>
  </w:num>
  <w:num w:numId="5">
    <w:abstractNumId w:val="20"/>
  </w:num>
  <w:num w:numId="6">
    <w:abstractNumId w:val="10"/>
  </w:num>
  <w:num w:numId="7">
    <w:abstractNumId w:val="2"/>
  </w:num>
  <w:num w:numId="8">
    <w:abstractNumId w:val="13"/>
  </w:num>
  <w:num w:numId="9">
    <w:abstractNumId w:val="4"/>
  </w:num>
  <w:num w:numId="10">
    <w:abstractNumId w:val="19"/>
  </w:num>
  <w:num w:numId="11">
    <w:abstractNumId w:val="21"/>
  </w:num>
  <w:num w:numId="12">
    <w:abstractNumId w:val="6"/>
  </w:num>
  <w:num w:numId="13">
    <w:abstractNumId w:val="3"/>
  </w:num>
  <w:num w:numId="14">
    <w:abstractNumId w:val="8"/>
  </w:num>
  <w:num w:numId="15">
    <w:abstractNumId w:val="0"/>
  </w:num>
  <w:num w:numId="16">
    <w:abstractNumId w:val="7"/>
  </w:num>
  <w:num w:numId="17">
    <w:abstractNumId w:val="16"/>
  </w:num>
  <w:num w:numId="18">
    <w:abstractNumId w:val="11"/>
  </w:num>
  <w:num w:numId="19">
    <w:abstractNumId w:val="12"/>
  </w:num>
  <w:num w:numId="20">
    <w:abstractNumId w:val="17"/>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06DF"/>
    <w:rsid w:val="00004A46"/>
    <w:rsid w:val="0000735C"/>
    <w:rsid w:val="00016F6A"/>
    <w:rsid w:val="000230BA"/>
    <w:rsid w:val="00024A8F"/>
    <w:rsid w:val="0002564F"/>
    <w:rsid w:val="0003046F"/>
    <w:rsid w:val="00093A33"/>
    <w:rsid w:val="000A047C"/>
    <w:rsid w:val="000B01CD"/>
    <w:rsid w:val="000C5552"/>
    <w:rsid w:val="000C7908"/>
    <w:rsid w:val="000D0000"/>
    <w:rsid w:val="000D269A"/>
    <w:rsid w:val="000D4B7A"/>
    <w:rsid w:val="000E2D3C"/>
    <w:rsid w:val="00102C7A"/>
    <w:rsid w:val="00120B0E"/>
    <w:rsid w:val="00120BB5"/>
    <w:rsid w:val="00123D96"/>
    <w:rsid w:val="00170A62"/>
    <w:rsid w:val="001711A1"/>
    <w:rsid w:val="00181E14"/>
    <w:rsid w:val="00183FA4"/>
    <w:rsid w:val="001A3B40"/>
    <w:rsid w:val="001B2BB7"/>
    <w:rsid w:val="001E0221"/>
    <w:rsid w:val="00220AF2"/>
    <w:rsid w:val="00240A24"/>
    <w:rsid w:val="00255A3A"/>
    <w:rsid w:val="00276F67"/>
    <w:rsid w:val="002806C4"/>
    <w:rsid w:val="00285304"/>
    <w:rsid w:val="00285521"/>
    <w:rsid w:val="002A2E2F"/>
    <w:rsid w:val="002A72C8"/>
    <w:rsid w:val="002B00E7"/>
    <w:rsid w:val="002B3540"/>
    <w:rsid w:val="002C249C"/>
    <w:rsid w:val="002C3823"/>
    <w:rsid w:val="002D22E8"/>
    <w:rsid w:val="002D42A2"/>
    <w:rsid w:val="002D55C6"/>
    <w:rsid w:val="002D601E"/>
    <w:rsid w:val="002E206D"/>
    <w:rsid w:val="00305A9E"/>
    <w:rsid w:val="0031024F"/>
    <w:rsid w:val="00324500"/>
    <w:rsid w:val="00325EF0"/>
    <w:rsid w:val="003275E4"/>
    <w:rsid w:val="00340EF3"/>
    <w:rsid w:val="003456D9"/>
    <w:rsid w:val="00355D26"/>
    <w:rsid w:val="0035684B"/>
    <w:rsid w:val="00396FA3"/>
    <w:rsid w:val="00397B41"/>
    <w:rsid w:val="003B4E40"/>
    <w:rsid w:val="003D312F"/>
    <w:rsid w:val="003D3F27"/>
    <w:rsid w:val="003E3414"/>
    <w:rsid w:val="00400C90"/>
    <w:rsid w:val="00402B77"/>
    <w:rsid w:val="00424090"/>
    <w:rsid w:val="004258B4"/>
    <w:rsid w:val="004307D1"/>
    <w:rsid w:val="004374F7"/>
    <w:rsid w:val="00443770"/>
    <w:rsid w:val="004500A5"/>
    <w:rsid w:val="00463057"/>
    <w:rsid w:val="004826AD"/>
    <w:rsid w:val="004C10DD"/>
    <w:rsid w:val="004D4C64"/>
    <w:rsid w:val="005035BE"/>
    <w:rsid w:val="00506DF5"/>
    <w:rsid w:val="0052403B"/>
    <w:rsid w:val="00544B1C"/>
    <w:rsid w:val="00554BE8"/>
    <w:rsid w:val="0055659D"/>
    <w:rsid w:val="00574208"/>
    <w:rsid w:val="00580ACB"/>
    <w:rsid w:val="0058730D"/>
    <w:rsid w:val="005D06F9"/>
    <w:rsid w:val="005E2D97"/>
    <w:rsid w:val="005E6473"/>
    <w:rsid w:val="005E7B0A"/>
    <w:rsid w:val="0060067F"/>
    <w:rsid w:val="00611AFA"/>
    <w:rsid w:val="00615A72"/>
    <w:rsid w:val="00626CED"/>
    <w:rsid w:val="006353F5"/>
    <w:rsid w:val="00654183"/>
    <w:rsid w:val="006622FA"/>
    <w:rsid w:val="006647C7"/>
    <w:rsid w:val="00684F7F"/>
    <w:rsid w:val="00697A85"/>
    <w:rsid w:val="006B436D"/>
    <w:rsid w:val="006C5D89"/>
    <w:rsid w:val="006D0D0B"/>
    <w:rsid w:val="006D7C4D"/>
    <w:rsid w:val="006E687E"/>
    <w:rsid w:val="006E78EB"/>
    <w:rsid w:val="006F7BC3"/>
    <w:rsid w:val="00707235"/>
    <w:rsid w:val="00711C1D"/>
    <w:rsid w:val="007148DF"/>
    <w:rsid w:val="00721452"/>
    <w:rsid w:val="007235B9"/>
    <w:rsid w:val="0075214A"/>
    <w:rsid w:val="00766DC2"/>
    <w:rsid w:val="0078247E"/>
    <w:rsid w:val="00795CE2"/>
    <w:rsid w:val="007968AD"/>
    <w:rsid w:val="007C17E1"/>
    <w:rsid w:val="007D6261"/>
    <w:rsid w:val="007F293E"/>
    <w:rsid w:val="007F3CBD"/>
    <w:rsid w:val="007F5A58"/>
    <w:rsid w:val="0080561B"/>
    <w:rsid w:val="008063B8"/>
    <w:rsid w:val="00823C68"/>
    <w:rsid w:val="00865009"/>
    <w:rsid w:val="00876E4A"/>
    <w:rsid w:val="00890C1E"/>
    <w:rsid w:val="008A1E00"/>
    <w:rsid w:val="008A7FC7"/>
    <w:rsid w:val="008C7DCB"/>
    <w:rsid w:val="009045E6"/>
    <w:rsid w:val="0090547B"/>
    <w:rsid w:val="00913812"/>
    <w:rsid w:val="009156AF"/>
    <w:rsid w:val="009161D3"/>
    <w:rsid w:val="009612F2"/>
    <w:rsid w:val="00970833"/>
    <w:rsid w:val="00980CFD"/>
    <w:rsid w:val="00991A80"/>
    <w:rsid w:val="009A396C"/>
    <w:rsid w:val="009A57A3"/>
    <w:rsid w:val="009B2C1D"/>
    <w:rsid w:val="009C5329"/>
    <w:rsid w:val="009C5FB4"/>
    <w:rsid w:val="009D21F6"/>
    <w:rsid w:val="009D7B4B"/>
    <w:rsid w:val="009E62EF"/>
    <w:rsid w:val="00A04841"/>
    <w:rsid w:val="00A412C2"/>
    <w:rsid w:val="00A539FF"/>
    <w:rsid w:val="00A53C42"/>
    <w:rsid w:val="00A72554"/>
    <w:rsid w:val="00A814C8"/>
    <w:rsid w:val="00A92629"/>
    <w:rsid w:val="00A92A66"/>
    <w:rsid w:val="00AA4FC7"/>
    <w:rsid w:val="00AD54FE"/>
    <w:rsid w:val="00AE4EEC"/>
    <w:rsid w:val="00B00BD0"/>
    <w:rsid w:val="00B14E46"/>
    <w:rsid w:val="00B154A9"/>
    <w:rsid w:val="00B30064"/>
    <w:rsid w:val="00B36F4C"/>
    <w:rsid w:val="00B44E48"/>
    <w:rsid w:val="00B54C98"/>
    <w:rsid w:val="00B56BD6"/>
    <w:rsid w:val="00B7484F"/>
    <w:rsid w:val="00B80312"/>
    <w:rsid w:val="00B97346"/>
    <w:rsid w:val="00BC4807"/>
    <w:rsid w:val="00BE67BD"/>
    <w:rsid w:val="00C0445F"/>
    <w:rsid w:val="00C20811"/>
    <w:rsid w:val="00C231CB"/>
    <w:rsid w:val="00C414C2"/>
    <w:rsid w:val="00C678C2"/>
    <w:rsid w:val="00C72568"/>
    <w:rsid w:val="00C7517C"/>
    <w:rsid w:val="00C85A83"/>
    <w:rsid w:val="00CA57AB"/>
    <w:rsid w:val="00CB0311"/>
    <w:rsid w:val="00D10AF3"/>
    <w:rsid w:val="00D3203E"/>
    <w:rsid w:val="00D9768D"/>
    <w:rsid w:val="00DB1066"/>
    <w:rsid w:val="00DB5866"/>
    <w:rsid w:val="00DF49AD"/>
    <w:rsid w:val="00E001BB"/>
    <w:rsid w:val="00E34D1A"/>
    <w:rsid w:val="00E440CF"/>
    <w:rsid w:val="00E45143"/>
    <w:rsid w:val="00E719FC"/>
    <w:rsid w:val="00E7629B"/>
    <w:rsid w:val="00E95864"/>
    <w:rsid w:val="00E9634A"/>
    <w:rsid w:val="00EB225F"/>
    <w:rsid w:val="00EE0B62"/>
    <w:rsid w:val="00EF7EF8"/>
    <w:rsid w:val="00F14182"/>
    <w:rsid w:val="00F16EDD"/>
    <w:rsid w:val="00F50B95"/>
    <w:rsid w:val="00F5517E"/>
    <w:rsid w:val="00F7407F"/>
    <w:rsid w:val="00F85C4C"/>
    <w:rsid w:val="00FA2D68"/>
    <w:rsid w:val="00FA46BE"/>
    <w:rsid w:val="00FC0C75"/>
    <w:rsid w:val="00FD484A"/>
    <w:rsid w:val="00FD4A05"/>
    <w:rsid w:val="00FD5A30"/>
    <w:rsid w:val="00FD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2B6C58-7030-4654-A6E1-A4C5D813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6C5D89"/>
    <w:rPr>
      <w:color w:val="0563C1" w:themeColor="hyperlink"/>
      <w:u w:val="single"/>
    </w:rPr>
  </w:style>
  <w:style w:type="character" w:styleId="FollowedHyperlink">
    <w:name w:val="FollowedHyperlink"/>
    <w:basedOn w:val="DefaultParagraphFont"/>
    <w:uiPriority w:val="99"/>
    <w:semiHidden/>
    <w:unhideWhenUsed/>
    <w:rsid w:val="006C5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17017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smath.weebly.com/uploads/2/9/1/7/29174797/cc5h.pdf" TargetMode="External"/><Relationship Id="rId21" Type="http://schemas.openxmlformats.org/officeDocument/2006/relationships/hyperlink" Target="http://scpsmath.weebly.com/uploads/2/9/1/7/29174797/g04.docx" TargetMode="External"/><Relationship Id="rId42" Type="http://schemas.openxmlformats.org/officeDocument/2006/relationships/hyperlink" Target="http://scpsmath.weebly.com/uploads/2/9/1/7/29174797/g02.docx" TargetMode="External"/><Relationship Id="rId47" Type="http://schemas.openxmlformats.org/officeDocument/2006/relationships/hyperlink" Target="http://scpsmath.weebly.com/uploads/2/9/1/7/29174797/g03.docx" TargetMode="External"/><Relationship Id="rId63" Type="http://schemas.openxmlformats.org/officeDocument/2006/relationships/hyperlink" Target="http://scpsmath.weebly.com/uploads/2/9/1/7/29174797/cc11h.pdf" TargetMode="External"/><Relationship Id="rId68" Type="http://schemas.openxmlformats.org/officeDocument/2006/relationships/hyperlink" Target="http://scpsmath.weebly.com/uploads/2/9/1/7/29174797/trig_chart_supplement_during_8-4.xlsx" TargetMode="External"/><Relationship Id="rId84" Type="http://schemas.openxmlformats.org/officeDocument/2006/relationships/hyperlink" Target="http://scpsmath.weebly.com/uploads/2/9/1/7/29174797/completing_the_square.pdf" TargetMode="External"/><Relationship Id="rId89" Type="http://schemas.openxmlformats.org/officeDocument/2006/relationships/hyperlink" Target="http://scpsmath.weebly.com/uploads/2/9/1/7/29174797/g09.docx" TargetMode="External"/><Relationship Id="rId2" Type="http://schemas.openxmlformats.org/officeDocument/2006/relationships/numbering" Target="numbering.xml"/><Relationship Id="rId16" Type="http://schemas.openxmlformats.org/officeDocument/2006/relationships/hyperlink" Target="http://scpsmath.weebly.com/uploads/2/9/1/7/29174797/cc1.pdf" TargetMode="External"/><Relationship Id="rId29" Type="http://schemas.openxmlformats.org/officeDocument/2006/relationships/hyperlink" Target="http://scpsmath.weebly.com/uploads/2/9/1/7/29174797/cc8h.pdf" TargetMode="External"/><Relationship Id="rId107" Type="http://schemas.openxmlformats.org/officeDocument/2006/relationships/hyperlink" Target="http://www.pearsonsuccessnet.com" TargetMode="External"/><Relationship Id="rId11" Type="http://schemas.openxmlformats.org/officeDocument/2006/relationships/footer" Target="footer1.xml"/><Relationship Id="rId24" Type="http://schemas.openxmlformats.org/officeDocument/2006/relationships/hyperlink" Target="http://scpsmath.weebly.com/uploads/2/9/1/7/29174797/g01.docx" TargetMode="External"/><Relationship Id="rId32" Type="http://schemas.openxmlformats.org/officeDocument/2006/relationships/hyperlink" Target="http://scpsmath.weebly.com/uploads/2/9/1/7/29174797/cc12h.pdf" TargetMode="External"/><Relationship Id="rId37" Type="http://schemas.openxmlformats.org/officeDocument/2006/relationships/hyperlink" Target="http://scpsmath.weebly.com/uploads/2/9/1/7/29174797/cc10h.pdf" TargetMode="External"/><Relationship Id="rId40" Type="http://schemas.openxmlformats.org/officeDocument/2006/relationships/hyperlink" Target="http://scpsmath.weebly.com/uploads/2/9/1/7/29174797/g02.docx" TargetMode="External"/><Relationship Id="rId45" Type="http://schemas.openxmlformats.org/officeDocument/2006/relationships/hyperlink" Target="http://scpsmath.weebly.com/uploads/2/9/1/7/29174797/cc13h.pdf" TargetMode="External"/><Relationship Id="rId53" Type="http://schemas.openxmlformats.org/officeDocument/2006/relationships/hyperlink" Target="http://scpsmath.weebly.com/uploads/2/9/1/7/29174797/g07.docx" TargetMode="External"/><Relationship Id="rId58" Type="http://schemas.openxmlformats.org/officeDocument/2006/relationships/hyperlink" Target="http://scpsmath.weebly.com/uploads/2/9/1/7/29174797/g11.docx" TargetMode="External"/><Relationship Id="rId66" Type="http://schemas.openxmlformats.org/officeDocument/2006/relationships/hyperlink" Target="http://scpsmath.weebly.com/uploads/2/9/1/7/29174797/g12.docx" TargetMode="External"/><Relationship Id="rId74" Type="http://schemas.openxmlformats.org/officeDocument/2006/relationships/hyperlink" Target="http://scpsmath.weebly.com/uploads/2/9/1/7/29174797/g06.docx" TargetMode="External"/><Relationship Id="rId79" Type="http://schemas.openxmlformats.org/officeDocument/2006/relationships/hyperlink" Target="http://scpsmath.weebly.com/uploads/2/9/1/7/29174797/cc17h.pdf" TargetMode="External"/><Relationship Id="rId87" Type="http://schemas.openxmlformats.org/officeDocument/2006/relationships/hyperlink" Target="http://www.youtube.com/channel/UCoi8JfyjaFVzoWKzA6Gsg_A" TargetMode="External"/><Relationship Id="rId102" Type="http://schemas.openxmlformats.org/officeDocument/2006/relationships/hyperlink" Target="http://scpsmath.weebly.com/uploads/2/9/1/7/29174797/parabola_eq_given_focus_and_directrix_1.pdf"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psmath.weebly.com/uploads/2/9/1/7/29174797/similar_circles_supplement_for_9-5.docx" TargetMode="External"/><Relationship Id="rId82" Type="http://schemas.openxmlformats.org/officeDocument/2006/relationships/hyperlink" Target="http://scpsmath.weebly.com/uploads/2/9/1/7/29174797/c.1.4_constuct_tangent.htm" TargetMode="External"/><Relationship Id="rId90" Type="http://schemas.openxmlformats.org/officeDocument/2006/relationships/hyperlink" Target="http://scpsmath.weebly.com/uploads/2/9/1/7/29174797/density_supplement_for_11-6_.docx" TargetMode="External"/><Relationship Id="rId95" Type="http://schemas.openxmlformats.org/officeDocument/2006/relationships/hyperlink" Target="http://scpsmath.weebly.com/uploads/2/9/1/7/29174797/cc3h.pdf" TargetMode="External"/><Relationship Id="rId19" Type="http://schemas.openxmlformats.org/officeDocument/2006/relationships/hyperlink" Target="http://scpsmath.weebly.com/uploads/2/9/1/7/29174797/proof_rummy_activity_to_supplement_after_2.5-2.6.docx" TargetMode="External"/><Relationship Id="rId14" Type="http://schemas.openxmlformats.org/officeDocument/2006/relationships/hyperlink" Target="http://scpsmath.weebly.com/uploads/2/9/1/7/29174797/g04.docx" TargetMode="External"/><Relationship Id="rId22" Type="http://schemas.openxmlformats.org/officeDocument/2006/relationships/hyperlink" Target="http://scpsmath.weebly.com/uploads/2/9/1/7/29174797/g03.docx" TargetMode="External"/><Relationship Id="rId27" Type="http://schemas.openxmlformats.org/officeDocument/2006/relationships/hyperlink" Target="http://scpsmath.weebly.com/uploads/2/9/1/7/29174797/cc6h.pdf" TargetMode="External"/><Relationship Id="rId30" Type="http://schemas.openxmlformats.org/officeDocument/2006/relationships/hyperlink" Target="http://scpsmath.weebly.com/uploads/2/9/1/7/29174797/cc9h.pdf" TargetMode="External"/><Relationship Id="rId35" Type="http://schemas.openxmlformats.org/officeDocument/2006/relationships/hyperlink" Target="http://scpsmath.weebly.com/uploads/2/9/1/7/29174797/cc9h.pdf" TargetMode="External"/><Relationship Id="rId43" Type="http://schemas.openxmlformats.org/officeDocument/2006/relationships/hyperlink" Target="http://scpsmath.weebly.com/uploads/2/9/1/7/29174797/cc13h.pdf" TargetMode="External"/><Relationship Id="rId48" Type="http://schemas.openxmlformats.org/officeDocument/2006/relationships/header" Target="header5.xml"/><Relationship Id="rId56" Type="http://schemas.openxmlformats.org/officeDocument/2006/relationships/hyperlink" Target="http://scpsmath.weebly.com/uploads/2/9/1/7/29174797/g11.docx" TargetMode="External"/><Relationship Id="rId64" Type="http://schemas.openxmlformats.org/officeDocument/2006/relationships/hyperlink" Target="http://scpsmath.weebly.com/uploads/2/9/1/7/29174797/g12.docx" TargetMode="External"/><Relationship Id="rId69" Type="http://schemas.openxmlformats.org/officeDocument/2006/relationships/hyperlink" Target="http://scpsmath.weebly.com/uploads/2/9/1/7/29174797/trigonometric_ratios_activity_supplement_before_8-4.doc" TargetMode="External"/><Relationship Id="rId77" Type="http://schemas.openxmlformats.org/officeDocument/2006/relationships/hyperlink" Target="http://scpsmath.weebly.com/uploads/2/9/1/7/29174797/g05.docx" TargetMode="External"/><Relationship Id="rId100" Type="http://schemas.openxmlformats.org/officeDocument/2006/relationships/hyperlink" Target="http://scpsmath.weebly.com/uploads/2/9/1/7/29174797/more_detailed_directions_to_write_parabola_eq_given_focus_and_directrix.docx" TargetMode="External"/><Relationship Id="rId105" Type="http://schemas.openxmlformats.org/officeDocument/2006/relationships/hyperlink" Target="http://www.pearsonsuccessnet.com" TargetMode="External"/><Relationship Id="rId8" Type="http://schemas.openxmlformats.org/officeDocument/2006/relationships/hyperlink" Target="http://www.fsassessments.org" TargetMode="External"/><Relationship Id="rId51" Type="http://schemas.openxmlformats.org/officeDocument/2006/relationships/hyperlink" Target="http://scpsmath.weebly.com/uploads/2/9/1/7/29174797/g03.docx" TargetMode="External"/><Relationship Id="rId72" Type="http://schemas.openxmlformats.org/officeDocument/2006/relationships/hyperlink" Target="http://scpsmath.weebly.com/uploads/2/9/1/7/29174797/derivation_of_area_formulas_supplement_during_10.1_and_10.2.pptx" TargetMode="External"/><Relationship Id="rId80" Type="http://schemas.openxmlformats.org/officeDocument/2006/relationships/hyperlink" Target="http://scpsmath.weebly.com/uploads/2/9/1/7/29174797/cc17h.pdf" TargetMode="External"/><Relationship Id="rId85" Type="http://schemas.openxmlformats.org/officeDocument/2006/relationships/hyperlink" Target="http://scpsmath.weebly.com/uploads/2/9/1/7/29174797/g08.docx" TargetMode="External"/><Relationship Id="rId93" Type="http://schemas.openxmlformats.org/officeDocument/2006/relationships/hyperlink" Target="http://scpsmath.weebly.com/uploads/2/9/1/7/29174797/design_problems_4_supplement_for_11-7.docx" TargetMode="External"/><Relationship Id="rId98" Type="http://schemas.openxmlformats.org/officeDocument/2006/relationships/hyperlink" Target="http://scpsmath.weebly.com/uploads/2/9/1/7/29174797/cc20h.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psmath.weebly.com/uploads/2/9/1/7/29174797/g03.docx" TargetMode="External"/><Relationship Id="rId25" Type="http://schemas.openxmlformats.org/officeDocument/2006/relationships/hyperlink" Target="https://www.khanacademy.org/math/geometry/congruent-triangles/transformations-congruence/e/defining-congruence-through-rigid-transformations" TargetMode="External"/><Relationship Id="rId33" Type="http://schemas.openxmlformats.org/officeDocument/2006/relationships/hyperlink" Target="http://scpsmath.weebly.com/uploads/2/9/1/7/29174797/g01.docx" TargetMode="External"/><Relationship Id="rId38" Type="http://schemas.openxmlformats.org/officeDocument/2006/relationships/hyperlink" Target="http://scpsmath.weebly.com/uploads/2/9/1/7/29174797/cc12h.pdf" TargetMode="External"/><Relationship Id="rId46" Type="http://schemas.openxmlformats.org/officeDocument/2006/relationships/hyperlink" Target="http://scpsmath.weebly.com/uploads/2/9/1/7/29174797/cc13h.pdf" TargetMode="External"/><Relationship Id="rId59" Type="http://schemas.openxmlformats.org/officeDocument/2006/relationships/hyperlink" Target="http://scpsmath.weebly.com/uploads/2/9/1/7/29174797/cc15h.pdf" TargetMode="External"/><Relationship Id="rId67" Type="http://schemas.openxmlformats.org/officeDocument/2006/relationships/hyperlink" Target="http://scpsmath.weebly.com/uploads/2/9/1/7/29174797/cc2.pdf" TargetMode="External"/><Relationship Id="rId103" Type="http://schemas.openxmlformats.org/officeDocument/2006/relationships/hyperlink" Target="http://scpsmath.weebly.com/uploads/2/9/1/7/29174797/parabola_eq_given_focus_and_directrix_2.pdf" TargetMode="External"/><Relationship Id="rId108" Type="http://schemas.openxmlformats.org/officeDocument/2006/relationships/fontTable" Target="fontTable.xml"/><Relationship Id="rId20" Type="http://schemas.openxmlformats.org/officeDocument/2006/relationships/hyperlink" Target="http://scpsmath.weebly.com/uploads/2/9/1/7/29174797/g03.docx" TargetMode="External"/><Relationship Id="rId41" Type="http://schemas.openxmlformats.org/officeDocument/2006/relationships/hyperlink" Target="http://scpsmath.weebly.com/uploads/2/9/1/7/29174797/cc13h.pdf" TargetMode="External"/><Relationship Id="rId54" Type="http://schemas.openxmlformats.org/officeDocument/2006/relationships/hyperlink" Target="http://scpsmath.weebly.com/uploads/2/9/1/7/29174797/g07.docx" TargetMode="External"/><Relationship Id="rId62" Type="http://schemas.openxmlformats.org/officeDocument/2006/relationships/hyperlink" Target="http://scpsmath.weebly.com/uploads/2/9/1/7/29174797/cc11h.pdf" TargetMode="External"/><Relationship Id="rId70" Type="http://schemas.openxmlformats.org/officeDocument/2006/relationships/hyperlink" Target="http://scpsmath.weebly.com/uploads/2/9/1/7/29174797/g09.docx" TargetMode="External"/><Relationship Id="rId75" Type="http://schemas.openxmlformats.org/officeDocument/2006/relationships/hyperlink" Target="http://scpsmath.weebly.com/uploads/2/9/1/7/29174797/cc17h.pdf" TargetMode="External"/><Relationship Id="rId83" Type="http://schemas.openxmlformats.org/officeDocument/2006/relationships/hyperlink" Target="http://scpsmath.weebly.com/uploads/2/9/1/7/29174797/cc19h.pdf" TargetMode="External"/><Relationship Id="rId88" Type="http://schemas.openxmlformats.org/officeDocument/2006/relationships/hyperlink" Target="http://scpsmath.weebly.com/uploads/2/9/1/7/29174797/g08.docx" TargetMode="External"/><Relationship Id="rId91" Type="http://schemas.openxmlformats.org/officeDocument/2006/relationships/hyperlink" Target="http://scpsmath.weebly.com/uploads/2/9/1/7/29174797/design_problems_2_supplement_before_11-7.docx" TargetMode="External"/><Relationship Id="rId96" Type="http://schemas.openxmlformats.org/officeDocument/2006/relationships/hyperlink" Target="http://scpsmath.weebly.com/uploads/2/9/1/7/29174797/cc4h.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psmath.weebly.com/uploads/2/9/1/7/29174797/g04.docx" TargetMode="External"/><Relationship Id="rId23" Type="http://schemas.openxmlformats.org/officeDocument/2006/relationships/hyperlink" Target="http://scpsmath.weebly.com/uploads/2/9/1/7/29174797/g04.docx" TargetMode="External"/><Relationship Id="rId28" Type="http://schemas.openxmlformats.org/officeDocument/2006/relationships/hyperlink" Target="http://scpsmath.weebly.com/uploads/2/9/1/7/29174797/cc7h.pdf" TargetMode="External"/><Relationship Id="rId36" Type="http://schemas.openxmlformats.org/officeDocument/2006/relationships/hyperlink" Target="http://scpsmath.weebly.com/uploads/2/9/1/7/29174797/cc10h.pdf" TargetMode="External"/><Relationship Id="rId49" Type="http://schemas.openxmlformats.org/officeDocument/2006/relationships/hyperlink" Target="http://scpsmath.weebly.com/uploads/2/9/1/7/29174797/g03.docx" TargetMode="External"/><Relationship Id="rId57" Type="http://schemas.openxmlformats.org/officeDocument/2006/relationships/hyperlink" Target="http://scpsmath.weebly.com/uploads/2/9/1/7/29174797/g10.docx" TargetMode="External"/><Relationship Id="rId106" Type="http://schemas.openxmlformats.org/officeDocument/2006/relationships/hyperlink" Target="http://scpsmath.weebly.com/uploads/2/9/1/7/29174797/cc22h.pdf" TargetMode="External"/><Relationship Id="rId10" Type="http://schemas.openxmlformats.org/officeDocument/2006/relationships/header" Target="header2.xml"/><Relationship Id="rId31" Type="http://schemas.openxmlformats.org/officeDocument/2006/relationships/hyperlink" Target="http://scpsmath.weebly.com/uploads/2/9/1/7/29174797/cc10h.pdf" TargetMode="External"/><Relationship Id="rId44" Type="http://schemas.openxmlformats.org/officeDocument/2006/relationships/hyperlink" Target="http://scpsmath.weebly.com/uploads/2/9/1/7/29174797/cc13h.pdf" TargetMode="External"/><Relationship Id="rId52" Type="http://schemas.openxmlformats.org/officeDocument/2006/relationships/hyperlink" Target="http://scpsmath.weebly.com/uploads/2/9/1/7/29174797/g03.docx" TargetMode="External"/><Relationship Id="rId60" Type="http://schemas.openxmlformats.org/officeDocument/2006/relationships/hyperlink" Target="http://scpsmath.weebly.com/uploads/2/9/1/7/29174797/cc15h.pdf" TargetMode="External"/><Relationship Id="rId65" Type="http://schemas.openxmlformats.org/officeDocument/2006/relationships/hyperlink" Target="http://scpsmath.weebly.com/uploads/2/9/1/7/29174797/cc2.pdf" TargetMode="External"/><Relationship Id="rId73" Type="http://schemas.openxmlformats.org/officeDocument/2006/relationships/hyperlink" Target="http://scpsmath.weebly.com/uploads/2/9/1/7/29174797/g05.docx" TargetMode="External"/><Relationship Id="rId78" Type="http://schemas.openxmlformats.org/officeDocument/2006/relationships/hyperlink" Target="http://scpsmath.weebly.com/uploads/2/9/1/7/29174797/g06.docx" TargetMode="External"/><Relationship Id="rId81" Type="http://schemas.openxmlformats.org/officeDocument/2006/relationships/hyperlink" Target="http://scpsmath.weebly.com/uploads/2/9/1/7/29174797/design_problems_1_supplement_for_10-7.docx" TargetMode="External"/><Relationship Id="rId86" Type="http://schemas.openxmlformats.org/officeDocument/2006/relationships/hyperlink" Target="http://scpsmath.weebly.com/uploads/2/9/1/7/29174797/g09.docx" TargetMode="External"/><Relationship Id="rId94" Type="http://schemas.openxmlformats.org/officeDocument/2006/relationships/hyperlink" Target="http://scpsmath.weebly.com/uploads/2/9/1/7/29174797/designing_euclids_playground_supplement_after_11-7.pdf" TargetMode="External"/><Relationship Id="rId99" Type="http://schemas.openxmlformats.org/officeDocument/2006/relationships/hyperlink" Target="http://scpsmath.weebly.com/uploads/2/9/1/7/29174797/directions_to_write_parabola_eq_given_focus_and_directrix.docx" TargetMode="External"/><Relationship Id="rId101" Type="http://schemas.openxmlformats.org/officeDocument/2006/relationships/hyperlink" Target="http://scpsmath.weebly.com/uploads/2/9/1/7/29174797/parabola_unit_lessons.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cpsmath.weebly.com/uploads/2/9/1/7/29174797/g03.docx" TargetMode="External"/><Relationship Id="rId39" Type="http://schemas.openxmlformats.org/officeDocument/2006/relationships/hyperlink" Target="http://scpsmath.weebly.com/uploads/2/9/1/7/29174797/cc12h.pdf" TargetMode="External"/><Relationship Id="rId109" Type="http://schemas.openxmlformats.org/officeDocument/2006/relationships/glossaryDocument" Target="glossary/document.xml"/><Relationship Id="rId34" Type="http://schemas.openxmlformats.org/officeDocument/2006/relationships/hyperlink" Target="http://scpsmath.weebly.com/uploads/2/9/1/7/29174797/cc9h.pdf" TargetMode="External"/><Relationship Id="rId50" Type="http://schemas.openxmlformats.org/officeDocument/2006/relationships/hyperlink" Target="http://scpsmath.weebly.com/uploads/2/9/1/7/29174797/incenter_and_circumcenter_paper_folding_supplement_before_5-3.docx" TargetMode="External"/><Relationship Id="rId55" Type="http://schemas.openxmlformats.org/officeDocument/2006/relationships/hyperlink" Target="http://scpsmath.weebly.com/uploads/2/9/1/7/29174797/g10.docx" TargetMode="External"/><Relationship Id="rId76" Type="http://schemas.openxmlformats.org/officeDocument/2006/relationships/hyperlink" Target="http://scpsmath.weebly.com/uploads/2/9/1/7/29174797/cc19h.pdf" TargetMode="External"/><Relationship Id="rId97" Type="http://schemas.openxmlformats.org/officeDocument/2006/relationships/hyperlink" Target="http://www.pearsonsuccessnet.com" TargetMode="External"/><Relationship Id="rId104" Type="http://schemas.openxmlformats.org/officeDocument/2006/relationships/hyperlink" Target="http://scpsmath.weebly.com/uploads/2/9/1/7/29174797/cc21h.pdf" TargetMode="External"/><Relationship Id="rId7" Type="http://schemas.openxmlformats.org/officeDocument/2006/relationships/endnotes" Target="endnotes.xml"/><Relationship Id="rId71" Type="http://schemas.openxmlformats.org/officeDocument/2006/relationships/hyperlink" Target="http://scpsmath.weebly.com/uploads/2/9/1/7/29174797/g09.docx" TargetMode="External"/><Relationship Id="rId92" Type="http://schemas.openxmlformats.org/officeDocument/2006/relationships/hyperlink" Target="http://scpsmath.weebly.com/uploads/2/9/1/7/29174797/design_problems_3_supplement_for_11-7.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84CC8"/>
    <w:rsid w:val="003D06A9"/>
    <w:rsid w:val="00517226"/>
    <w:rsid w:val="005A47CE"/>
    <w:rsid w:val="0064034B"/>
    <w:rsid w:val="00886CC2"/>
    <w:rsid w:val="00A81D49"/>
    <w:rsid w:val="00BD4EDD"/>
    <w:rsid w:val="00DB1BA5"/>
    <w:rsid w:val="00DE33B6"/>
    <w:rsid w:val="00F66815"/>
    <w:rsid w:val="00FB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D074-11E6-48AC-B3F2-BFB3D659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14887</Words>
  <Characters>84861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Barnett</dc:creator>
  <cp:lastModifiedBy>Mary E. Freeman</cp:lastModifiedBy>
  <cp:revision>4</cp:revision>
  <dcterms:created xsi:type="dcterms:W3CDTF">2014-07-09T17:42:00Z</dcterms:created>
  <dcterms:modified xsi:type="dcterms:W3CDTF">2014-07-09T18:03:00Z</dcterms:modified>
</cp:coreProperties>
</file>