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360" w:type="dxa"/>
        <w:tblLook w:val="04A0" w:firstRow="1" w:lastRow="0" w:firstColumn="1" w:lastColumn="0" w:noHBand="0" w:noVBand="1"/>
      </w:tblPr>
      <w:tblGrid>
        <w:gridCol w:w="891"/>
        <w:gridCol w:w="894"/>
        <w:gridCol w:w="1738"/>
        <w:gridCol w:w="7997"/>
      </w:tblGrid>
      <w:tr w:rsidR="00807AFF" w:rsidRPr="00B00450" w:rsidTr="00CB16CE">
        <w:tc>
          <w:tcPr>
            <w:tcW w:w="891" w:type="dxa"/>
            <w:tcBorders>
              <w:right w:val="single" w:sz="4" w:space="0" w:color="FFFFFF" w:themeColor="background1"/>
            </w:tcBorders>
          </w:tcPr>
          <w:p w:rsidR="00807AFF" w:rsidRPr="00770D77" w:rsidRDefault="00807AFF" w:rsidP="00CB16CE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94" w:type="dxa"/>
            <w:tcBorders>
              <w:left w:val="single" w:sz="4" w:space="0" w:color="FFFFFF" w:themeColor="background1"/>
            </w:tcBorders>
          </w:tcPr>
          <w:p w:rsidR="00807AFF" w:rsidRPr="00770D77" w:rsidRDefault="00807AFF" w:rsidP="00CB16CE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L202</w:t>
            </w:r>
          </w:p>
        </w:tc>
        <w:tc>
          <w:tcPr>
            <w:tcW w:w="1738" w:type="dxa"/>
            <w:tcBorders>
              <w:right w:val="nil"/>
            </w:tcBorders>
          </w:tcPr>
          <w:p w:rsidR="00807AFF" w:rsidRPr="00770D77" w:rsidRDefault="00807AFF" w:rsidP="00CB16C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7997" w:type="dxa"/>
            <w:tcBorders>
              <w:left w:val="nil"/>
            </w:tcBorders>
          </w:tcPr>
          <w:p w:rsidR="00807AFF" w:rsidRPr="00770D77" w:rsidRDefault="00807AFF" w:rsidP="00CB16CE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A-APR.4.6</w:t>
            </w:r>
          </w:p>
        </w:tc>
      </w:tr>
      <w:tr w:rsidR="00807AFF" w:rsidRPr="00B00450" w:rsidTr="00CB16CE">
        <w:trPr>
          <w:trHeight w:val="1313"/>
        </w:trPr>
        <w:tc>
          <w:tcPr>
            <w:tcW w:w="891" w:type="dxa"/>
          </w:tcPr>
          <w:p w:rsidR="00807AFF" w:rsidRPr="0041380F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9" w:type="dxa"/>
            <w:gridSpan w:val="3"/>
          </w:tcPr>
          <w:p w:rsidR="00807AFF" w:rsidRDefault="00807AFF" w:rsidP="00CB16CE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807AFF" w:rsidRDefault="00807AFF" w:rsidP="00CB16CE">
            <w:pPr>
              <w:rPr>
                <w:rFonts w:ascii="Century Gothic" w:hAnsi="Century Gothic"/>
                <w:b/>
                <w:szCs w:val="24"/>
              </w:rPr>
            </w:pPr>
          </w:p>
          <w:p w:rsidR="00807AFF" w:rsidRDefault="00807AFF" w:rsidP="00CB16C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07AFF" w:rsidRPr="002F3117" w:rsidRDefault="00807AFF" w:rsidP="00664483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2F3117">
              <w:rPr>
                <w:rFonts w:ascii="Century Gothic" w:hAnsi="Century Gothic"/>
                <w:szCs w:val="24"/>
              </w:rPr>
              <w:t xml:space="preserve">Extend the techniques of this standard to be able to rewrite expressions involving more complex expressions. </w:t>
            </w:r>
          </w:p>
          <w:p w:rsidR="00807AFF" w:rsidRPr="00972E39" w:rsidRDefault="00807AFF" w:rsidP="00CB16C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807AFF" w:rsidRPr="00770D77" w:rsidRDefault="00807AFF" w:rsidP="00CB16CE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807AFF" w:rsidRPr="00B00450" w:rsidTr="00CB16CE">
        <w:tc>
          <w:tcPr>
            <w:tcW w:w="891" w:type="dxa"/>
            <w:shd w:val="clear" w:color="auto" w:fill="DEEAF6" w:themeFill="accent1" w:themeFillTint="33"/>
          </w:tcPr>
          <w:p w:rsidR="00807AFF" w:rsidRPr="0041380F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9" w:type="dxa"/>
            <w:gridSpan w:val="3"/>
            <w:shd w:val="clear" w:color="auto" w:fill="DEEAF6" w:themeFill="accent1" w:themeFillTint="33"/>
          </w:tcPr>
          <w:p w:rsidR="00807AFF" w:rsidRPr="00770D77" w:rsidRDefault="00807AFF" w:rsidP="00CB16C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807AFF" w:rsidRPr="00B00450" w:rsidTr="00CB16CE">
        <w:trPr>
          <w:trHeight w:val="1385"/>
        </w:trPr>
        <w:tc>
          <w:tcPr>
            <w:tcW w:w="891" w:type="dxa"/>
          </w:tcPr>
          <w:p w:rsidR="00807AFF" w:rsidRPr="0041380F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9" w:type="dxa"/>
            <w:gridSpan w:val="3"/>
          </w:tcPr>
          <w:p w:rsidR="00807AFF" w:rsidRPr="00483D74" w:rsidRDefault="00807AFF" w:rsidP="00CB16CE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B9060A">
              <w:rPr>
                <w:rFonts w:ascii="Century Gothic" w:hAnsi="Century Gothic"/>
                <w:b/>
                <w:sz w:val="36"/>
                <w:szCs w:val="24"/>
              </w:rPr>
              <w:t>r</w:t>
            </w:r>
            <w:r w:rsidR="00B9060A" w:rsidRPr="00B9060A">
              <w:rPr>
                <w:rFonts w:ascii="Century Gothic" w:hAnsi="Century Gothic"/>
                <w:b/>
                <w:sz w:val="36"/>
                <w:szCs w:val="24"/>
              </w:rPr>
              <w:t>ewrite simple rational expressions using various methods</w:t>
            </w:r>
          </w:p>
          <w:p w:rsidR="00807AFF" w:rsidRDefault="00807AFF" w:rsidP="00CB16CE">
            <w:pPr>
              <w:rPr>
                <w:rFonts w:ascii="Century Gothic" w:hAnsi="Century Gothic"/>
                <w:szCs w:val="24"/>
              </w:rPr>
            </w:pPr>
          </w:p>
          <w:p w:rsidR="00807AFF" w:rsidRDefault="00807AFF" w:rsidP="00CB16C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5C3485" w:rsidRDefault="005C3485" w:rsidP="00664483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</w:t>
            </w:r>
            <w:r w:rsidRPr="00B9060A">
              <w:rPr>
                <w:rFonts w:ascii="Century Gothic" w:hAnsi="Century Gothic"/>
                <w:szCs w:val="24"/>
              </w:rPr>
              <w:t>rite a(x)/b(x) in the form q(x) + r(x)/b(x), where a(x), b(x), q(x), and r(x) are polynomials with the degree of r(x) less than the degree of b(x), using inspection, long division, or, for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  <w:r w:rsidRPr="005C3485">
              <w:rPr>
                <w:rFonts w:ascii="Century Gothic" w:hAnsi="Century Gothic"/>
                <w:szCs w:val="24"/>
              </w:rPr>
              <w:t>the more complicated examples, a computer algebra system.</w:t>
            </w:r>
            <w:r w:rsidR="00807AFF" w:rsidRPr="002F3117">
              <w:rPr>
                <w:rFonts w:ascii="Century Gothic" w:hAnsi="Century Gothic"/>
                <w:szCs w:val="24"/>
              </w:rPr>
              <w:t xml:space="preserve">  </w:t>
            </w:r>
          </w:p>
          <w:p w:rsidR="00807AFF" w:rsidRPr="002F3117" w:rsidRDefault="00807AFF" w:rsidP="005C3485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 w:rsidRPr="002F3117">
              <w:rPr>
                <w:rFonts w:ascii="Century Gothic" w:hAnsi="Century Gothic"/>
                <w:szCs w:val="24"/>
              </w:rPr>
              <w:t>(A-APR.4.6)</w:t>
            </w:r>
          </w:p>
          <w:p w:rsidR="00807AFF" w:rsidRPr="00972E39" w:rsidRDefault="00807AFF" w:rsidP="00CB16C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807AFF" w:rsidRPr="00972E39" w:rsidRDefault="00807AFF" w:rsidP="00CB16C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807AFF" w:rsidRPr="00B00450" w:rsidTr="00CB16CE">
        <w:tc>
          <w:tcPr>
            <w:tcW w:w="891" w:type="dxa"/>
            <w:shd w:val="clear" w:color="auto" w:fill="DEEAF6" w:themeFill="accent1" w:themeFillTint="33"/>
          </w:tcPr>
          <w:p w:rsidR="00807AFF" w:rsidRPr="0041380F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9" w:type="dxa"/>
            <w:gridSpan w:val="3"/>
            <w:shd w:val="clear" w:color="auto" w:fill="DEEAF6" w:themeFill="accent1" w:themeFillTint="33"/>
          </w:tcPr>
          <w:p w:rsidR="00807AFF" w:rsidRPr="00770D77" w:rsidRDefault="00807AFF" w:rsidP="00CB16C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807AFF" w:rsidRPr="00B00450" w:rsidTr="00CB16CE">
        <w:trPr>
          <w:trHeight w:val="1466"/>
        </w:trPr>
        <w:tc>
          <w:tcPr>
            <w:tcW w:w="891" w:type="dxa"/>
          </w:tcPr>
          <w:p w:rsidR="00807AFF" w:rsidRPr="0041380F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9" w:type="dxa"/>
            <w:gridSpan w:val="3"/>
          </w:tcPr>
          <w:p w:rsidR="00807AFF" w:rsidRDefault="00807AFF" w:rsidP="00CB16CE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5C3485" w:rsidTr="00CB16CE">
              <w:tc>
                <w:tcPr>
                  <w:tcW w:w="3464" w:type="dxa"/>
                </w:tcPr>
                <w:p w:rsidR="005C3485" w:rsidRPr="00FE40C1" w:rsidRDefault="005C3485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Rational Expression</w:t>
                  </w:r>
                </w:p>
              </w:tc>
              <w:tc>
                <w:tcPr>
                  <w:tcW w:w="3465" w:type="dxa"/>
                </w:tcPr>
                <w:p w:rsidR="005C3485" w:rsidRPr="00FE40C1" w:rsidRDefault="005C3485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Factors</w:t>
                  </w:r>
                </w:p>
              </w:tc>
              <w:tc>
                <w:tcPr>
                  <w:tcW w:w="3465" w:type="dxa"/>
                </w:tcPr>
                <w:p w:rsidR="005C3485" w:rsidRPr="00FE40C1" w:rsidRDefault="005C3485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Quotient</w:t>
                  </w:r>
                </w:p>
              </w:tc>
            </w:tr>
            <w:tr w:rsidR="005C3485" w:rsidTr="00CB16CE">
              <w:tc>
                <w:tcPr>
                  <w:tcW w:w="3464" w:type="dxa"/>
                </w:tcPr>
                <w:p w:rsidR="005C3485" w:rsidRPr="00FE40C1" w:rsidRDefault="005C3485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Polynomial</w:t>
                  </w:r>
                </w:p>
              </w:tc>
              <w:tc>
                <w:tcPr>
                  <w:tcW w:w="3465" w:type="dxa"/>
                </w:tcPr>
                <w:p w:rsidR="005C3485" w:rsidRPr="00FE40C1" w:rsidRDefault="005C3485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Coefficients</w:t>
                  </w:r>
                </w:p>
              </w:tc>
              <w:tc>
                <w:tcPr>
                  <w:tcW w:w="3465" w:type="dxa"/>
                </w:tcPr>
                <w:p w:rsidR="005C3485" w:rsidRPr="00772DCE" w:rsidRDefault="005C3485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Long Division</w:t>
                  </w:r>
                </w:p>
              </w:tc>
            </w:tr>
            <w:tr w:rsidR="005C3485" w:rsidTr="00CB16CE">
              <w:tc>
                <w:tcPr>
                  <w:tcW w:w="3464" w:type="dxa"/>
                </w:tcPr>
                <w:p w:rsidR="005C3485" w:rsidRPr="00FE40C1" w:rsidRDefault="005C3485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Degree</w:t>
                  </w:r>
                </w:p>
              </w:tc>
              <w:tc>
                <w:tcPr>
                  <w:tcW w:w="3465" w:type="dxa"/>
                </w:tcPr>
                <w:p w:rsidR="005C3485" w:rsidRPr="00FE40C1" w:rsidRDefault="005C3485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Remainder</w:t>
                  </w:r>
                </w:p>
              </w:tc>
              <w:tc>
                <w:tcPr>
                  <w:tcW w:w="3465" w:type="dxa"/>
                </w:tcPr>
                <w:p w:rsidR="005C3485" w:rsidRPr="00702485" w:rsidRDefault="005C3485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702485">
                    <w:rPr>
                      <w:rFonts w:ascii="Century Gothic" w:hAnsi="Century Gothic"/>
                      <w:szCs w:val="24"/>
                    </w:rPr>
                    <w:t xml:space="preserve">Standard form of a </w:t>
                  </w:r>
                </w:p>
              </w:tc>
            </w:tr>
            <w:tr w:rsidR="005C3485" w:rsidTr="00CB16CE">
              <w:tc>
                <w:tcPr>
                  <w:tcW w:w="3464" w:type="dxa"/>
                </w:tcPr>
                <w:p w:rsidR="005C3485" w:rsidRPr="00FE40C1" w:rsidRDefault="005C3485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Terms</w:t>
                  </w:r>
                </w:p>
              </w:tc>
              <w:tc>
                <w:tcPr>
                  <w:tcW w:w="3465" w:type="dxa"/>
                </w:tcPr>
                <w:p w:rsidR="005C3485" w:rsidRPr="00FE40C1" w:rsidRDefault="005C3485" w:rsidP="005C3485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5C3485" w:rsidRPr="005C3485" w:rsidRDefault="005C3485" w:rsidP="005C3485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    </w:t>
                  </w:r>
                  <w:r w:rsidRPr="005C3485">
                    <w:rPr>
                      <w:rFonts w:ascii="Century Gothic" w:hAnsi="Century Gothic"/>
                      <w:szCs w:val="24"/>
                    </w:rPr>
                    <w:t>polynomial</w:t>
                  </w:r>
                </w:p>
              </w:tc>
            </w:tr>
          </w:tbl>
          <w:p w:rsidR="00807AFF" w:rsidRDefault="00807AFF" w:rsidP="00CB16CE">
            <w:pPr>
              <w:rPr>
                <w:rFonts w:ascii="Century Gothic" w:hAnsi="Century Gothic"/>
                <w:b/>
                <w:szCs w:val="24"/>
              </w:rPr>
            </w:pPr>
          </w:p>
          <w:p w:rsidR="00807AFF" w:rsidRDefault="00807AFF" w:rsidP="00CB16CE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07AFF" w:rsidRDefault="005C3485" w:rsidP="00664483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9060A">
              <w:rPr>
                <w:rFonts w:ascii="Century Gothic" w:hAnsi="Century Gothic"/>
                <w:szCs w:val="24"/>
              </w:rPr>
              <w:t>Rewrite simple rational expressions in different forms</w:t>
            </w:r>
            <w:r>
              <w:rPr>
                <w:rFonts w:ascii="Century Gothic" w:hAnsi="Century Gothic"/>
                <w:szCs w:val="24"/>
              </w:rPr>
              <w:t>.</w:t>
            </w:r>
            <w:r w:rsidR="00807AFF" w:rsidRPr="002F3117">
              <w:rPr>
                <w:rFonts w:ascii="Century Gothic" w:hAnsi="Century Gothic"/>
                <w:szCs w:val="24"/>
              </w:rPr>
              <w:t xml:space="preserve"> (A-APR.4.6) </w:t>
            </w:r>
          </w:p>
          <w:p w:rsidR="00807AFF" w:rsidRPr="00770D77" w:rsidRDefault="00807AFF" w:rsidP="005C3485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807AFF" w:rsidRPr="00B00450" w:rsidTr="00CB16CE">
        <w:tc>
          <w:tcPr>
            <w:tcW w:w="891" w:type="dxa"/>
            <w:shd w:val="clear" w:color="auto" w:fill="DEEAF6" w:themeFill="accent1" w:themeFillTint="33"/>
          </w:tcPr>
          <w:p w:rsidR="00807AFF" w:rsidRPr="0041380F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9" w:type="dxa"/>
            <w:gridSpan w:val="3"/>
            <w:shd w:val="clear" w:color="auto" w:fill="DEEAF6" w:themeFill="accent1" w:themeFillTint="33"/>
          </w:tcPr>
          <w:p w:rsidR="00807AFF" w:rsidRPr="00770D77" w:rsidRDefault="00807AFF" w:rsidP="00CB16C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807AFF" w:rsidRPr="00B00450" w:rsidTr="00CB16CE">
        <w:tc>
          <w:tcPr>
            <w:tcW w:w="891" w:type="dxa"/>
          </w:tcPr>
          <w:p w:rsidR="00807AFF" w:rsidRPr="0041380F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9" w:type="dxa"/>
            <w:gridSpan w:val="3"/>
          </w:tcPr>
          <w:p w:rsidR="00807AFF" w:rsidRPr="00770D77" w:rsidRDefault="00807AFF" w:rsidP="00CB16C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807AFF" w:rsidRPr="00B00450" w:rsidTr="00CB16CE">
        <w:tc>
          <w:tcPr>
            <w:tcW w:w="891" w:type="dxa"/>
            <w:shd w:val="clear" w:color="auto" w:fill="DEEAF6" w:themeFill="accent1" w:themeFillTint="33"/>
          </w:tcPr>
          <w:p w:rsidR="00807AFF" w:rsidRPr="0041380F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9" w:type="dxa"/>
            <w:gridSpan w:val="3"/>
            <w:shd w:val="clear" w:color="auto" w:fill="DEEAF6" w:themeFill="accent1" w:themeFillTint="33"/>
          </w:tcPr>
          <w:p w:rsidR="00807AFF" w:rsidRPr="00770D77" w:rsidRDefault="00807AFF" w:rsidP="00CB16C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807AFF" w:rsidRPr="00B00450" w:rsidTr="00CB16CE">
        <w:tc>
          <w:tcPr>
            <w:tcW w:w="891" w:type="dxa"/>
          </w:tcPr>
          <w:p w:rsidR="00807AFF" w:rsidRPr="0041380F" w:rsidRDefault="00807AFF" w:rsidP="00CB16C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9" w:type="dxa"/>
            <w:gridSpan w:val="3"/>
          </w:tcPr>
          <w:p w:rsidR="00807AFF" w:rsidRPr="00770D77" w:rsidRDefault="00807AFF" w:rsidP="00CB16C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807AFF" w:rsidRDefault="00807AFF">
      <w:pPr>
        <w:rPr>
          <w:rFonts w:ascii="{skinny} jeans solid" w:hAnsi="{skinny} jeans solid"/>
          <w:b/>
          <w:sz w:val="36"/>
        </w:rPr>
      </w:pPr>
    </w:p>
    <w:p w:rsidR="00807AFF" w:rsidRDefault="00807AFF">
      <w:pPr>
        <w:rPr>
          <w:rFonts w:ascii="{skinny} jeans solid" w:hAnsi="{skinny} jeans solid"/>
          <w:b/>
          <w:sz w:val="36"/>
        </w:rPr>
      </w:pPr>
      <w:bookmarkStart w:id="0" w:name="_GoBack"/>
      <w:bookmarkEnd w:id="0"/>
    </w:p>
    <w:sectPr w:rsidR="00807AFF" w:rsidSect="00F41D12">
      <w:pgSz w:w="12240" w:h="15840"/>
      <w:pgMar w:top="274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8B" w:rsidRDefault="001F6D8B" w:rsidP="00BB6D4E">
      <w:r>
        <w:separator/>
      </w:r>
    </w:p>
  </w:endnote>
  <w:endnote w:type="continuationSeparator" w:id="0">
    <w:p w:rsidR="001F6D8B" w:rsidRDefault="001F6D8B" w:rsidP="00BB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8B" w:rsidRDefault="001F6D8B" w:rsidP="00BB6D4E">
      <w:r>
        <w:separator/>
      </w:r>
    </w:p>
  </w:footnote>
  <w:footnote w:type="continuationSeparator" w:id="0">
    <w:p w:rsidR="001F6D8B" w:rsidRDefault="001F6D8B" w:rsidP="00BB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324"/>
    <w:multiLevelType w:val="hybridMultilevel"/>
    <w:tmpl w:val="629A05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267CA"/>
    <w:multiLevelType w:val="hybridMultilevel"/>
    <w:tmpl w:val="21948D4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E4085"/>
    <w:multiLevelType w:val="hybridMultilevel"/>
    <w:tmpl w:val="FBA6BD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2E45"/>
    <w:multiLevelType w:val="hybridMultilevel"/>
    <w:tmpl w:val="B62AFD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0D3DB4"/>
    <w:multiLevelType w:val="hybridMultilevel"/>
    <w:tmpl w:val="B23E920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01F2"/>
    <w:multiLevelType w:val="hybridMultilevel"/>
    <w:tmpl w:val="39CA57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46747"/>
    <w:multiLevelType w:val="hybridMultilevel"/>
    <w:tmpl w:val="9B3E056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442EF"/>
    <w:multiLevelType w:val="hybridMultilevel"/>
    <w:tmpl w:val="7178953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201060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314D4"/>
    <w:multiLevelType w:val="hybridMultilevel"/>
    <w:tmpl w:val="912A8E4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A5EE3"/>
    <w:multiLevelType w:val="hybridMultilevel"/>
    <w:tmpl w:val="CA8AC0F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30212"/>
    <w:multiLevelType w:val="hybridMultilevel"/>
    <w:tmpl w:val="165407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D58D9"/>
    <w:multiLevelType w:val="hybridMultilevel"/>
    <w:tmpl w:val="6B6C8E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F529B9"/>
    <w:multiLevelType w:val="hybridMultilevel"/>
    <w:tmpl w:val="3B08F58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4315DE"/>
    <w:multiLevelType w:val="hybridMultilevel"/>
    <w:tmpl w:val="3C4ECCF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66075"/>
    <w:multiLevelType w:val="hybridMultilevel"/>
    <w:tmpl w:val="54129B3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806F9"/>
    <w:multiLevelType w:val="hybridMultilevel"/>
    <w:tmpl w:val="6B808BE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F5FEE"/>
    <w:multiLevelType w:val="hybridMultilevel"/>
    <w:tmpl w:val="E654B2E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13E34"/>
    <w:multiLevelType w:val="hybridMultilevel"/>
    <w:tmpl w:val="38DCA01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8A30CC"/>
    <w:multiLevelType w:val="hybridMultilevel"/>
    <w:tmpl w:val="9182C71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76227"/>
    <w:multiLevelType w:val="hybridMultilevel"/>
    <w:tmpl w:val="83582D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563D28"/>
    <w:multiLevelType w:val="hybridMultilevel"/>
    <w:tmpl w:val="C0089AFA"/>
    <w:lvl w:ilvl="0" w:tplc="7E70FF8C">
      <w:start w:val="1"/>
      <w:numFmt w:val="bullet"/>
      <w:lvlText w:val="³"/>
      <w:lvlJc w:val="left"/>
      <w:pPr>
        <w:ind w:left="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64E43B5F"/>
    <w:multiLevelType w:val="hybridMultilevel"/>
    <w:tmpl w:val="DE480EA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E40593"/>
    <w:multiLevelType w:val="hybridMultilevel"/>
    <w:tmpl w:val="1D9084F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124995"/>
    <w:multiLevelType w:val="hybridMultilevel"/>
    <w:tmpl w:val="FDA4103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150A86"/>
    <w:multiLevelType w:val="hybridMultilevel"/>
    <w:tmpl w:val="C8840C9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1E7E4A"/>
    <w:multiLevelType w:val="hybridMultilevel"/>
    <w:tmpl w:val="CBC4A9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23"/>
  </w:num>
  <w:num w:numId="5">
    <w:abstractNumId w:val="16"/>
  </w:num>
  <w:num w:numId="6">
    <w:abstractNumId w:val="25"/>
  </w:num>
  <w:num w:numId="7">
    <w:abstractNumId w:val="24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18"/>
  </w:num>
  <w:num w:numId="13">
    <w:abstractNumId w:val="21"/>
  </w:num>
  <w:num w:numId="14">
    <w:abstractNumId w:val="14"/>
  </w:num>
  <w:num w:numId="15">
    <w:abstractNumId w:val="9"/>
  </w:num>
  <w:num w:numId="16">
    <w:abstractNumId w:val="19"/>
  </w:num>
  <w:num w:numId="17">
    <w:abstractNumId w:val="13"/>
  </w:num>
  <w:num w:numId="18">
    <w:abstractNumId w:val="26"/>
  </w:num>
  <w:num w:numId="19">
    <w:abstractNumId w:val="10"/>
  </w:num>
  <w:num w:numId="20">
    <w:abstractNumId w:val="3"/>
  </w:num>
  <w:num w:numId="21">
    <w:abstractNumId w:val="15"/>
  </w:num>
  <w:num w:numId="22">
    <w:abstractNumId w:val="17"/>
  </w:num>
  <w:num w:numId="23">
    <w:abstractNumId w:val="11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  <w:num w:numId="2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5E35"/>
    <w:rsid w:val="00035805"/>
    <w:rsid w:val="00040FF3"/>
    <w:rsid w:val="00050B4E"/>
    <w:rsid w:val="0006308E"/>
    <w:rsid w:val="000635B9"/>
    <w:rsid w:val="00065D4C"/>
    <w:rsid w:val="000972C4"/>
    <w:rsid w:val="000A12DC"/>
    <w:rsid w:val="000A7510"/>
    <w:rsid w:val="000B6413"/>
    <w:rsid w:val="000C0BDE"/>
    <w:rsid w:val="000C1655"/>
    <w:rsid w:val="000E3651"/>
    <w:rsid w:val="0011308B"/>
    <w:rsid w:val="001307BB"/>
    <w:rsid w:val="00184D39"/>
    <w:rsid w:val="001A26C5"/>
    <w:rsid w:val="001B4AFD"/>
    <w:rsid w:val="001B66B6"/>
    <w:rsid w:val="001E3FCE"/>
    <w:rsid w:val="001F6D8B"/>
    <w:rsid w:val="0021589E"/>
    <w:rsid w:val="0021612E"/>
    <w:rsid w:val="00221003"/>
    <w:rsid w:val="00233582"/>
    <w:rsid w:val="00281AAF"/>
    <w:rsid w:val="0028562A"/>
    <w:rsid w:val="00296ACF"/>
    <w:rsid w:val="002F2A29"/>
    <w:rsid w:val="002F3117"/>
    <w:rsid w:val="003126BF"/>
    <w:rsid w:val="00314BC5"/>
    <w:rsid w:val="00315847"/>
    <w:rsid w:val="0031603B"/>
    <w:rsid w:val="0032142C"/>
    <w:rsid w:val="003255D5"/>
    <w:rsid w:val="003379E3"/>
    <w:rsid w:val="00360368"/>
    <w:rsid w:val="003F045E"/>
    <w:rsid w:val="0040101C"/>
    <w:rsid w:val="004060A6"/>
    <w:rsid w:val="00415BEF"/>
    <w:rsid w:val="00424BF8"/>
    <w:rsid w:val="00461F35"/>
    <w:rsid w:val="004646AD"/>
    <w:rsid w:val="004677E0"/>
    <w:rsid w:val="00467F81"/>
    <w:rsid w:val="004A2242"/>
    <w:rsid w:val="004B2ACA"/>
    <w:rsid w:val="004D7256"/>
    <w:rsid w:val="004E6A26"/>
    <w:rsid w:val="005078D3"/>
    <w:rsid w:val="005275F7"/>
    <w:rsid w:val="005411D9"/>
    <w:rsid w:val="00542DFA"/>
    <w:rsid w:val="0056598E"/>
    <w:rsid w:val="005740FE"/>
    <w:rsid w:val="00596FBD"/>
    <w:rsid w:val="005A5D13"/>
    <w:rsid w:val="005C3485"/>
    <w:rsid w:val="005C4801"/>
    <w:rsid w:val="005D0E00"/>
    <w:rsid w:val="005E6C71"/>
    <w:rsid w:val="0060688E"/>
    <w:rsid w:val="00607DB2"/>
    <w:rsid w:val="00611E86"/>
    <w:rsid w:val="00644987"/>
    <w:rsid w:val="00664483"/>
    <w:rsid w:val="00691042"/>
    <w:rsid w:val="006B1DDF"/>
    <w:rsid w:val="006B4984"/>
    <w:rsid w:val="006E3A95"/>
    <w:rsid w:val="0071464B"/>
    <w:rsid w:val="00724A5E"/>
    <w:rsid w:val="00732347"/>
    <w:rsid w:val="00737F6D"/>
    <w:rsid w:val="00757BED"/>
    <w:rsid w:val="007611E1"/>
    <w:rsid w:val="00777DD3"/>
    <w:rsid w:val="007C1772"/>
    <w:rsid w:val="007C4C31"/>
    <w:rsid w:val="007E2660"/>
    <w:rsid w:val="007F3CBD"/>
    <w:rsid w:val="007F4D6F"/>
    <w:rsid w:val="007F5FB2"/>
    <w:rsid w:val="00806DB8"/>
    <w:rsid w:val="00807AFF"/>
    <w:rsid w:val="00816EF6"/>
    <w:rsid w:val="00825038"/>
    <w:rsid w:val="008306FA"/>
    <w:rsid w:val="00831E10"/>
    <w:rsid w:val="008378AC"/>
    <w:rsid w:val="0084140D"/>
    <w:rsid w:val="00862A7A"/>
    <w:rsid w:val="0086714D"/>
    <w:rsid w:val="008E0CAE"/>
    <w:rsid w:val="008E2E19"/>
    <w:rsid w:val="008E3800"/>
    <w:rsid w:val="008E7107"/>
    <w:rsid w:val="0091287A"/>
    <w:rsid w:val="009379C7"/>
    <w:rsid w:val="00962671"/>
    <w:rsid w:val="00990820"/>
    <w:rsid w:val="0099781B"/>
    <w:rsid w:val="009B64AB"/>
    <w:rsid w:val="009C4B27"/>
    <w:rsid w:val="00A038B6"/>
    <w:rsid w:val="00A12E1D"/>
    <w:rsid w:val="00A307A4"/>
    <w:rsid w:val="00A339D7"/>
    <w:rsid w:val="00A45F7B"/>
    <w:rsid w:val="00A61BF6"/>
    <w:rsid w:val="00A775EE"/>
    <w:rsid w:val="00A77A53"/>
    <w:rsid w:val="00A80ED9"/>
    <w:rsid w:val="00AA0994"/>
    <w:rsid w:val="00AA0F14"/>
    <w:rsid w:val="00AD237B"/>
    <w:rsid w:val="00AE23B4"/>
    <w:rsid w:val="00AE388C"/>
    <w:rsid w:val="00B07C0D"/>
    <w:rsid w:val="00B07F5A"/>
    <w:rsid w:val="00B10A72"/>
    <w:rsid w:val="00B523E7"/>
    <w:rsid w:val="00B56B22"/>
    <w:rsid w:val="00B77314"/>
    <w:rsid w:val="00B82233"/>
    <w:rsid w:val="00B9060A"/>
    <w:rsid w:val="00BA3B2E"/>
    <w:rsid w:val="00BB6D4E"/>
    <w:rsid w:val="00BD2873"/>
    <w:rsid w:val="00BD49C9"/>
    <w:rsid w:val="00C074C6"/>
    <w:rsid w:val="00C176C7"/>
    <w:rsid w:val="00C52850"/>
    <w:rsid w:val="00CB16CE"/>
    <w:rsid w:val="00CB5527"/>
    <w:rsid w:val="00CC17AC"/>
    <w:rsid w:val="00CC20AA"/>
    <w:rsid w:val="00CC49F8"/>
    <w:rsid w:val="00CE03C6"/>
    <w:rsid w:val="00D11AAE"/>
    <w:rsid w:val="00D5706F"/>
    <w:rsid w:val="00D61905"/>
    <w:rsid w:val="00D756D6"/>
    <w:rsid w:val="00D879F6"/>
    <w:rsid w:val="00DA0D5C"/>
    <w:rsid w:val="00DB68AB"/>
    <w:rsid w:val="00E007DD"/>
    <w:rsid w:val="00E01F55"/>
    <w:rsid w:val="00E360B1"/>
    <w:rsid w:val="00E51692"/>
    <w:rsid w:val="00E73417"/>
    <w:rsid w:val="00E975C4"/>
    <w:rsid w:val="00EB2592"/>
    <w:rsid w:val="00EC7147"/>
    <w:rsid w:val="00ED3DA9"/>
    <w:rsid w:val="00ED6232"/>
    <w:rsid w:val="00EE60D9"/>
    <w:rsid w:val="00F310C8"/>
    <w:rsid w:val="00F41D12"/>
    <w:rsid w:val="00F6120A"/>
    <w:rsid w:val="00F7771A"/>
    <w:rsid w:val="00F91E04"/>
    <w:rsid w:val="00FE262D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834B9-D286-4D65-A41E-60E55842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1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D4E"/>
  </w:style>
  <w:style w:type="paragraph" w:styleId="Footer">
    <w:name w:val="footer"/>
    <w:basedOn w:val="Normal"/>
    <w:link w:val="Foot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D4E"/>
  </w:style>
  <w:style w:type="character" w:styleId="FollowedHyperlink">
    <w:name w:val="FollowedHyperlink"/>
    <w:basedOn w:val="DefaultParagraphFont"/>
    <w:uiPriority w:val="99"/>
    <w:semiHidden/>
    <w:unhideWhenUsed/>
    <w:rsid w:val="008E0CAE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6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B0E1-6CB4-4DC9-BA4E-DB3F9E1E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3</cp:revision>
  <cp:lastPrinted>2014-06-18T13:14:00Z</cp:lastPrinted>
  <dcterms:created xsi:type="dcterms:W3CDTF">2014-06-19T15:52:00Z</dcterms:created>
  <dcterms:modified xsi:type="dcterms:W3CDTF">2014-06-19T17:01:00Z</dcterms:modified>
</cp:coreProperties>
</file>