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632"/>
      </w:tblGrid>
      <w:tr w:rsidR="00F310C8" w:rsidRPr="008E3800" w:rsidTr="00757BED">
        <w:tc>
          <w:tcPr>
            <w:tcW w:w="891" w:type="dxa"/>
            <w:tcBorders>
              <w:right w:val="single" w:sz="4" w:space="0" w:color="FFFFFF" w:themeColor="background1"/>
            </w:tcBorders>
          </w:tcPr>
          <w:p w:rsidR="00F310C8" w:rsidRPr="00233582" w:rsidRDefault="00F310C8" w:rsidP="00F310C8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bookmarkStart w:id="0" w:name="_GoBack"/>
            <w:bookmarkEnd w:id="0"/>
            <w:r w:rsidRPr="00233582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</w:tcPr>
          <w:p w:rsidR="00F310C8" w:rsidRPr="00233582" w:rsidRDefault="003126BF" w:rsidP="00F310C8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L212</w:t>
            </w:r>
          </w:p>
        </w:tc>
        <w:tc>
          <w:tcPr>
            <w:tcW w:w="1738" w:type="dxa"/>
            <w:tcBorders>
              <w:right w:val="nil"/>
            </w:tcBorders>
          </w:tcPr>
          <w:p w:rsidR="00F310C8" w:rsidRPr="00233582" w:rsidRDefault="00F310C8" w:rsidP="00F310C8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632" w:type="dxa"/>
            <w:tcBorders>
              <w:left w:val="nil"/>
            </w:tcBorders>
          </w:tcPr>
          <w:p w:rsidR="00F310C8" w:rsidRPr="00233582" w:rsidRDefault="00F310C8" w:rsidP="00F310C8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S-IC.1.1, S-IC.1.2, S-IC.2.3, S-IC.2.4, S-IC.2.5, S-IC.2.6</w:t>
            </w:r>
          </w:p>
        </w:tc>
      </w:tr>
      <w:tr w:rsidR="00F310C8" w:rsidRPr="008E3800" w:rsidTr="00757BED">
        <w:trPr>
          <w:trHeight w:val="1313"/>
        </w:trPr>
        <w:tc>
          <w:tcPr>
            <w:tcW w:w="891" w:type="dxa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264" w:type="dxa"/>
            <w:gridSpan w:val="3"/>
          </w:tcPr>
          <w:p w:rsidR="00F310C8" w:rsidRPr="00233582" w:rsidRDefault="00F310C8" w:rsidP="00F310C8">
            <w:pPr>
              <w:rPr>
                <w:rFonts w:ascii="Century Gothic" w:hAnsi="Century Gothic"/>
                <w:b/>
                <w:szCs w:val="24"/>
              </w:rPr>
            </w:pPr>
            <w:r w:rsidRPr="00233582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310C8" w:rsidRPr="00233582" w:rsidRDefault="00F310C8" w:rsidP="00F310C8">
            <w:pPr>
              <w:rPr>
                <w:rFonts w:ascii="Century Gothic" w:hAnsi="Century Gothic"/>
                <w:b/>
                <w:szCs w:val="24"/>
              </w:rPr>
            </w:pPr>
          </w:p>
          <w:p w:rsidR="00F310C8" w:rsidRPr="00233582" w:rsidRDefault="00F310C8" w:rsidP="00F310C8">
            <w:pPr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C0BDE" w:rsidRPr="00FE40C1" w:rsidRDefault="000C0BDE" w:rsidP="00664483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Design an unbiased method to collect data.</w:t>
            </w:r>
          </w:p>
          <w:p w:rsidR="000C0BDE" w:rsidRPr="00FE40C1" w:rsidRDefault="000C0BDE" w:rsidP="00664483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Analyze and critique the data collection process, including flaws and biases, from published performed experiments, observational studies, and surveys.</w:t>
            </w:r>
          </w:p>
          <w:p w:rsidR="00F310C8" w:rsidRPr="00233582" w:rsidRDefault="00F310C8" w:rsidP="00F310C8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310C8" w:rsidRPr="00233582" w:rsidRDefault="00F310C8" w:rsidP="00F310C8">
            <w:pPr>
              <w:rPr>
                <w:rFonts w:ascii="Century Gothic" w:hAnsi="Century Gothic"/>
                <w:b/>
                <w:szCs w:val="24"/>
              </w:rPr>
            </w:pPr>
            <w:r w:rsidRPr="00233582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310C8" w:rsidRPr="008E3800" w:rsidTr="00757BED">
        <w:tc>
          <w:tcPr>
            <w:tcW w:w="891" w:type="dxa"/>
            <w:shd w:val="clear" w:color="auto" w:fill="DEEAF6" w:themeFill="accent1" w:themeFillTint="33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264" w:type="dxa"/>
            <w:gridSpan w:val="3"/>
            <w:shd w:val="clear" w:color="auto" w:fill="DEEAF6" w:themeFill="accent1" w:themeFillTint="33"/>
          </w:tcPr>
          <w:p w:rsidR="00F310C8" w:rsidRPr="00233582" w:rsidRDefault="00F310C8" w:rsidP="00F310C8">
            <w:pPr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310C8" w:rsidRPr="008E3800" w:rsidTr="00757BED">
        <w:trPr>
          <w:trHeight w:val="1385"/>
        </w:trPr>
        <w:tc>
          <w:tcPr>
            <w:tcW w:w="891" w:type="dxa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264" w:type="dxa"/>
            <w:gridSpan w:val="3"/>
          </w:tcPr>
          <w:p w:rsidR="00F310C8" w:rsidRPr="008E2E19" w:rsidRDefault="00F310C8" w:rsidP="00F310C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E2E19">
              <w:rPr>
                <w:rFonts w:ascii="Century Gothic" w:hAnsi="Century Gothic"/>
                <w:b/>
                <w:sz w:val="28"/>
                <w:szCs w:val="28"/>
              </w:rPr>
              <w:t xml:space="preserve">Students will be able to </w:t>
            </w:r>
            <w:r w:rsidR="008E2E19" w:rsidRPr="008E2E19">
              <w:rPr>
                <w:rFonts w:ascii="Century Gothic" w:hAnsi="Century Gothic"/>
                <w:b/>
                <w:sz w:val="28"/>
                <w:szCs w:val="28"/>
              </w:rPr>
              <w:t>use surveys, experiments and observational studies to summarize data, make inferences and justify statistical conclusions.</w:t>
            </w:r>
          </w:p>
          <w:p w:rsidR="00F310C8" w:rsidRPr="008E3800" w:rsidRDefault="00F310C8" w:rsidP="00F310C8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F310C8" w:rsidRPr="00BD2873" w:rsidRDefault="00F310C8" w:rsidP="00F310C8">
            <w:pPr>
              <w:rPr>
                <w:rFonts w:ascii="Century Gothic" w:hAnsi="Century Gothic"/>
                <w:szCs w:val="24"/>
              </w:rPr>
            </w:pPr>
            <w:r w:rsidRPr="00BD2873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310C8" w:rsidRPr="00BD2873" w:rsidRDefault="00BD2873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D2873">
              <w:rPr>
                <w:rFonts w:ascii="Century Gothic" w:hAnsi="Century Gothic"/>
                <w:szCs w:val="24"/>
              </w:rPr>
              <w:t xml:space="preserve">Understand statistics as a process for making inferences about population parameters based on a random sample from that population. </w:t>
            </w:r>
            <w:r w:rsidR="00CE03C6" w:rsidRPr="00BD2873">
              <w:rPr>
                <w:rFonts w:ascii="Century Gothic" w:hAnsi="Century Gothic"/>
                <w:szCs w:val="24"/>
              </w:rPr>
              <w:t>(</w:t>
            </w:r>
            <w:r w:rsidR="00F310C8" w:rsidRPr="00BD2873">
              <w:rPr>
                <w:rFonts w:ascii="Century Gothic" w:hAnsi="Century Gothic"/>
                <w:szCs w:val="24"/>
              </w:rPr>
              <w:t>S-IC.1.1)</w:t>
            </w:r>
          </w:p>
          <w:p w:rsidR="00F310C8" w:rsidRPr="00BD2873" w:rsidRDefault="00BD2873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D2873">
              <w:rPr>
                <w:rFonts w:ascii="Century Gothic" w:hAnsi="Century Gothic"/>
                <w:szCs w:val="24"/>
              </w:rPr>
              <w:t xml:space="preserve">Decide if a specified model is consistent with results from a given data-generating process, e.g., using simulation. </w:t>
            </w:r>
            <w:r w:rsidR="00F310C8" w:rsidRPr="00BD2873">
              <w:rPr>
                <w:rFonts w:ascii="Century Gothic" w:hAnsi="Century Gothic"/>
                <w:szCs w:val="24"/>
              </w:rPr>
              <w:t>(S-IC.1.2)</w:t>
            </w:r>
          </w:p>
          <w:p w:rsidR="00CE03C6" w:rsidRPr="00BD2873" w:rsidRDefault="00BD2873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D2873">
              <w:rPr>
                <w:rFonts w:ascii="Century Gothic" w:hAnsi="Century Gothic"/>
                <w:szCs w:val="24"/>
              </w:rPr>
              <w:t xml:space="preserve">Explain how randomization relates to sample surveys, experiments, and observational studies. </w:t>
            </w:r>
            <w:r w:rsidR="00CE03C6" w:rsidRPr="00BD2873">
              <w:rPr>
                <w:rFonts w:ascii="Century Gothic" w:hAnsi="Century Gothic"/>
                <w:szCs w:val="24"/>
              </w:rPr>
              <w:t>(S-IC.2.3)</w:t>
            </w:r>
          </w:p>
          <w:p w:rsidR="00F310C8" w:rsidRPr="008E2E19" w:rsidRDefault="00BD2873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2E19">
              <w:rPr>
                <w:rFonts w:ascii="Century Gothic" w:hAnsi="Century Gothic"/>
                <w:szCs w:val="24"/>
              </w:rPr>
              <w:t xml:space="preserve">Develop a margin of error through the use of simulation models for random sampling. </w:t>
            </w:r>
            <w:r w:rsidR="00F310C8" w:rsidRPr="008E2E19">
              <w:rPr>
                <w:rFonts w:ascii="Century Gothic" w:hAnsi="Century Gothic"/>
                <w:szCs w:val="24"/>
              </w:rPr>
              <w:t>(S-IC.2.4)</w:t>
            </w:r>
          </w:p>
          <w:p w:rsidR="008E2E19" w:rsidRDefault="008E2E19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2E19">
              <w:rPr>
                <w:rFonts w:ascii="Century Gothic" w:hAnsi="Century Gothic"/>
                <w:szCs w:val="24"/>
              </w:rPr>
              <w:t>Use simulations to decide if differences between parameters are significant.</w:t>
            </w:r>
            <w:r w:rsidR="00F310C8" w:rsidRPr="008E2E19">
              <w:rPr>
                <w:rFonts w:ascii="Century Gothic" w:hAnsi="Century Gothic"/>
                <w:szCs w:val="24"/>
              </w:rPr>
              <w:t xml:space="preserve"> </w:t>
            </w:r>
          </w:p>
          <w:p w:rsidR="00F310C8" w:rsidRPr="008E2E19" w:rsidRDefault="00F310C8" w:rsidP="008E2E1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8E2E19">
              <w:rPr>
                <w:rFonts w:ascii="Century Gothic" w:hAnsi="Century Gothic"/>
                <w:szCs w:val="24"/>
              </w:rPr>
              <w:t>(S-IC.2.5)</w:t>
            </w:r>
          </w:p>
          <w:p w:rsidR="00F310C8" w:rsidRPr="008E2E19" w:rsidRDefault="00CE03C6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2E19">
              <w:rPr>
                <w:rFonts w:ascii="Century Gothic" w:hAnsi="Century Gothic"/>
                <w:szCs w:val="24"/>
              </w:rPr>
              <w:t>Evaluate reports based on data. (S-IC.2.6)</w:t>
            </w:r>
          </w:p>
          <w:p w:rsidR="00F310C8" w:rsidRDefault="00F310C8" w:rsidP="00F310C8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33582" w:rsidRPr="00233582" w:rsidRDefault="00233582" w:rsidP="00F310C8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310C8" w:rsidRPr="008E3800" w:rsidRDefault="00F310C8" w:rsidP="00F310C8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233582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310C8" w:rsidRPr="008E3800" w:rsidTr="00757BED">
        <w:tc>
          <w:tcPr>
            <w:tcW w:w="891" w:type="dxa"/>
            <w:shd w:val="clear" w:color="auto" w:fill="DEEAF6" w:themeFill="accent1" w:themeFillTint="33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264" w:type="dxa"/>
            <w:gridSpan w:val="3"/>
            <w:shd w:val="clear" w:color="auto" w:fill="DEEAF6" w:themeFill="accent1" w:themeFillTint="33"/>
          </w:tcPr>
          <w:p w:rsidR="00F310C8" w:rsidRPr="008E3800" w:rsidRDefault="00F310C8" w:rsidP="00F310C8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233582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310C8" w:rsidRPr="008E3800" w:rsidTr="00757BED">
        <w:trPr>
          <w:trHeight w:val="1466"/>
        </w:trPr>
        <w:tc>
          <w:tcPr>
            <w:tcW w:w="891" w:type="dxa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264" w:type="dxa"/>
            <w:gridSpan w:val="3"/>
          </w:tcPr>
          <w:p w:rsidR="00F310C8" w:rsidRPr="00233582" w:rsidRDefault="00F310C8" w:rsidP="00F310C8">
            <w:pPr>
              <w:rPr>
                <w:rFonts w:ascii="Century Gothic" w:hAnsi="Century Gothic"/>
                <w:b/>
                <w:szCs w:val="24"/>
              </w:rPr>
            </w:pPr>
            <w:r w:rsidRPr="00233582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1"/>
              <w:gridCol w:w="3354"/>
              <w:gridCol w:w="3353"/>
            </w:tblGrid>
            <w:tr w:rsidR="00F310C8" w:rsidRPr="00233582" w:rsidTr="00F310C8">
              <w:tc>
                <w:tcPr>
                  <w:tcW w:w="3464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Mean</w:t>
                  </w:r>
                </w:p>
              </w:tc>
              <w:tc>
                <w:tcPr>
                  <w:tcW w:w="3465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Normal Distribution</w:t>
                  </w:r>
                </w:p>
              </w:tc>
              <w:tc>
                <w:tcPr>
                  <w:tcW w:w="3465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Simulation</w:t>
                  </w:r>
                </w:p>
              </w:tc>
            </w:tr>
            <w:tr w:rsidR="00F310C8" w:rsidRPr="00233582" w:rsidTr="00F310C8">
              <w:tc>
                <w:tcPr>
                  <w:tcW w:w="3464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Standard Deviation</w:t>
                  </w:r>
                </w:p>
              </w:tc>
              <w:tc>
                <w:tcPr>
                  <w:tcW w:w="3465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CE03C6" w:rsidRPr="00233582">
                    <w:rPr>
                      <w:rFonts w:ascii="Century Gothic" w:hAnsi="Century Gothic"/>
                      <w:szCs w:val="24"/>
                    </w:rPr>
                    <w:t>Random sampling</w:t>
                  </w:r>
                </w:p>
              </w:tc>
              <w:tc>
                <w:tcPr>
                  <w:tcW w:w="3465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Proportion</w:t>
                  </w:r>
                </w:p>
              </w:tc>
            </w:tr>
            <w:tr w:rsidR="00F310C8" w:rsidRPr="00233582" w:rsidTr="00F310C8">
              <w:tc>
                <w:tcPr>
                  <w:tcW w:w="3464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Variance</w:t>
                  </w:r>
                </w:p>
              </w:tc>
              <w:tc>
                <w:tcPr>
                  <w:tcW w:w="3465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Symmetry</w:t>
                  </w:r>
                </w:p>
              </w:tc>
              <w:tc>
                <w:tcPr>
                  <w:tcW w:w="3465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Margin of Error</w:t>
                  </w:r>
                </w:p>
              </w:tc>
            </w:tr>
            <w:tr w:rsidR="00F310C8" w:rsidRPr="008E3800" w:rsidTr="00F310C8">
              <w:tc>
                <w:tcPr>
                  <w:tcW w:w="3464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Normal Distribution</w:t>
                  </w:r>
                </w:p>
                <w:p w:rsidR="00F310C8" w:rsidRPr="00233582" w:rsidRDefault="00CE03C6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310C8" w:rsidRPr="00233582">
                    <w:rPr>
                      <w:rFonts w:ascii="Century Gothic" w:hAnsi="Century Gothic"/>
                      <w:szCs w:val="24"/>
                    </w:rPr>
                    <w:t>Population</w:t>
                  </w:r>
                </w:p>
                <w:p w:rsidR="00F310C8" w:rsidRPr="00233582" w:rsidRDefault="00CE03C6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310C8" w:rsidRPr="00233582">
                    <w:rPr>
                      <w:rFonts w:ascii="Century Gothic" w:hAnsi="Century Gothic"/>
                      <w:szCs w:val="24"/>
                    </w:rPr>
                    <w:t>Sample</w:t>
                  </w:r>
                </w:p>
              </w:tc>
              <w:tc>
                <w:tcPr>
                  <w:tcW w:w="3465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281AAF" w:rsidRPr="00233582">
                    <w:rPr>
                      <w:rFonts w:ascii="Century Gothic" w:hAnsi="Century Gothic"/>
                      <w:szCs w:val="24"/>
                    </w:rPr>
                    <w:t>Statistical Significance</w:t>
                  </w:r>
                </w:p>
                <w:p w:rsidR="00F310C8" w:rsidRPr="00233582" w:rsidRDefault="00281AAF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Bias</w:t>
                  </w:r>
                </w:p>
                <w:p w:rsidR="00F310C8" w:rsidRPr="00233582" w:rsidRDefault="00281AAF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310C8" w:rsidRPr="00233582">
                    <w:rPr>
                      <w:rFonts w:ascii="Century Gothic" w:hAnsi="Century Gothic"/>
                      <w:szCs w:val="24"/>
                    </w:rPr>
                    <w:t>Parameter</w:t>
                  </w:r>
                </w:p>
              </w:tc>
              <w:tc>
                <w:tcPr>
                  <w:tcW w:w="3465" w:type="dxa"/>
                </w:tcPr>
                <w:p w:rsidR="00F310C8" w:rsidRPr="00233582" w:rsidRDefault="00F310C8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Confidence Interval</w:t>
                  </w:r>
                </w:p>
                <w:p w:rsidR="00F310C8" w:rsidRPr="00233582" w:rsidRDefault="00CE03C6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310C8" w:rsidRPr="00233582">
                    <w:rPr>
                      <w:rFonts w:ascii="Century Gothic" w:hAnsi="Century Gothic"/>
                      <w:szCs w:val="24"/>
                    </w:rPr>
                    <w:t>Z-Score</w:t>
                  </w:r>
                </w:p>
                <w:p w:rsidR="00F310C8" w:rsidRPr="00233582" w:rsidRDefault="00CE03C6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33582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310C8" w:rsidRPr="00233582">
                    <w:rPr>
                      <w:rFonts w:ascii="Century Gothic" w:hAnsi="Century Gothic"/>
                      <w:szCs w:val="24"/>
                    </w:rPr>
                    <w:t>Statistic</w:t>
                  </w:r>
                </w:p>
              </w:tc>
            </w:tr>
          </w:tbl>
          <w:p w:rsidR="00F310C8" w:rsidRPr="008E3800" w:rsidRDefault="00F310C8" w:rsidP="00F310C8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F310C8" w:rsidRPr="00BD2873" w:rsidRDefault="00F310C8" w:rsidP="00281AAF">
            <w:pPr>
              <w:rPr>
                <w:rFonts w:ascii="Century Gothic" w:hAnsi="Century Gothic"/>
                <w:szCs w:val="24"/>
              </w:rPr>
            </w:pPr>
            <w:r w:rsidRPr="00BD2873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310C8" w:rsidRDefault="00BD2873" w:rsidP="0066448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D2873">
              <w:rPr>
                <w:rFonts w:ascii="Century Gothic" w:hAnsi="Century Gothic"/>
                <w:szCs w:val="24"/>
              </w:rPr>
              <w:t xml:space="preserve">Recognize the purposes of and differences among sample surveys, experiments, and observational studies. </w:t>
            </w:r>
            <w:r w:rsidR="00281AAF" w:rsidRPr="00BD2873">
              <w:rPr>
                <w:rFonts w:ascii="Century Gothic" w:hAnsi="Century Gothic"/>
                <w:szCs w:val="24"/>
              </w:rPr>
              <w:t>(S-IC.2.3)</w:t>
            </w:r>
          </w:p>
          <w:p w:rsidR="00BD2873" w:rsidRDefault="00BD2873" w:rsidP="0066448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D2873">
              <w:rPr>
                <w:rFonts w:ascii="Century Gothic" w:hAnsi="Century Gothic"/>
                <w:szCs w:val="24"/>
              </w:rPr>
              <w:t xml:space="preserve">Use data from a sample survey to estimate </w:t>
            </w:r>
            <w:r>
              <w:rPr>
                <w:rFonts w:ascii="Century Gothic" w:hAnsi="Century Gothic"/>
                <w:szCs w:val="24"/>
              </w:rPr>
              <w:t>a population mean or proportion. (S-IC.2.4</w:t>
            </w:r>
            <w:r w:rsidRPr="00BD2873">
              <w:rPr>
                <w:rFonts w:ascii="Century Gothic" w:hAnsi="Century Gothic"/>
                <w:szCs w:val="24"/>
              </w:rPr>
              <w:t>)</w:t>
            </w:r>
          </w:p>
          <w:p w:rsidR="008E2E19" w:rsidRPr="00BD2873" w:rsidRDefault="008E2E19" w:rsidP="0066448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2E19">
              <w:rPr>
                <w:rFonts w:ascii="Century Gothic" w:hAnsi="Century Gothic"/>
                <w:szCs w:val="24"/>
              </w:rPr>
              <w:t>Use data from a randomized experiment to compare two treatments</w:t>
            </w:r>
            <w:r>
              <w:rPr>
                <w:rFonts w:ascii="Century Gothic" w:hAnsi="Century Gothic"/>
                <w:szCs w:val="24"/>
              </w:rPr>
              <w:t>. (S-IC.2.5)</w:t>
            </w:r>
          </w:p>
          <w:p w:rsidR="00233582" w:rsidRPr="008E3800" w:rsidRDefault="00233582" w:rsidP="00233582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F310C8" w:rsidRPr="008E3800" w:rsidTr="00757BED">
        <w:tc>
          <w:tcPr>
            <w:tcW w:w="891" w:type="dxa"/>
            <w:shd w:val="clear" w:color="auto" w:fill="DEEAF6" w:themeFill="accent1" w:themeFillTint="33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264" w:type="dxa"/>
            <w:gridSpan w:val="3"/>
            <w:shd w:val="clear" w:color="auto" w:fill="DEEAF6" w:themeFill="accent1" w:themeFillTint="33"/>
          </w:tcPr>
          <w:p w:rsidR="00F310C8" w:rsidRPr="00233582" w:rsidRDefault="00F310C8" w:rsidP="00F310C8">
            <w:pPr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310C8" w:rsidRPr="008E3800" w:rsidTr="00757BED">
        <w:tc>
          <w:tcPr>
            <w:tcW w:w="891" w:type="dxa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1.0</w:t>
            </w:r>
          </w:p>
        </w:tc>
        <w:tc>
          <w:tcPr>
            <w:tcW w:w="10264" w:type="dxa"/>
            <w:gridSpan w:val="3"/>
          </w:tcPr>
          <w:p w:rsidR="00F310C8" w:rsidRPr="00233582" w:rsidRDefault="00F310C8" w:rsidP="00F310C8">
            <w:pPr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310C8" w:rsidRPr="008E3800" w:rsidTr="00757BED">
        <w:tc>
          <w:tcPr>
            <w:tcW w:w="891" w:type="dxa"/>
            <w:shd w:val="clear" w:color="auto" w:fill="DEEAF6" w:themeFill="accent1" w:themeFillTint="33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264" w:type="dxa"/>
            <w:gridSpan w:val="3"/>
            <w:shd w:val="clear" w:color="auto" w:fill="DEEAF6" w:themeFill="accent1" w:themeFillTint="33"/>
          </w:tcPr>
          <w:p w:rsidR="00F310C8" w:rsidRPr="00233582" w:rsidRDefault="00F310C8" w:rsidP="00F310C8">
            <w:pPr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310C8" w:rsidRPr="00B00450" w:rsidTr="00757BED">
        <w:tc>
          <w:tcPr>
            <w:tcW w:w="891" w:type="dxa"/>
          </w:tcPr>
          <w:p w:rsidR="00F310C8" w:rsidRPr="00233582" w:rsidRDefault="00F310C8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233582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264" w:type="dxa"/>
            <w:gridSpan w:val="3"/>
          </w:tcPr>
          <w:p w:rsidR="00F310C8" w:rsidRPr="00233582" w:rsidRDefault="00F310C8" w:rsidP="00F310C8">
            <w:pPr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8E7107" w:rsidRDefault="008E7107" w:rsidP="00065D4C">
      <w:pPr>
        <w:rPr>
          <w:rFonts w:ascii="{skinny} jeans solid" w:hAnsi="{skinny} jeans solid"/>
          <w:b/>
          <w:sz w:val="36"/>
        </w:rPr>
      </w:pPr>
    </w:p>
    <w:sectPr w:rsidR="008E7107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66" w:rsidRDefault="00AD1466" w:rsidP="00BB6D4E">
      <w:r>
        <w:separator/>
      </w:r>
    </w:p>
  </w:endnote>
  <w:endnote w:type="continuationSeparator" w:id="0">
    <w:p w:rsidR="00AD1466" w:rsidRDefault="00AD1466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66" w:rsidRDefault="00AD1466" w:rsidP="00BB6D4E">
      <w:r>
        <w:separator/>
      </w:r>
    </w:p>
  </w:footnote>
  <w:footnote w:type="continuationSeparator" w:id="0">
    <w:p w:rsidR="00AD1466" w:rsidRDefault="00AD1466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402A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72F30"/>
    <w:rsid w:val="00281AAF"/>
    <w:rsid w:val="0028562A"/>
    <w:rsid w:val="00296ACF"/>
    <w:rsid w:val="002E76DE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B0025"/>
    <w:rsid w:val="003F045E"/>
    <w:rsid w:val="0040101C"/>
    <w:rsid w:val="004060A6"/>
    <w:rsid w:val="00415BEF"/>
    <w:rsid w:val="00424BF8"/>
    <w:rsid w:val="00451EAC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12D5"/>
    <w:rsid w:val="00732347"/>
    <w:rsid w:val="00737F6D"/>
    <w:rsid w:val="00757BED"/>
    <w:rsid w:val="007611E1"/>
    <w:rsid w:val="0077424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6D18"/>
    <w:rsid w:val="0086714D"/>
    <w:rsid w:val="008E0CAE"/>
    <w:rsid w:val="008E2E19"/>
    <w:rsid w:val="008E3800"/>
    <w:rsid w:val="008E7107"/>
    <w:rsid w:val="0091287A"/>
    <w:rsid w:val="009272B1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8307B"/>
    <w:rsid w:val="00AA0994"/>
    <w:rsid w:val="00AA0F14"/>
    <w:rsid w:val="00AD1466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1F5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7292-9F82-4CA2-9E22-371117E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2014-06-19T15:55:00Z</dcterms:created>
  <dcterms:modified xsi:type="dcterms:W3CDTF">2014-06-19T17:18:00Z</dcterms:modified>
</cp:coreProperties>
</file>