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1" w:rsidRDefault="004A019A">
      <w:proofErr w:type="gramStart"/>
      <w:r>
        <w:t>Link to derivation of the formula for geometric series.</w:t>
      </w:r>
      <w:proofErr w:type="gramEnd"/>
    </w:p>
    <w:p w:rsidR="004A019A" w:rsidRDefault="004A019A">
      <w:hyperlink r:id="rId5" w:tgtFrame="_blank" w:history="1">
        <w:r>
          <w:rPr>
            <w:rStyle w:val="Hyperlink"/>
            <w:rFonts w:ascii="Calibri" w:hAnsi="Calibri"/>
            <w:shd w:val="clear" w:color="auto" w:fill="FFFFFF"/>
          </w:rPr>
          <w:t>http://www.purplemath.com/modules/series7.htm</w:t>
        </w:r>
      </w:hyperlink>
      <w:bookmarkStart w:id="0" w:name="_GoBack"/>
      <w:bookmarkEnd w:id="0"/>
    </w:p>
    <w:sectPr w:rsidR="004A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9A"/>
    <w:rsid w:val="004A019A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plemath.com/modules/series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2014-06-14T11:50:00Z</dcterms:created>
  <dcterms:modified xsi:type="dcterms:W3CDTF">2014-06-14T11:51:00Z</dcterms:modified>
</cp:coreProperties>
</file>