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2"/>
        <w:gridCol w:w="894"/>
        <w:gridCol w:w="1738"/>
        <w:gridCol w:w="7996"/>
      </w:tblGrid>
      <w:tr w:rsidR="00B019DE" w:rsidRPr="00B00450" w14:paraId="54EB0218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52FEF7D3" w14:textId="77777777" w:rsidR="00B019DE" w:rsidRPr="00770D77" w:rsidRDefault="00B019DE" w:rsidP="008B1814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1A762987" w14:textId="632BA60D" w:rsidR="00B019DE" w:rsidRPr="00770D77" w:rsidRDefault="00A661E9" w:rsidP="008B1814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A202</w:t>
            </w:r>
          </w:p>
        </w:tc>
        <w:tc>
          <w:tcPr>
            <w:tcW w:w="1738" w:type="dxa"/>
            <w:tcBorders>
              <w:right w:val="nil"/>
            </w:tcBorders>
          </w:tcPr>
          <w:p w14:paraId="4223EBA5" w14:textId="77777777" w:rsidR="00B019DE" w:rsidRPr="00770D77" w:rsidRDefault="00B019DE" w:rsidP="008B1814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7713FD58" w14:textId="7DE107A0" w:rsidR="00B019DE" w:rsidRPr="00770D77" w:rsidRDefault="00B61AF8" w:rsidP="00BC318F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A-CED.1.1, A-CED.1.2, A-CED.1.3, A-CED.1.4</w:t>
            </w:r>
            <w:r w:rsidR="00D43FAC">
              <w:rPr>
                <w:rFonts w:ascii="Century Gothic" w:hAnsi="Century Gothic"/>
                <w:b/>
                <w:sz w:val="28"/>
                <w:szCs w:val="24"/>
              </w:rPr>
              <w:t>, N-Q.1.</w:t>
            </w:r>
            <w:r w:rsidR="00BC318F">
              <w:rPr>
                <w:rFonts w:ascii="Century Gothic" w:hAnsi="Century Gothic"/>
                <w:b/>
                <w:sz w:val="28"/>
                <w:szCs w:val="24"/>
              </w:rPr>
              <w:t>2</w:t>
            </w:r>
            <w:bookmarkStart w:id="0" w:name="_GoBack"/>
            <w:bookmarkEnd w:id="0"/>
          </w:p>
        </w:tc>
      </w:tr>
      <w:tr w:rsidR="00B019DE" w:rsidRPr="00B00450" w14:paraId="2C3965BA" w14:textId="77777777" w:rsidTr="00B019DE">
        <w:trPr>
          <w:trHeight w:val="1313"/>
        </w:trPr>
        <w:tc>
          <w:tcPr>
            <w:tcW w:w="900" w:type="dxa"/>
          </w:tcPr>
          <w:p w14:paraId="56BC2690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0B2045F8" w14:textId="77777777" w:rsidR="00B019DE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702904E5" w14:textId="77777777" w:rsidR="00B019DE" w:rsidRDefault="00B019DE" w:rsidP="008B181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0ADC22B" w14:textId="5791DC5E" w:rsidR="00B019DE" w:rsidRDefault="008B1814" w:rsidP="00B61AF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Synthesize multiple situat</w:t>
            </w:r>
            <w:r w:rsidR="00B61AF8">
              <w:rPr>
                <w:rFonts w:ascii="Century Gothic" w:hAnsi="Century Gothic"/>
                <w:szCs w:val="24"/>
              </w:rPr>
              <w:t>ions into a system of algebraic equations.</w:t>
            </w:r>
          </w:p>
          <w:p w14:paraId="54FEEAEC" w14:textId="11D96005" w:rsidR="00B61AF8" w:rsidRPr="00B61AF8" w:rsidRDefault="00B61AF8" w:rsidP="00B61AF8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Create examples and counter-examples </w:t>
            </w:r>
            <w:r w:rsidR="00774649">
              <w:rPr>
                <w:rFonts w:ascii="Century Gothic" w:hAnsi="Century Gothic"/>
                <w:szCs w:val="24"/>
              </w:rPr>
              <w:t>to show if</w:t>
            </w:r>
            <w:r>
              <w:rPr>
                <w:rFonts w:ascii="Century Gothic" w:hAnsi="Century Gothic"/>
                <w:szCs w:val="24"/>
              </w:rPr>
              <w:t xml:space="preserve"> a solution exists in a real world context.</w:t>
            </w:r>
          </w:p>
          <w:p w14:paraId="528750F3" w14:textId="77777777" w:rsidR="00B019DE" w:rsidRPr="00770D77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40CAEFD6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100562E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4F6F2BB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78EE0831" w14:textId="77777777" w:rsidTr="00B019DE">
        <w:trPr>
          <w:trHeight w:val="1385"/>
        </w:trPr>
        <w:tc>
          <w:tcPr>
            <w:tcW w:w="900" w:type="dxa"/>
          </w:tcPr>
          <w:p w14:paraId="445FC0FB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287B27AA" w14:textId="28CAA090" w:rsidR="00B019DE" w:rsidRPr="00483D74" w:rsidRDefault="00B019DE" w:rsidP="008B1814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B61AF8">
              <w:rPr>
                <w:rFonts w:ascii="Century Gothic" w:hAnsi="Century Gothic"/>
                <w:b/>
                <w:sz w:val="36"/>
                <w:szCs w:val="24"/>
              </w:rPr>
              <w:t xml:space="preserve">create </w:t>
            </w:r>
            <w:r w:rsidR="000D13F9">
              <w:rPr>
                <w:rFonts w:ascii="Century Gothic" w:hAnsi="Century Gothic"/>
                <w:b/>
                <w:sz w:val="36"/>
                <w:szCs w:val="24"/>
              </w:rPr>
              <w:t xml:space="preserve">literal </w:t>
            </w:r>
            <w:r w:rsidR="00B61AF8">
              <w:rPr>
                <w:rFonts w:ascii="Century Gothic" w:hAnsi="Century Gothic"/>
                <w:b/>
                <w:sz w:val="36"/>
                <w:szCs w:val="24"/>
              </w:rPr>
              <w:t>equations</w:t>
            </w:r>
            <w:r w:rsidR="000D13F9">
              <w:rPr>
                <w:rFonts w:ascii="Century Gothic" w:hAnsi="Century Gothic"/>
                <w:b/>
                <w:sz w:val="36"/>
                <w:szCs w:val="24"/>
              </w:rPr>
              <w:t xml:space="preserve"> and inequalities, including constraints that</w:t>
            </w:r>
            <w:r w:rsidR="00B61AF8">
              <w:rPr>
                <w:rFonts w:ascii="Century Gothic" w:hAnsi="Century Gothic"/>
                <w:b/>
                <w:sz w:val="36"/>
                <w:szCs w:val="24"/>
              </w:rPr>
              <w:t xml:space="preserve"> represent real world mathematical rela</w:t>
            </w:r>
            <w:r w:rsidR="000D13F9">
              <w:rPr>
                <w:rFonts w:ascii="Century Gothic" w:hAnsi="Century Gothic"/>
                <w:b/>
                <w:sz w:val="36"/>
                <w:szCs w:val="24"/>
              </w:rPr>
              <w:t>tionships.</w:t>
            </w:r>
          </w:p>
          <w:p w14:paraId="17AD6D5E" w14:textId="77777777" w:rsidR="00B019DE" w:rsidRDefault="00B61AF8" w:rsidP="008B181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br/>
            </w:r>
            <w:r w:rsidR="00B019DE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553EDEDD" w14:textId="1FECB96A" w:rsidR="00395E58" w:rsidRDefault="00395E58" w:rsidP="00395E58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and use rational equations and inequalities to solve problems`. (A-CED.1.1)</w:t>
            </w:r>
          </w:p>
          <w:p w14:paraId="6A8F3ACD" w14:textId="77777777" w:rsidR="00395E58" w:rsidRPr="00FE40C1" w:rsidRDefault="00395E58" w:rsidP="00395E58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equations in two or more variables to represent relationships between quantities. (A-CED.1.2)</w:t>
            </w:r>
          </w:p>
          <w:p w14:paraId="7D53263C" w14:textId="77777777" w:rsidR="00395E58" w:rsidRDefault="00395E58" w:rsidP="00395E58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Represent constraints by equations or inequalities. (A-CED.1.3)</w:t>
            </w:r>
          </w:p>
          <w:p w14:paraId="50D0B984" w14:textId="77777777" w:rsidR="00395E58" w:rsidRPr="00EE60D9" w:rsidRDefault="00395E58" w:rsidP="00395E58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Represent constraints by systems of equations or inequalities. (A-CED.1.3)</w:t>
            </w:r>
          </w:p>
          <w:p w14:paraId="49BDB3F6" w14:textId="77777777" w:rsidR="00395E58" w:rsidRDefault="00395E58" w:rsidP="00395E58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solutions as viable or not viable options in a modeling context and decide if they are reasonable. (A-CED.1.3)</w:t>
            </w:r>
          </w:p>
          <w:p w14:paraId="734962FF" w14:textId="007E6A0A" w:rsidR="00B019DE" w:rsidRDefault="008B1814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Solve formulas for a specified variable. (A-CED.1.4)</w:t>
            </w:r>
          </w:p>
          <w:p w14:paraId="53B14A02" w14:textId="63EB5329" w:rsidR="00D43FAC" w:rsidRPr="00FE40C1" w:rsidRDefault="00D43FAC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Define appropriate quantities for the purpose of descriptive modeling. (N-Q.1.</w:t>
            </w:r>
            <w:r w:rsidR="00C33A62">
              <w:rPr>
                <w:rFonts w:ascii="Century Gothic" w:hAnsi="Century Gothic"/>
                <w:szCs w:val="24"/>
              </w:rPr>
              <w:t>2</w:t>
            </w:r>
            <w:r>
              <w:rPr>
                <w:rFonts w:ascii="Century Gothic" w:hAnsi="Century Gothic"/>
                <w:szCs w:val="24"/>
              </w:rPr>
              <w:t>)</w:t>
            </w:r>
          </w:p>
          <w:p w14:paraId="39484203" w14:textId="77777777" w:rsidR="00B019DE" w:rsidRPr="00972E39" w:rsidRDefault="00B019DE" w:rsidP="008B1814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2419480E" w14:textId="77777777" w:rsidR="00B019DE" w:rsidRPr="00972E39" w:rsidRDefault="00B019DE" w:rsidP="008B1814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4CAD9789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EBD2819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19B8414B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32BEE424" w14:textId="77777777" w:rsidTr="00B019DE">
        <w:trPr>
          <w:trHeight w:val="1466"/>
        </w:trPr>
        <w:tc>
          <w:tcPr>
            <w:tcW w:w="900" w:type="dxa"/>
          </w:tcPr>
          <w:p w14:paraId="3A9B52F0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73C997CD" w14:textId="77777777" w:rsidR="00B019DE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22EDED70" w14:textId="77777777" w:rsidTr="008B1814">
              <w:tc>
                <w:tcPr>
                  <w:tcW w:w="3464" w:type="dxa"/>
                </w:tcPr>
                <w:p w14:paraId="17D192C7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Constraint</w:t>
                  </w:r>
                </w:p>
              </w:tc>
              <w:tc>
                <w:tcPr>
                  <w:tcW w:w="3465" w:type="dxa"/>
                </w:tcPr>
                <w:p w14:paraId="5DF8A725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Domain</w:t>
                  </w:r>
                </w:p>
              </w:tc>
              <w:tc>
                <w:tcPr>
                  <w:tcW w:w="3465" w:type="dxa"/>
                </w:tcPr>
                <w:p w14:paraId="273121E4" w14:textId="3ACEA047" w:rsidR="00B019DE" w:rsidRPr="00FE40C1" w:rsidRDefault="000D13F9" w:rsidP="000D13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Inequality</w:t>
                  </w:r>
                </w:p>
              </w:tc>
            </w:tr>
            <w:tr w:rsidR="00B019DE" w14:paraId="7C8C52AC" w14:textId="77777777" w:rsidTr="008B1814">
              <w:tc>
                <w:tcPr>
                  <w:tcW w:w="3464" w:type="dxa"/>
                </w:tcPr>
                <w:p w14:paraId="1CBAB1B7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Formula</w:t>
                  </w:r>
                </w:p>
              </w:tc>
              <w:tc>
                <w:tcPr>
                  <w:tcW w:w="3465" w:type="dxa"/>
                </w:tcPr>
                <w:p w14:paraId="41406CA8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Range</w:t>
                  </w:r>
                </w:p>
              </w:tc>
              <w:tc>
                <w:tcPr>
                  <w:tcW w:w="3465" w:type="dxa"/>
                </w:tcPr>
                <w:p w14:paraId="5F954531" w14:textId="39B789F8" w:rsidR="00B019DE" w:rsidRPr="00FE40C1" w:rsidRDefault="000D13F9" w:rsidP="000D13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Modeling</w:t>
                  </w:r>
                </w:p>
              </w:tc>
            </w:tr>
            <w:tr w:rsidR="00B019DE" w14:paraId="4E9ABB8E" w14:textId="77777777" w:rsidTr="008B1814">
              <w:tc>
                <w:tcPr>
                  <w:tcW w:w="3464" w:type="dxa"/>
                </w:tcPr>
                <w:p w14:paraId="2E4C8393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8B1814">
                    <w:rPr>
                      <w:rFonts w:ascii="Century Gothic" w:hAnsi="Century Gothic"/>
                      <w:szCs w:val="24"/>
                    </w:rPr>
                    <w:t>Literal Equation</w:t>
                  </w:r>
                </w:p>
              </w:tc>
              <w:tc>
                <w:tcPr>
                  <w:tcW w:w="3465" w:type="dxa"/>
                </w:tcPr>
                <w:p w14:paraId="4860783E" w14:textId="56C29234" w:rsidR="00B019DE" w:rsidRPr="00FE40C1" w:rsidRDefault="00B019DE" w:rsidP="000D13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0D13F9">
                    <w:rPr>
                      <w:rFonts w:ascii="Century Gothic" w:hAnsi="Century Gothic"/>
                      <w:szCs w:val="24"/>
                    </w:rPr>
                    <w:t>Interpret</w:t>
                  </w:r>
                </w:p>
              </w:tc>
              <w:tc>
                <w:tcPr>
                  <w:tcW w:w="3465" w:type="dxa"/>
                </w:tcPr>
                <w:p w14:paraId="37F1B432" w14:textId="31CEEC08" w:rsidR="00B019DE" w:rsidRPr="000D13F9" w:rsidRDefault="000D13F9" w:rsidP="000D13F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0D13F9">
                    <w:rPr>
                      <w:rFonts w:ascii="Century Gothic" w:hAnsi="Century Gothic"/>
                      <w:szCs w:val="24"/>
                    </w:rPr>
                    <w:t>System</w:t>
                  </w:r>
                </w:p>
              </w:tc>
            </w:tr>
          </w:tbl>
          <w:p w14:paraId="1BFAEC3C" w14:textId="77777777" w:rsidR="00B019DE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</w:p>
          <w:p w14:paraId="0445875A" w14:textId="77777777" w:rsidR="00B019DE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7A663B18" w14:textId="77777777" w:rsidR="00B019DE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8B1814">
              <w:rPr>
                <w:rFonts w:ascii="Century Gothic" w:hAnsi="Century Gothic"/>
                <w:szCs w:val="24"/>
              </w:rPr>
              <w:t>Solve rational equations. (A-REI.1.2)</w:t>
            </w:r>
          </w:p>
          <w:p w14:paraId="3EF5F8C9" w14:textId="77777777" w:rsidR="00B019DE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8B1814">
              <w:rPr>
                <w:rFonts w:ascii="Century Gothic" w:hAnsi="Century Gothic"/>
                <w:szCs w:val="24"/>
              </w:rPr>
              <w:t>Solve exponential equations. (F-LE.1.4)</w:t>
            </w:r>
          </w:p>
          <w:p w14:paraId="6203D37D" w14:textId="77777777" w:rsidR="00FE2B21" w:rsidRDefault="00FE2B21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Create and use absolute value equations and inequalities to solve problems.</w:t>
            </w:r>
          </w:p>
          <w:p w14:paraId="31C8A8C3" w14:textId="11DE4F43" w:rsidR="00395E58" w:rsidRDefault="00395E58" w:rsidP="00395E58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(A-CED.1.1)</w:t>
            </w:r>
          </w:p>
          <w:p w14:paraId="29B12894" w14:textId="5E20BBF8" w:rsidR="00FE2B21" w:rsidRPr="00395E58" w:rsidRDefault="00FE2B21" w:rsidP="008A3C2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95E58">
              <w:rPr>
                <w:rFonts w:ascii="Century Gothic" w:hAnsi="Century Gothic"/>
                <w:szCs w:val="24"/>
              </w:rPr>
              <w:t xml:space="preserve">Create and use </w:t>
            </w:r>
            <w:r w:rsidR="00395E58" w:rsidRPr="00395E58">
              <w:rPr>
                <w:rFonts w:ascii="Century Gothic" w:hAnsi="Century Gothic"/>
                <w:szCs w:val="24"/>
              </w:rPr>
              <w:t>exponential</w:t>
            </w:r>
            <w:r w:rsidRPr="00395E58">
              <w:rPr>
                <w:rFonts w:ascii="Century Gothic" w:hAnsi="Century Gothic"/>
                <w:szCs w:val="24"/>
              </w:rPr>
              <w:t xml:space="preserve"> equations to solve problems.</w:t>
            </w:r>
            <w:r w:rsidR="00395E58">
              <w:rPr>
                <w:rFonts w:ascii="Century Gothic" w:hAnsi="Century Gothic"/>
                <w:szCs w:val="24"/>
              </w:rPr>
              <w:t xml:space="preserve"> </w:t>
            </w:r>
            <w:r w:rsidRPr="00395E58">
              <w:rPr>
                <w:rFonts w:ascii="Century Gothic" w:hAnsi="Century Gothic"/>
                <w:szCs w:val="24"/>
              </w:rPr>
              <w:t>(A-CED.1.1)</w:t>
            </w:r>
          </w:p>
          <w:p w14:paraId="7D56149A" w14:textId="4A41D350" w:rsidR="00B019DE" w:rsidRPr="00395E58" w:rsidRDefault="00395E58" w:rsidP="00395E58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Graph equations on coordinate axes with appropriate labels and scales. (A-CED.1.2)</w:t>
            </w:r>
            <w:r w:rsidR="00B019DE" w:rsidRPr="00395E58">
              <w:rPr>
                <w:rFonts w:ascii="Century Gothic" w:hAnsi="Century Gothic"/>
                <w:szCs w:val="24"/>
              </w:rPr>
              <w:t xml:space="preserve"> </w:t>
            </w:r>
          </w:p>
          <w:p w14:paraId="6A615320" w14:textId="77777777" w:rsidR="00B019DE" w:rsidRPr="00770D77" w:rsidRDefault="00B019DE" w:rsidP="008B1814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14:paraId="0FEC3200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0431A09" w14:textId="47D5416B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94AA6C3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2205E0D4" w14:textId="77777777" w:rsidTr="00B019DE">
        <w:tc>
          <w:tcPr>
            <w:tcW w:w="900" w:type="dxa"/>
          </w:tcPr>
          <w:p w14:paraId="7346F573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0443399D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29F4D96B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68EDF9C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2253F29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682DBDC3" w14:textId="77777777" w:rsidTr="00B019DE">
        <w:tc>
          <w:tcPr>
            <w:tcW w:w="900" w:type="dxa"/>
          </w:tcPr>
          <w:p w14:paraId="3145A953" w14:textId="77777777" w:rsidR="00B019DE" w:rsidRPr="0041380F" w:rsidRDefault="00B019DE" w:rsidP="008B1814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0.0</w:t>
            </w:r>
          </w:p>
        </w:tc>
        <w:tc>
          <w:tcPr>
            <w:tcW w:w="10620" w:type="dxa"/>
            <w:gridSpan w:val="3"/>
          </w:tcPr>
          <w:p w14:paraId="587DAB9E" w14:textId="77777777" w:rsidR="00B019DE" w:rsidRPr="00770D77" w:rsidRDefault="00B019DE" w:rsidP="008B1814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3DD5DB39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764B9E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DE"/>
    <w:rsid w:val="000D13F9"/>
    <w:rsid w:val="00395E58"/>
    <w:rsid w:val="00774649"/>
    <w:rsid w:val="007F3CBD"/>
    <w:rsid w:val="008B1814"/>
    <w:rsid w:val="00A661E9"/>
    <w:rsid w:val="00B019DE"/>
    <w:rsid w:val="00B61AF8"/>
    <w:rsid w:val="00BC318F"/>
    <w:rsid w:val="00C33A62"/>
    <w:rsid w:val="00D43FAC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B6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879EDB-BDFC-44D9-B5B2-B5BA453FC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0FB5F-16A6-47F3-827C-B4DD87098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C1CF62-181F-4996-BE46-8306403FCD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Lynn Webb</cp:lastModifiedBy>
  <cp:revision>7</cp:revision>
  <dcterms:created xsi:type="dcterms:W3CDTF">2014-05-07T19:37:00Z</dcterms:created>
  <dcterms:modified xsi:type="dcterms:W3CDTF">2014-08-06T12:37:00Z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