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86"/>
        <w:gridCol w:w="894"/>
        <w:gridCol w:w="1738"/>
        <w:gridCol w:w="800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1923EB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A213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46264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S-IC.1.1, S-IC.2.3, S-IC.2.6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6264E">
              <w:rPr>
                <w:rFonts w:ascii="Century Gothic" w:hAnsi="Century Gothic"/>
                <w:szCs w:val="24"/>
              </w:rPr>
              <w:t xml:space="preserve">Design an unbiased method to </w:t>
            </w:r>
            <w:r w:rsidR="003D295B">
              <w:rPr>
                <w:rFonts w:ascii="Century Gothic" w:hAnsi="Century Gothic"/>
                <w:szCs w:val="24"/>
              </w:rPr>
              <w:t>collect data</w:t>
            </w:r>
            <w:bookmarkStart w:id="0" w:name="_GoBack"/>
            <w:bookmarkEnd w:id="0"/>
            <w:r w:rsidR="0046264E">
              <w:rPr>
                <w:rFonts w:ascii="Century Gothic" w:hAnsi="Century Gothic"/>
                <w:szCs w:val="24"/>
              </w:rPr>
              <w:t>.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6264E">
              <w:rPr>
                <w:rFonts w:ascii="Century Gothic" w:hAnsi="Century Gothic"/>
                <w:szCs w:val="24"/>
              </w:rPr>
              <w:t xml:space="preserve">Analyze and critique the data collection process, including flaws and biases, from </w:t>
            </w:r>
            <w:r w:rsidR="00B52068">
              <w:rPr>
                <w:rFonts w:ascii="Century Gothic" w:hAnsi="Century Gothic"/>
                <w:szCs w:val="24"/>
              </w:rPr>
              <w:t xml:space="preserve">published </w:t>
            </w:r>
            <w:r w:rsidR="0046264E">
              <w:rPr>
                <w:rFonts w:ascii="Century Gothic" w:hAnsi="Century Gothic"/>
                <w:szCs w:val="24"/>
              </w:rPr>
              <w:t>performed experiments, observational studies, and surveys.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6264E">
              <w:rPr>
                <w:rFonts w:ascii="Century Gothic" w:hAnsi="Century Gothic"/>
                <w:b/>
                <w:sz w:val="36"/>
                <w:szCs w:val="24"/>
              </w:rPr>
              <w:t>use surveys, experiments, and observational studies to collect data.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D295B" w:rsidRDefault="003D295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Understand statistics as a process for making inferences about population parameters based on a random sample from that population. (S-IC.1.1)</w:t>
            </w:r>
          </w:p>
          <w:p w:rsidR="00B019DE" w:rsidRDefault="003D295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Recognize</w:t>
            </w:r>
            <w:r w:rsidR="0046264E">
              <w:rPr>
                <w:rFonts w:ascii="Century Gothic" w:hAnsi="Century Gothic"/>
                <w:szCs w:val="24"/>
              </w:rPr>
              <w:t xml:space="preserve"> the differences among sample surveys, experiments, and observational studies. (S-IC.2.3)</w:t>
            </w:r>
          </w:p>
          <w:p w:rsidR="0046264E" w:rsidRDefault="0046264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Explain </w:t>
            </w:r>
            <w:r w:rsidR="003D295B">
              <w:rPr>
                <w:rFonts w:ascii="Century Gothic" w:hAnsi="Century Gothic"/>
                <w:szCs w:val="24"/>
              </w:rPr>
              <w:t>how</w:t>
            </w:r>
            <w:r>
              <w:rPr>
                <w:rFonts w:ascii="Century Gothic" w:hAnsi="Century Gothic"/>
                <w:szCs w:val="24"/>
              </w:rPr>
              <w:t xml:space="preserve"> randomization</w:t>
            </w:r>
            <w:r w:rsidR="003D295B">
              <w:rPr>
                <w:rFonts w:ascii="Century Gothic" w:hAnsi="Century Gothic"/>
                <w:szCs w:val="24"/>
              </w:rPr>
              <w:t xml:space="preserve"> relates to </w:t>
            </w:r>
            <w:r w:rsidR="003D295B">
              <w:rPr>
                <w:rFonts w:ascii="Century Gothic" w:hAnsi="Century Gothic"/>
                <w:szCs w:val="24"/>
              </w:rPr>
              <w:t>sample surveys, experiments, and observational studies</w:t>
            </w:r>
            <w:r>
              <w:rPr>
                <w:rFonts w:ascii="Century Gothic" w:hAnsi="Century Gothic"/>
                <w:szCs w:val="24"/>
              </w:rPr>
              <w:t>. (S-IC.2.3)</w:t>
            </w:r>
          </w:p>
          <w:p w:rsidR="0046264E" w:rsidRPr="00FE40C1" w:rsidRDefault="003D295B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Evaluate reports based on data</w:t>
            </w:r>
            <w:r w:rsidR="0046264E">
              <w:rPr>
                <w:rFonts w:ascii="Century Gothic" w:hAnsi="Century Gothic"/>
                <w:szCs w:val="24"/>
              </w:rPr>
              <w:t>. (S-IC.2.6)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Population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Census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Observational Study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Parameter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Survey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Controlled Experiment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Sample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Sampling Methods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Bias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46264E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Statistic</w:t>
                  </w:r>
                </w:p>
                <w:p w:rsidR="0046264E" w:rsidRPr="0046264E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Control Group</w:t>
                  </w:r>
                </w:p>
                <w:p w:rsidR="0046264E" w:rsidRPr="0046264E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Randomization</w:t>
                  </w:r>
                </w:p>
                <w:p w:rsidR="0046264E" w:rsidRPr="00FE40C1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Correlation(Association)</w:t>
                  </w:r>
                </w:p>
              </w:tc>
              <w:tc>
                <w:tcPr>
                  <w:tcW w:w="3465" w:type="dxa"/>
                </w:tcPr>
                <w:p w:rsidR="00B019DE" w:rsidRPr="0046264E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Cluster Grouping</w:t>
                  </w:r>
                </w:p>
                <w:p w:rsidR="0046264E" w:rsidRPr="0046264E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Treatment Group</w:t>
                  </w:r>
                </w:p>
                <w:p w:rsidR="0046264E" w:rsidRPr="0046264E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Random sample</w:t>
                  </w:r>
                </w:p>
                <w:p w:rsidR="0046264E" w:rsidRPr="00FE40C1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Causation</w:t>
                  </w:r>
                </w:p>
              </w:tc>
              <w:tc>
                <w:tcPr>
                  <w:tcW w:w="3465" w:type="dxa"/>
                </w:tcPr>
                <w:p w:rsidR="00B019DE" w:rsidRPr="0046264E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Lurking Variable</w:t>
                  </w:r>
                </w:p>
                <w:p w:rsidR="0046264E" w:rsidRPr="0046264E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Blind Study</w:t>
                  </w:r>
                </w:p>
                <w:p w:rsidR="0046264E" w:rsidRPr="00FE40C1" w:rsidRDefault="003D295B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6264E">
                    <w:rPr>
                      <w:rFonts w:ascii="Century Gothic" w:hAnsi="Century Gothic"/>
                      <w:szCs w:val="24"/>
                    </w:rPr>
                    <w:t>Double Blind Study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Pr="003D295B" w:rsidRDefault="00B019DE" w:rsidP="003D295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D295B" w:rsidRPr="003D295B" w:rsidRDefault="003D295B" w:rsidP="003D295B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D295B">
              <w:rPr>
                <w:rFonts w:ascii="Century Gothic" w:hAnsi="Century Gothic"/>
                <w:szCs w:val="24"/>
              </w:rPr>
              <w:t>Recognize the purpose of sample surveys. (S-IC.2.3)</w:t>
            </w:r>
          </w:p>
          <w:p w:rsidR="003D295B" w:rsidRPr="003D295B" w:rsidRDefault="003D295B" w:rsidP="003D295B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D295B">
              <w:rPr>
                <w:rFonts w:ascii="Century Gothic" w:hAnsi="Century Gothic"/>
                <w:szCs w:val="24"/>
              </w:rPr>
              <w:t>Recognize the purpose of experiments. (S-IC.2.3)</w:t>
            </w:r>
          </w:p>
          <w:p w:rsidR="003D295B" w:rsidRPr="003D295B" w:rsidRDefault="003D295B" w:rsidP="003D295B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D295B">
              <w:rPr>
                <w:rFonts w:ascii="Century Gothic" w:hAnsi="Century Gothic"/>
                <w:szCs w:val="24"/>
              </w:rPr>
              <w:t>Recognize the purpose of observational studies. (S-IC.2.3)</w:t>
            </w:r>
          </w:p>
          <w:p w:rsidR="00B019DE" w:rsidRPr="00770D77" w:rsidRDefault="00B019DE" w:rsidP="003D295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923EB"/>
    <w:rsid w:val="003D295B"/>
    <w:rsid w:val="0046264E"/>
    <w:rsid w:val="007F3CBD"/>
    <w:rsid w:val="00B019DE"/>
    <w:rsid w:val="00B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Aglaia Christodoulides</cp:lastModifiedBy>
  <cp:revision>5</cp:revision>
  <dcterms:created xsi:type="dcterms:W3CDTF">2014-05-13T20:02:00Z</dcterms:created>
  <dcterms:modified xsi:type="dcterms:W3CDTF">2014-06-17T15:32:00Z</dcterms:modified>
</cp:coreProperties>
</file>