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D401D" w14:paraId="4A2D513A" w14:textId="77777777" w:rsidTr="002E2132">
        <w:trPr>
          <w:trHeight w:val="720"/>
        </w:trPr>
        <w:tc>
          <w:tcPr>
            <w:tcW w:w="738" w:type="dxa"/>
            <w:vAlign w:val="center"/>
          </w:tcPr>
          <w:p w14:paraId="19C58934" w14:textId="77777777" w:rsidR="002D401D" w:rsidRDefault="002D401D" w:rsidP="002D401D">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2CE87112" wp14:editId="6C468C0A">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79206E5" w14:textId="77777777" w:rsidR="002D401D" w:rsidRPr="00D0546C" w:rsidRDefault="002D401D" w:rsidP="002D401D">
      <w:pPr>
        <w:pStyle w:val="ny-lesson-header"/>
      </w:pPr>
      <w:r>
        <w:t>Lesson 7</w:t>
      </w:r>
      <w:r w:rsidRPr="00D0546C">
        <w:t>:</w:t>
      </w:r>
      <w:r>
        <w:t xml:space="preserve"> </w:t>
      </w:r>
      <w:r w:rsidRPr="00D0546C">
        <w:t xml:space="preserve"> </w:t>
      </w:r>
      <w:r>
        <w:t>Measuring Variability for Skewed Distributions (Interquartile Range)</w:t>
      </w:r>
    </w:p>
    <w:p w14:paraId="481F5D73" w14:textId="77777777" w:rsidR="002D401D" w:rsidRDefault="002D401D" w:rsidP="002D401D">
      <w:pPr>
        <w:pStyle w:val="ny-callout-hdr"/>
      </w:pPr>
    </w:p>
    <w:p w14:paraId="7650F1F2" w14:textId="77777777" w:rsidR="002D401D" w:rsidRPr="008E1B70" w:rsidRDefault="002D401D" w:rsidP="002D401D">
      <w:pPr>
        <w:pStyle w:val="ny-callout-hdr"/>
        <w:rPr>
          <w:rStyle w:val="ny-bold-green"/>
        </w:rPr>
      </w:pPr>
      <w:r w:rsidRPr="008E1B70">
        <w:rPr>
          <w:rStyle w:val="ny-bold-green"/>
          <w:b/>
          <w:color w:val="93A56C"/>
        </w:rPr>
        <w:t>Student Outcomes</w:t>
      </w:r>
    </w:p>
    <w:p w14:paraId="1A5EC3B5" w14:textId="77777777" w:rsidR="002D401D" w:rsidRPr="007226E6" w:rsidRDefault="002D401D" w:rsidP="002D401D">
      <w:pPr>
        <w:pStyle w:val="ny-lesson-bullet"/>
        <w:numPr>
          <w:ilvl w:val="0"/>
          <w:numId w:val="1"/>
        </w:numPr>
        <w:ind w:left="806" w:hanging="403"/>
      </w:pPr>
      <w:r w:rsidRPr="007226E6">
        <w:t>Students explain why a median is a better description of a typical value for a skewed distribution.</w:t>
      </w:r>
    </w:p>
    <w:p w14:paraId="4086B4B8" w14:textId="2807AF33" w:rsidR="002D401D" w:rsidRPr="007226E6" w:rsidRDefault="002D401D" w:rsidP="002D401D">
      <w:pPr>
        <w:pStyle w:val="ny-lesson-bullet"/>
        <w:numPr>
          <w:ilvl w:val="0"/>
          <w:numId w:val="1"/>
        </w:numPr>
        <w:ind w:left="806" w:hanging="403"/>
      </w:pPr>
      <w:r w:rsidRPr="007226E6">
        <w:t xml:space="preserve">Students calculate the </w:t>
      </w:r>
      <m:oMath>
        <m:r>
          <w:rPr>
            <w:rFonts w:ascii="Cambria Math" w:hAnsi="Cambria Math"/>
          </w:rPr>
          <m:t>5</m:t>
        </m:r>
      </m:oMath>
      <w:r w:rsidRPr="007226E6">
        <w:t>-number summary of a data set.</w:t>
      </w:r>
    </w:p>
    <w:p w14:paraId="0ACFD901" w14:textId="224650D4" w:rsidR="002D401D" w:rsidRPr="007226E6" w:rsidRDefault="002D401D" w:rsidP="002D401D">
      <w:pPr>
        <w:pStyle w:val="ny-lesson-bullet"/>
        <w:numPr>
          <w:ilvl w:val="0"/>
          <w:numId w:val="1"/>
        </w:numPr>
        <w:ind w:left="806" w:hanging="403"/>
      </w:pPr>
      <w:r w:rsidRPr="007226E6">
        <w:t xml:space="preserve">Students construct a box plot based on the </w:t>
      </w:r>
      <m:oMath>
        <m:r>
          <w:rPr>
            <w:rFonts w:ascii="Cambria Math" w:hAnsi="Cambria Math"/>
          </w:rPr>
          <m:t>5</m:t>
        </m:r>
      </m:oMath>
      <w:r w:rsidRPr="007226E6">
        <w:t xml:space="preserve">-number summary and calculate the </w:t>
      </w:r>
      <w:r>
        <w:t>interquartile range (</w:t>
      </w:r>
      <w:r w:rsidRPr="007226E6">
        <w:t>IQR</w:t>
      </w:r>
      <w:r>
        <w:t>)</w:t>
      </w:r>
      <w:r w:rsidRPr="007226E6">
        <w:t>.</w:t>
      </w:r>
    </w:p>
    <w:p w14:paraId="62C4ACE4" w14:textId="77777777" w:rsidR="002D401D" w:rsidRPr="007226E6" w:rsidRDefault="002D401D" w:rsidP="002D401D">
      <w:pPr>
        <w:pStyle w:val="ny-lesson-bullet"/>
        <w:numPr>
          <w:ilvl w:val="0"/>
          <w:numId w:val="1"/>
        </w:numPr>
        <w:ind w:left="806" w:hanging="403"/>
      </w:pPr>
      <w:r w:rsidRPr="007226E6">
        <w:t>Students interpret the IQR as a description of variability in the data.</w:t>
      </w:r>
    </w:p>
    <w:p w14:paraId="2E298324" w14:textId="77777777" w:rsidR="002D401D" w:rsidRPr="007226E6" w:rsidRDefault="002D401D" w:rsidP="002D401D">
      <w:pPr>
        <w:pStyle w:val="ny-lesson-bullet"/>
        <w:numPr>
          <w:ilvl w:val="0"/>
          <w:numId w:val="1"/>
        </w:numPr>
        <w:ind w:left="806" w:hanging="403"/>
      </w:pPr>
      <w:r w:rsidRPr="007226E6">
        <w:t>Students identify outliers in a data distribution.</w:t>
      </w:r>
    </w:p>
    <w:p w14:paraId="0998CD87" w14:textId="77777777" w:rsidR="002D401D" w:rsidRPr="007226E6" w:rsidRDefault="002D401D" w:rsidP="002D401D">
      <w:pPr>
        <w:pStyle w:val="ny-lesson-paragraph"/>
      </w:pPr>
    </w:p>
    <w:p w14:paraId="46117887" w14:textId="77777777" w:rsidR="002D401D" w:rsidRPr="007226E6" w:rsidRDefault="002D401D" w:rsidP="002D401D">
      <w:pPr>
        <w:pStyle w:val="ny-callout-hdr"/>
      </w:pPr>
      <w:r>
        <w:t>Lesson Notes</w:t>
      </w:r>
    </w:p>
    <w:p w14:paraId="2749ADA2" w14:textId="75A3BA51" w:rsidR="002D401D" w:rsidRPr="007226E6" w:rsidRDefault="002D401D" w:rsidP="002D401D">
      <w:pPr>
        <w:pStyle w:val="ny-lesson-paragraph"/>
      </w:pPr>
      <w:r w:rsidRPr="007226E6">
        <w:t>Distributions that are not symmetrical pose some challenges in students’ thinking about center and variability.  The observation that the distribution is not symmetrical is straightforward.  The difficult part is to select a measure of center and a measure of variability around that center.  In Lesson 3</w:t>
      </w:r>
      <w:r w:rsidR="005F5198">
        <w:t>,</w:t>
      </w:r>
      <w:r w:rsidRPr="007226E6">
        <w:t xml:space="preserve"> students learned that, because the mean can be affected by unusual values in the data set, the median is a better description of a typical data value for a skewed distribution.  This lesson addresses what measure of variability is appropriate for a skewed data distribution.  Students construct a box plot of the data using the </w:t>
      </w:r>
      <m:oMath>
        <m:r>
          <w:rPr>
            <w:rFonts w:ascii="Cambria Math" w:hAnsi="Cambria Math"/>
          </w:rPr>
          <m:t>5</m:t>
        </m:r>
      </m:oMath>
      <w:r w:rsidRPr="007226E6">
        <w:t xml:space="preserve">-number summary and describe variability using the interquartile range.  </w:t>
      </w:r>
    </w:p>
    <w:p w14:paraId="5096EA7B" w14:textId="77777777" w:rsidR="002D401D" w:rsidRPr="007226E6" w:rsidRDefault="002D401D" w:rsidP="002D401D">
      <w:pPr>
        <w:pStyle w:val="ny-lesson-paragraph"/>
      </w:pPr>
    </w:p>
    <w:p w14:paraId="48AE473A" w14:textId="77777777" w:rsidR="002D401D" w:rsidRDefault="002D401D" w:rsidP="002D401D">
      <w:pPr>
        <w:pStyle w:val="ny-callout-hdr"/>
        <w:spacing w:after="60"/>
      </w:pPr>
      <w:r>
        <w:t>Classwork</w:t>
      </w:r>
    </w:p>
    <w:p w14:paraId="60EF4E0A" w14:textId="57549C0F" w:rsidR="002D401D" w:rsidRPr="007226E6" w:rsidRDefault="00063227" w:rsidP="002D401D">
      <w:pPr>
        <w:pStyle w:val="ny-lesson-hdr-1"/>
      </w:pPr>
      <w:r>
        <w:t>Exploratory Challenge 1/</w:t>
      </w:r>
      <w:r w:rsidR="002D401D" w:rsidRPr="007226E6">
        <w:t>Exercise</w:t>
      </w:r>
      <w:r w:rsidR="002D401D">
        <w:t>s 1–3</w:t>
      </w:r>
      <w:r>
        <w:t xml:space="preserve"> (10 minutes)</w:t>
      </w:r>
      <w:r w:rsidR="007C350A">
        <w:t>:</w:t>
      </w:r>
      <w:r w:rsidR="002D401D">
        <w:t xml:space="preserve"> </w:t>
      </w:r>
      <w:r w:rsidR="007C350A">
        <w:t xml:space="preserve"> </w:t>
      </w:r>
      <w:r w:rsidR="002D401D" w:rsidRPr="007226E6">
        <w:t>Skewed Data and its Measure of Center</w:t>
      </w:r>
      <w:r w:rsidR="007C350A">
        <w:t xml:space="preserve"> </w:t>
      </w:r>
    </w:p>
    <w:p w14:paraId="5791CAE5" w14:textId="5E8EC11F" w:rsidR="002D401D" w:rsidRDefault="002D401D" w:rsidP="002D401D">
      <w:pPr>
        <w:pStyle w:val="ny-lesson-paragraph"/>
      </w:pPr>
      <w:r w:rsidRPr="007226E6">
        <w:t>Verbally introduce the data set as described in the introductory paragraph</w:t>
      </w:r>
      <w:r>
        <w:t xml:space="preserve"> and dot plot shown below</w:t>
      </w:r>
      <w:r w:rsidR="005F5198">
        <w:t>.</w:t>
      </w:r>
    </w:p>
    <w:p w14:paraId="16B60BDD" w14:textId="63F3C284" w:rsidR="002D401D" w:rsidRDefault="00BF1F0A" w:rsidP="002D401D">
      <w:pPr>
        <w:pStyle w:val="ny-lesson-SFinsert"/>
      </w:pPr>
      <w:r>
        <w:rPr>
          <w:noProof/>
        </w:rPr>
        <mc:AlternateContent>
          <mc:Choice Requires="wps">
            <w:drawing>
              <wp:anchor distT="0" distB="0" distL="114300" distR="114300" simplePos="0" relativeHeight="251640320" behindDoc="0" locked="0" layoutInCell="1" allowOverlap="1" wp14:anchorId="6838A4EB" wp14:editId="52D385B8">
                <wp:simplePos x="0" y="0"/>
                <wp:positionH relativeFrom="margin">
                  <wp:align>center</wp:align>
                </wp:positionH>
                <wp:positionV relativeFrom="paragraph">
                  <wp:posOffset>82159</wp:posOffset>
                </wp:positionV>
                <wp:extent cx="5303520" cy="2283069"/>
                <wp:effectExtent l="0" t="0" r="11430" b="222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830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905697" id="Rectangle 57" o:spid="_x0000_s1026" style="position:absolute;margin-left:0;margin-top:6.45pt;width:417.6pt;height:179.7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FfwIAAAE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" filled="f" strokecolor="#4f6228" strokeweight="1.15pt">
                <w10:wrap anchorx="margin"/>
              </v:rect>
            </w:pict>
          </mc:Fallback>
        </mc:AlternateContent>
      </w:r>
      <w:r w:rsidR="00063227">
        <w:br/>
        <w:t>Exploratory Challenge 1/</w:t>
      </w:r>
      <w:r w:rsidR="002D401D" w:rsidRPr="007226E6">
        <w:t>Exercise</w:t>
      </w:r>
      <w:r w:rsidR="002D401D">
        <w:t>s 1–3</w:t>
      </w:r>
      <w:r w:rsidR="002D401D" w:rsidRPr="007226E6">
        <w:t>:  Skewed Data and its Measure of Center</w:t>
      </w:r>
    </w:p>
    <w:p w14:paraId="60F1DB2D" w14:textId="10B80154" w:rsidR="002D401D" w:rsidRDefault="002D401D" w:rsidP="002D401D">
      <w:pPr>
        <w:pStyle w:val="ny-lesson-SFinsert"/>
      </w:pPr>
      <w:r w:rsidRPr="00705211">
        <w:t xml:space="preserve">Consider the following scenario.  A television game show, </w:t>
      </w:r>
      <w:r w:rsidRPr="008B6464">
        <w:rPr>
          <w:i/>
        </w:rPr>
        <w:t>Fact or Fiction</w:t>
      </w:r>
      <w:r w:rsidR="005F5198">
        <w:t>,</w:t>
      </w:r>
      <w:r w:rsidRPr="00705211">
        <w:t xml:space="preserve"> was canceled after </w:t>
      </w:r>
      <w:r>
        <w:t>nine</w:t>
      </w:r>
      <w:r w:rsidRPr="00705211">
        <w:t xml:space="preserve"> shows.  Many people watched the </w:t>
      </w:r>
      <w:r>
        <w:t>nine</w:t>
      </w:r>
      <w:r w:rsidRPr="00705211">
        <w:t xml:space="preserve"> shows and were rather upset when it was taken off the air.  A random sample of </w:t>
      </w:r>
      <w:r>
        <w:t>eighty</w:t>
      </w:r>
      <w:r w:rsidRPr="00705211">
        <w:t xml:space="preserve"> viewers of the show was selected.  Viewers in the sample responded to several questions.  The dot plot below shows the distribution of ages of these </w:t>
      </w:r>
      <w:r>
        <w:t>eighty</w:t>
      </w:r>
      <w:r w:rsidRPr="00705211">
        <w:t xml:space="preserve"> viewers</w:t>
      </w:r>
      <w:r w:rsidR="005F5198">
        <w:t>.</w:t>
      </w:r>
    </w:p>
    <w:p w14:paraId="39722889" w14:textId="77777777" w:rsidR="002D401D" w:rsidRDefault="002D401D" w:rsidP="002D401D">
      <w:pPr>
        <w:jc w:val="center"/>
      </w:pPr>
      <w:r>
        <w:rPr>
          <w:noProof/>
        </w:rPr>
        <w:drawing>
          <wp:inline distT="0" distB="0" distL="0" distR="0" wp14:anchorId="697746EE" wp14:editId="1FE8F680">
            <wp:extent cx="2879090" cy="1478173"/>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79516" cy="1478392"/>
                    </a:xfrm>
                    <a:prstGeom prst="rect">
                      <a:avLst/>
                    </a:prstGeom>
                    <a:noFill/>
                    <a:ln w="9525">
                      <a:noFill/>
                      <a:miter lim="800000"/>
                      <a:headEnd/>
                      <a:tailEnd/>
                    </a:ln>
                  </pic:spPr>
                </pic:pic>
              </a:graphicData>
            </a:graphic>
          </wp:inline>
        </w:drawing>
      </w:r>
    </w:p>
    <w:p w14:paraId="6B89EBC7" w14:textId="358792A1" w:rsidR="002D401D" w:rsidRPr="007226E6" w:rsidRDefault="002D401D" w:rsidP="002D401D">
      <w:pPr>
        <w:pStyle w:val="ny-lesson-paragraph"/>
      </w:pPr>
      <w:r w:rsidRPr="007226E6">
        <w:lastRenderedPageBreak/>
        <w:t>Then</w:t>
      </w:r>
      <w:r w:rsidR="005F5198">
        <w:t>,</w:t>
      </w:r>
      <w:r w:rsidRPr="007226E6">
        <w:t xml:space="preserve"> discuss</w:t>
      </w:r>
      <w:r w:rsidR="005F5198">
        <w:t xml:space="preserve"> the following</w:t>
      </w:r>
      <w:r w:rsidRPr="007226E6">
        <w:t>:</w:t>
      </w:r>
    </w:p>
    <w:p w14:paraId="25273398" w14:textId="7E17A484" w:rsidR="002D401D" w:rsidRPr="00CF2247" w:rsidRDefault="002D401D" w:rsidP="002D401D">
      <w:pPr>
        <w:pStyle w:val="ny-lesson-bullet"/>
      </w:pPr>
      <w:r w:rsidRPr="00CF2247">
        <w:t>What does the dot</w:t>
      </w:r>
      <w:r w:rsidR="005F5198">
        <w:t xml:space="preserve"> farthest to the left</w:t>
      </w:r>
      <w:r w:rsidRPr="00CF2247">
        <w:t xml:space="preserve"> in this dot plot tell us?  </w:t>
      </w:r>
    </w:p>
    <w:p w14:paraId="6BF32343" w14:textId="231E89FD" w:rsidR="002D401D" w:rsidRPr="00CF2247" w:rsidRDefault="005F5198" w:rsidP="002D401D">
      <w:pPr>
        <w:pStyle w:val="ny-lesson-bullet"/>
        <w:numPr>
          <w:ilvl w:val="1"/>
          <w:numId w:val="10"/>
        </w:numPr>
        <w:rPr>
          <w:i/>
        </w:rPr>
      </w:pPr>
      <w:r>
        <w:rPr>
          <w:i/>
        </w:rPr>
        <w:t>This dot tells us t</w:t>
      </w:r>
      <w:r w:rsidR="002D401D" w:rsidRPr="00CF2247">
        <w:rPr>
          <w:i/>
        </w:rPr>
        <w:t xml:space="preserve">hat one of the </w:t>
      </w:r>
      <m:oMath>
        <m:r>
          <w:rPr>
            <w:rFonts w:ascii="Cambria Math" w:hAnsi="Cambria Math"/>
          </w:rPr>
          <m:t>80</m:t>
        </m:r>
      </m:oMath>
      <w:r w:rsidR="002D401D" w:rsidRPr="00CF2247">
        <w:rPr>
          <w:i/>
        </w:rPr>
        <w:t xml:space="preserve"> viewers surveyed </w:t>
      </w:r>
      <w:r>
        <w:rPr>
          <w:i/>
        </w:rPr>
        <w:t>is</w:t>
      </w:r>
      <w:r w:rsidR="002D401D" w:rsidRPr="00CF2247">
        <w:rPr>
          <w:i/>
        </w:rPr>
        <w:t xml:space="preserve"> only about </w:t>
      </w:r>
      <m:oMath>
        <m:r>
          <w:rPr>
            <w:rFonts w:ascii="Cambria Math" w:hAnsi="Cambria Math"/>
          </w:rPr>
          <m:t>5</m:t>
        </m:r>
      </m:oMath>
      <w:r w:rsidR="002D401D" w:rsidRPr="00CF2247">
        <w:rPr>
          <w:i/>
        </w:rPr>
        <w:t xml:space="preserve"> years old.</w:t>
      </w:r>
    </w:p>
    <w:p w14:paraId="699CA165" w14:textId="77777777" w:rsidR="002D401D" w:rsidRPr="00CF2247" w:rsidRDefault="002D401D" w:rsidP="002D401D">
      <w:pPr>
        <w:pStyle w:val="ny-lesson-bullet"/>
        <w:numPr>
          <w:ilvl w:val="0"/>
          <w:numId w:val="1"/>
        </w:numPr>
        <w:ind w:left="806" w:hanging="403"/>
        <w:rPr>
          <w:i/>
        </w:rPr>
      </w:pPr>
      <w:r w:rsidRPr="007226E6">
        <w:t xml:space="preserve">Is this distribution symmetrical?  </w:t>
      </w:r>
    </w:p>
    <w:p w14:paraId="38E89ACD" w14:textId="77777777" w:rsidR="002D401D" w:rsidRPr="00CF2247" w:rsidRDefault="002D401D" w:rsidP="002D401D">
      <w:pPr>
        <w:pStyle w:val="ny-lesson-bullet"/>
        <w:numPr>
          <w:ilvl w:val="1"/>
          <w:numId w:val="10"/>
        </w:numPr>
        <w:rPr>
          <w:i/>
        </w:rPr>
      </w:pPr>
      <w:r w:rsidRPr="00CF2247">
        <w:rPr>
          <w:i/>
        </w:rPr>
        <w:t>No, there are more viewers (a cluster of viewers) at the older ages.</w:t>
      </w:r>
    </w:p>
    <w:p w14:paraId="4E876EA8" w14:textId="77777777" w:rsidR="002D401D" w:rsidRDefault="002D401D" w:rsidP="002D401D">
      <w:pPr>
        <w:pStyle w:val="ny-lesson-bullet"/>
        <w:numPr>
          <w:ilvl w:val="0"/>
          <w:numId w:val="1"/>
        </w:numPr>
        <w:ind w:left="806" w:hanging="403"/>
      </w:pPr>
      <w:r w:rsidRPr="007226E6">
        <w:t>What age would describe a typical age for this sample of viewers?</w:t>
      </w:r>
    </w:p>
    <w:p w14:paraId="0C677F26" w14:textId="12EC3056" w:rsidR="00100F69" w:rsidRPr="008B6464" w:rsidRDefault="005F5198" w:rsidP="008B6464">
      <w:pPr>
        <w:pStyle w:val="ny-lesson-bullet"/>
        <w:numPr>
          <w:ilvl w:val="1"/>
          <w:numId w:val="10"/>
        </w:numPr>
        <w:rPr>
          <w:i/>
        </w:rPr>
      </w:pPr>
      <w:r w:rsidRPr="008B6464">
        <w:rPr>
          <w:i/>
        </w:rPr>
        <w:t>The typical age is a</w:t>
      </w:r>
      <w:r w:rsidR="00100F69" w:rsidRPr="008B6464">
        <w:rPr>
          <w:i/>
        </w:rPr>
        <w:t xml:space="preserve">round </w:t>
      </w:r>
      <m:oMath>
        <m:r>
          <w:rPr>
            <w:rFonts w:ascii="Cambria Math" w:hAnsi="Cambria Math"/>
          </w:rPr>
          <m:t>70</m:t>
        </m:r>
      </m:oMath>
      <w:r w:rsidR="00100F69" w:rsidRPr="008B6464">
        <w:rPr>
          <w:i/>
        </w:rPr>
        <w:t xml:space="preserve"> years old</w:t>
      </w:r>
      <w:r w:rsidRPr="008B6464">
        <w:rPr>
          <w:i/>
        </w:rPr>
        <w:t>.</w:t>
      </w:r>
    </w:p>
    <w:p w14:paraId="2A50236C" w14:textId="0A071987" w:rsidR="00100F69" w:rsidRDefault="002D401D" w:rsidP="002D401D">
      <w:pPr>
        <w:pStyle w:val="ny-lesson-bullet"/>
        <w:numPr>
          <w:ilvl w:val="0"/>
          <w:numId w:val="1"/>
        </w:numPr>
        <w:ind w:left="806" w:hanging="403"/>
      </w:pPr>
      <w:r w:rsidRPr="007226E6">
        <w:t xml:space="preserve">A reviewer of this show indicated that it was a </w:t>
      </w:r>
      <w:r w:rsidRPr="008B6464">
        <w:rPr>
          <w:i/>
        </w:rPr>
        <w:t>cross</w:t>
      </w:r>
      <w:r w:rsidR="005F5198">
        <w:rPr>
          <w:i/>
        </w:rPr>
        <w:t>-</w:t>
      </w:r>
      <w:r w:rsidRPr="008B6464">
        <w:rPr>
          <w:i/>
        </w:rPr>
        <w:t>generational show</w:t>
      </w:r>
      <w:r w:rsidRPr="007226E6">
        <w:t>.  What do you think that term means?</w:t>
      </w:r>
    </w:p>
    <w:p w14:paraId="3CAD081C" w14:textId="5FF1FDFA" w:rsidR="002D401D" w:rsidRPr="008B6464" w:rsidRDefault="00100F69" w:rsidP="008B6464">
      <w:pPr>
        <w:pStyle w:val="ny-lesson-bullet"/>
        <w:numPr>
          <w:ilvl w:val="1"/>
          <w:numId w:val="10"/>
        </w:numPr>
        <w:rPr>
          <w:i/>
        </w:rPr>
      </w:pPr>
      <w:r w:rsidRPr="008B6464">
        <w:rPr>
          <w:i/>
        </w:rPr>
        <w:t xml:space="preserve">Viewers varied in age.  People from more than one generation watched the show. </w:t>
      </w:r>
      <w:r w:rsidR="002D401D" w:rsidRPr="008B6464">
        <w:rPr>
          <w:i/>
        </w:rPr>
        <w:t xml:space="preserve"> </w:t>
      </w:r>
    </w:p>
    <w:p w14:paraId="551CF549" w14:textId="77777777" w:rsidR="002D401D" w:rsidRPr="00CF2247" w:rsidRDefault="002D401D" w:rsidP="002D401D">
      <w:pPr>
        <w:pStyle w:val="ny-lesson-bullet"/>
        <w:numPr>
          <w:ilvl w:val="0"/>
          <w:numId w:val="1"/>
        </w:numPr>
        <w:ind w:left="806" w:hanging="403"/>
        <w:rPr>
          <w:i/>
        </w:rPr>
      </w:pPr>
      <w:r w:rsidRPr="007226E6">
        <w:t xml:space="preserve">Does the data in the dot plot confirm or contradict the idea that it </w:t>
      </w:r>
      <w:r>
        <w:t>wa</w:t>
      </w:r>
      <w:r w:rsidRPr="007226E6">
        <w:t xml:space="preserve">s a cross-generational show?  </w:t>
      </w:r>
    </w:p>
    <w:p w14:paraId="52FAC690" w14:textId="20D0CC0F" w:rsidR="002D401D" w:rsidRPr="00CF2247" w:rsidRDefault="002D401D" w:rsidP="002D401D">
      <w:pPr>
        <w:pStyle w:val="ny-lesson-bullet"/>
        <w:numPr>
          <w:ilvl w:val="1"/>
          <w:numId w:val="10"/>
        </w:numPr>
        <w:rPr>
          <w:i/>
        </w:rPr>
      </w:pPr>
      <w:r>
        <w:rPr>
          <w:i/>
        </w:rPr>
        <w:t>The data c</w:t>
      </w:r>
      <w:r w:rsidRPr="00CF2247">
        <w:rPr>
          <w:i/>
        </w:rPr>
        <w:t>onfirms</w:t>
      </w:r>
      <w:r>
        <w:rPr>
          <w:i/>
        </w:rPr>
        <w:t xml:space="preserve"> this idea.  I</w:t>
      </w:r>
      <w:r w:rsidRPr="00CF2247">
        <w:rPr>
          <w:i/>
        </w:rPr>
        <w:t>t shows</w:t>
      </w:r>
      <w:r w:rsidR="005F5198">
        <w:rPr>
          <w:i/>
        </w:rPr>
        <w:t xml:space="preserve"> that</w:t>
      </w:r>
      <w:r w:rsidRPr="00CF2247">
        <w:rPr>
          <w:i/>
        </w:rPr>
        <w:t xml:space="preserve"> viewers from as young as </w:t>
      </w:r>
      <m:oMath>
        <m:r>
          <w:rPr>
            <w:rFonts w:ascii="Cambria Math" w:hAnsi="Cambria Math"/>
          </w:rPr>
          <m:t>5</m:t>
        </m:r>
      </m:oMath>
      <w:r w:rsidRPr="00CF2247">
        <w:rPr>
          <w:i/>
        </w:rPr>
        <w:t xml:space="preserve"> years to as old as </w:t>
      </w:r>
      <m:oMath>
        <m:r>
          <w:rPr>
            <w:rFonts w:ascii="Cambria Math" w:hAnsi="Cambria Math"/>
          </w:rPr>
          <m:t>75</m:t>
        </m:r>
      </m:oMath>
      <w:r w:rsidRPr="00CF2247">
        <w:rPr>
          <w:i/>
        </w:rPr>
        <w:t xml:space="preserve"> years watch this show. </w:t>
      </w:r>
    </w:p>
    <w:p w14:paraId="79A0625E" w14:textId="77777777" w:rsidR="002D401D" w:rsidRPr="00CF2247" w:rsidRDefault="002D401D" w:rsidP="002D401D">
      <w:pPr>
        <w:pStyle w:val="ny-lesson-bullet"/>
        <w:numPr>
          <w:ilvl w:val="0"/>
          <w:numId w:val="1"/>
        </w:numPr>
        <w:ind w:left="806" w:hanging="403"/>
        <w:rPr>
          <w:i/>
        </w:rPr>
      </w:pPr>
      <w:r w:rsidRPr="007226E6">
        <w:t>What could be the reason for the cancelation of the show?  Allow students to brainstorm ideas</w:t>
      </w:r>
      <w:r>
        <w:t xml:space="preserve">. </w:t>
      </w:r>
      <w:r w:rsidRPr="007226E6">
        <w:t xml:space="preserve"> </w:t>
      </w:r>
      <w:r>
        <w:t>I</w:t>
      </w:r>
      <w:r w:rsidRPr="007226E6">
        <w:t>f no</w:t>
      </w:r>
      <w:r>
        <w:t xml:space="preserve"> </w:t>
      </w:r>
      <w:r w:rsidRPr="007226E6">
        <w:t xml:space="preserve">one suggests it, provide the following as a possible reason:  </w:t>
      </w:r>
    </w:p>
    <w:p w14:paraId="18EAAB1C" w14:textId="4D6B120E" w:rsidR="002D401D" w:rsidRPr="00CF2247" w:rsidRDefault="002D401D" w:rsidP="002D401D">
      <w:pPr>
        <w:pStyle w:val="ny-lesson-bullet"/>
        <w:numPr>
          <w:ilvl w:val="1"/>
          <w:numId w:val="10"/>
        </w:numPr>
        <w:rPr>
          <w:i/>
        </w:rPr>
      </w:pPr>
      <w:r>
        <w:rPr>
          <w:i/>
        </w:rPr>
        <w:t>Cross-</w:t>
      </w:r>
      <w:r w:rsidRPr="00CF2247">
        <w:rPr>
          <w:i/>
        </w:rPr>
        <w:t xml:space="preserve">generational shows are harder to get sponsors for.  Sponsors like to purchase airtime for shows designed for their target audience.  </w:t>
      </w:r>
    </w:p>
    <w:p w14:paraId="58336110" w14:textId="6B0AC016" w:rsidR="002D401D" w:rsidRDefault="002D401D" w:rsidP="002D401D">
      <w:pPr>
        <w:pStyle w:val="ny-lesson-paragraph"/>
      </w:pPr>
      <w:r>
        <w:t>Give careful attention to</w:t>
      </w:r>
      <w:r w:rsidR="005F5198">
        <w:t xml:space="preserve"> the</w:t>
      </w:r>
      <w:r>
        <w:t xml:space="preserve"> use of language in the following discussion; transition from less formal to more formal.  Begin by emphasizing the language of “</w:t>
      </w:r>
      <w:r w:rsidR="005F5198">
        <w:t>W</w:t>
      </w:r>
      <w:r>
        <w:t>hich side is stretched?” and “</w:t>
      </w:r>
      <w:r w:rsidR="005F5198">
        <w:t>W</w:t>
      </w:r>
      <w:r>
        <w:t>hich side has the tail?”  Then</w:t>
      </w:r>
      <w:r w:rsidR="005F5198">
        <w:t>,</w:t>
      </w:r>
      <w:r>
        <w:t xml:space="preserve"> make a connection to the phrasing</w:t>
      </w:r>
      <w:r w:rsidRPr="004B0AAD">
        <w:rPr>
          <w:i/>
        </w:rPr>
        <w:t xml:space="preserve"> skewed to the left</w:t>
      </w:r>
      <w:r>
        <w:t xml:space="preserve"> or </w:t>
      </w:r>
      <w:r w:rsidRPr="004B0AAD">
        <w:rPr>
          <w:i/>
        </w:rPr>
        <w:t>left</w:t>
      </w:r>
      <w:r>
        <w:rPr>
          <w:i/>
        </w:rPr>
        <w:t>-</w:t>
      </w:r>
      <w:r w:rsidRPr="004B0AAD">
        <w:rPr>
          <w:i/>
        </w:rPr>
        <w:t>skewed</w:t>
      </w:r>
      <w:r w:rsidR="005F5198">
        <w:rPr>
          <w:i/>
        </w:rPr>
        <w:t>,</w:t>
      </w:r>
      <w:r>
        <w:t xml:space="preserve"> meaning the data is stretched on the left side and/or has its tail on the left side.  </w:t>
      </w:r>
    </w:p>
    <w:p w14:paraId="461F790E" w14:textId="77777777" w:rsidR="002D401D" w:rsidRPr="007226E6" w:rsidRDefault="002D401D" w:rsidP="002D401D">
      <w:pPr>
        <w:pStyle w:val="ny-lesson-bullet"/>
        <w:numPr>
          <w:ilvl w:val="0"/>
          <w:numId w:val="1"/>
        </w:numPr>
        <w:ind w:left="806" w:hanging="403"/>
      </w:pPr>
      <w:r w:rsidRPr="007226E6">
        <w:t xml:space="preserve">A data distribution that is not symmetrical is described as </w:t>
      </w:r>
      <w:r w:rsidRPr="008B6464">
        <w:rPr>
          <w:i/>
        </w:rPr>
        <w:t>skewed</w:t>
      </w:r>
      <w:r w:rsidRPr="007226E6">
        <w:t xml:space="preserve">.  In a skewed distribution, data “stretches” either to the left or to the right.  The stretched side of the distribution is called a </w:t>
      </w:r>
      <w:r w:rsidRPr="008B6464">
        <w:rPr>
          <w:i/>
        </w:rPr>
        <w:t>tail</w:t>
      </w:r>
      <w:r w:rsidRPr="007226E6">
        <w:t xml:space="preserve">.  </w:t>
      </w:r>
    </w:p>
    <w:p w14:paraId="4073EA8C" w14:textId="77777777" w:rsidR="002D401D" w:rsidRDefault="002D401D" w:rsidP="002D401D">
      <w:pPr>
        <w:pStyle w:val="ny-lesson-bullet"/>
        <w:numPr>
          <w:ilvl w:val="0"/>
          <w:numId w:val="1"/>
        </w:numPr>
        <w:ind w:left="806" w:hanging="403"/>
      </w:pPr>
      <w:r w:rsidRPr="007226E6">
        <w:t xml:space="preserve">Would you describe the age data distribution as a skewed distribution?   </w:t>
      </w:r>
    </w:p>
    <w:p w14:paraId="39F9DC3E" w14:textId="77777777" w:rsidR="002D401D" w:rsidRPr="00882BBE" w:rsidRDefault="002D401D" w:rsidP="002D401D">
      <w:pPr>
        <w:pStyle w:val="ny-lesson-bullet"/>
        <w:numPr>
          <w:ilvl w:val="1"/>
          <w:numId w:val="10"/>
        </w:numPr>
        <w:rPr>
          <w:i/>
        </w:rPr>
      </w:pPr>
      <w:r w:rsidRPr="00882BBE">
        <w:rPr>
          <w:i/>
        </w:rPr>
        <w:t>Yes.</w:t>
      </w:r>
    </w:p>
    <w:p w14:paraId="41831921" w14:textId="5449679D" w:rsidR="002D401D" w:rsidRDefault="002D401D" w:rsidP="002D401D">
      <w:pPr>
        <w:pStyle w:val="ny-lesson-bullet"/>
        <w:numPr>
          <w:ilvl w:val="0"/>
          <w:numId w:val="1"/>
        </w:numPr>
        <w:ind w:left="806" w:hanging="403"/>
      </w:pPr>
      <w:r>
        <w:rPr>
          <w:noProof/>
        </w:rPr>
        <mc:AlternateContent>
          <mc:Choice Requires="wps">
            <w:drawing>
              <wp:anchor distT="0" distB="0" distL="114300" distR="114300" simplePos="0" relativeHeight="251631104" behindDoc="0" locked="0" layoutInCell="1" allowOverlap="1" wp14:anchorId="601BCC9F" wp14:editId="429C0373">
                <wp:simplePos x="0" y="0"/>
                <wp:positionH relativeFrom="column">
                  <wp:posOffset>-402590</wp:posOffset>
                </wp:positionH>
                <wp:positionV relativeFrom="paragraph">
                  <wp:posOffset>156210</wp:posOffset>
                </wp:positionV>
                <wp:extent cx="356616" cy="219456"/>
                <wp:effectExtent l="0" t="0" r="571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B33A" w14:textId="77777777" w:rsidR="002E2132" w:rsidRDefault="002E2132" w:rsidP="002D40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1BCC9F" id="_x0000_t202" coordsize="21600,21600" o:spt="202" path="m,l,21600r21600,l21600,xe">
                <v:stroke joinstyle="miter"/>
                <v:path gradientshapeok="t" o:connecttype="rect"/>
              </v:shapetype>
              <v:shape id="Text Box 51" o:spid="_x0000_s1026" type="#_x0000_t202" style="position:absolute;left:0;text-align:left;margin-left:-31.7pt;margin-top:12.3pt;width:28.1pt;height:17.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" fillcolor="#00789c" stroked="f">
                <v:textbox inset="3pt,3pt,3pt,3pt">
                  <w:txbxContent>
                    <w:p w14:paraId="5486B33A" w14:textId="77777777" w:rsidR="002E2132" w:rsidRDefault="002E2132" w:rsidP="002D401D">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Pr="007226E6">
        <w:t xml:space="preserve">Which side is stretched?  Which side has the tail?  </w:t>
      </w:r>
    </w:p>
    <w:p w14:paraId="61A9480B" w14:textId="46DEC094" w:rsidR="00100F69" w:rsidRPr="008B6464" w:rsidRDefault="00100F69" w:rsidP="008B6464">
      <w:pPr>
        <w:pStyle w:val="ny-lesson-bullet"/>
        <w:numPr>
          <w:ilvl w:val="1"/>
          <w:numId w:val="10"/>
        </w:numPr>
        <w:rPr>
          <w:i/>
        </w:rPr>
      </w:pPr>
      <w:r w:rsidRPr="008B6464">
        <w:rPr>
          <w:i/>
        </w:rPr>
        <w:t>The left side is stretched.  The tail is on the left side.</w:t>
      </w:r>
    </w:p>
    <w:p w14:paraId="5D67E253" w14:textId="0439C2C9" w:rsidR="002D401D" w:rsidRDefault="002D401D" w:rsidP="002D401D">
      <w:pPr>
        <w:pStyle w:val="ny-lesson-bullet"/>
        <w:numPr>
          <w:ilvl w:val="0"/>
          <w:numId w:val="1"/>
        </w:numPr>
        <w:ind w:left="806" w:hanging="403"/>
      </w:pPr>
      <w:r w:rsidRPr="000C1FD2">
        <w:t>So</w:t>
      </w:r>
      <w:r w:rsidR="005F5198">
        <w:t>,</w:t>
      </w:r>
      <w:r w:rsidRPr="000C1FD2">
        <w:t xml:space="preserve"> would you say it is skewed to the left or skewed to the right</w:t>
      </w:r>
      <w:r w:rsidRPr="007226E6">
        <w:t xml:space="preserve">?  </w:t>
      </w:r>
    </w:p>
    <w:p w14:paraId="75627419" w14:textId="36F25B7B" w:rsidR="002D401D" w:rsidRPr="00882BBE" w:rsidRDefault="002D401D" w:rsidP="002D401D">
      <w:pPr>
        <w:pStyle w:val="ny-lesson-bullet"/>
        <w:numPr>
          <w:ilvl w:val="1"/>
          <w:numId w:val="10"/>
        </w:numPr>
        <w:rPr>
          <w:i/>
        </w:rPr>
      </w:pPr>
      <w:r w:rsidRPr="00882BBE">
        <w:rPr>
          <w:i/>
        </w:rPr>
        <w:t>The data is stretched to the left, with the tail on the left side, so this is skewed to the left</w:t>
      </w:r>
      <w:r w:rsidR="005F5198">
        <w:rPr>
          <w:i/>
        </w:rPr>
        <w:t>,</w:t>
      </w:r>
      <w:r w:rsidRPr="00882BBE">
        <w:rPr>
          <w:i/>
        </w:rPr>
        <w:t xml:space="preserve"> or left-skewed. </w:t>
      </w:r>
    </w:p>
    <w:p w14:paraId="5D0CDD24" w14:textId="625AFACE" w:rsidR="002D401D" w:rsidRDefault="002D401D" w:rsidP="002D401D">
      <w:pPr>
        <w:pStyle w:val="ny-lesson-paragraph"/>
      </w:pPr>
      <w:r w:rsidRPr="007226E6">
        <w:t>Allow students to work independently</w:t>
      </w:r>
      <w:r>
        <w:t xml:space="preserve"> or in pairs to answer Ex</w:t>
      </w:r>
      <w:r w:rsidR="00063227">
        <w:t>ploratory Challenge 1</w:t>
      </w:r>
      <w:r w:rsidRPr="007226E6">
        <w:t>.  Then</w:t>
      </w:r>
      <w:r w:rsidR="006F28B5">
        <w:t>,</w:t>
      </w:r>
      <w:r w:rsidRPr="007226E6">
        <w:t xml:space="preserve"> discuss and confirm</w:t>
      </w:r>
      <w:r w:rsidR="006F28B5">
        <w:t xml:space="preserve"> answers</w:t>
      </w:r>
      <w:r w:rsidRPr="007226E6">
        <w:t xml:space="preserve"> as a class.</w:t>
      </w:r>
      <w:r>
        <w:t xml:space="preserve">  The following are s</w:t>
      </w:r>
      <w:r w:rsidRPr="007226E6">
        <w:t xml:space="preserve">ample responses to </w:t>
      </w:r>
      <w:r>
        <w:t>Exercises 1–</w:t>
      </w:r>
      <w:r w:rsidRPr="007226E6">
        <w:t>3:</w:t>
      </w:r>
      <w:r w:rsidRPr="009301EB">
        <w:rPr>
          <w:noProof/>
        </w:rPr>
        <w:t xml:space="preserve"> </w:t>
      </w:r>
    </w:p>
    <w:p w14:paraId="518C83DF" w14:textId="5AEA99F5" w:rsidR="002D401D" w:rsidRPr="00330B72" w:rsidRDefault="00063227" w:rsidP="00063227">
      <w:pPr>
        <w:pStyle w:val="ny-lesson-SFinsert-number-list"/>
        <w:numPr>
          <w:ilvl w:val="0"/>
          <w:numId w:val="0"/>
        </w:numPr>
        <w:ind w:left="1224"/>
      </w:pPr>
      <w:r>
        <w:rPr>
          <w:noProof/>
        </w:rPr>
        <mc:AlternateContent>
          <mc:Choice Requires="wps">
            <w:drawing>
              <wp:anchor distT="0" distB="0" distL="114300" distR="114300" simplePos="0" relativeHeight="251644416" behindDoc="0" locked="0" layoutInCell="1" allowOverlap="1" wp14:anchorId="2585D644" wp14:editId="13BA551C">
                <wp:simplePos x="0" y="0"/>
                <wp:positionH relativeFrom="margin">
                  <wp:align>center</wp:align>
                </wp:positionH>
                <wp:positionV relativeFrom="paragraph">
                  <wp:posOffset>112004</wp:posOffset>
                </wp:positionV>
                <wp:extent cx="5303520" cy="1304925"/>
                <wp:effectExtent l="0" t="0" r="1143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49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C5A923" id="Rectangle 50" o:spid="_x0000_s1026" style="position:absolute;margin-left:0;margin-top:8.8pt;width:417.6pt;height:102.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" filled="f" strokecolor="#4f6228" strokeweight="1.15pt">
                <w10:wrap anchorx="margin"/>
              </v:rect>
            </w:pict>
          </mc:Fallback>
        </mc:AlternateContent>
      </w:r>
    </w:p>
    <w:p w14:paraId="16ABDB08" w14:textId="5FD07378" w:rsidR="002D401D" w:rsidRPr="00FF04C7" w:rsidRDefault="002D401D" w:rsidP="002D401D">
      <w:pPr>
        <w:pStyle w:val="ny-lesson-SFinsert-number-list"/>
        <w:numPr>
          <w:ilvl w:val="0"/>
          <w:numId w:val="22"/>
        </w:numPr>
      </w:pPr>
      <w:r w:rsidRPr="00FF04C7">
        <w:t xml:space="preserve">Approximately where would you locate the mean (balance point) in the above distribution? </w:t>
      </w:r>
    </w:p>
    <w:p w14:paraId="59FE6D4A" w14:textId="643D5871" w:rsidR="002D401D" w:rsidRPr="00FF04C7" w:rsidRDefault="002D401D" w:rsidP="002D401D">
      <w:pPr>
        <w:pStyle w:val="ny-lesson-SFinsert-response"/>
        <w:ind w:left="1224"/>
      </w:pPr>
      <w:r>
        <w:t xml:space="preserve">An estimate that indicates an understanding of how the balance would need to be closer to the cluster points on the high end is addressing balance.  An estimate around </w:t>
      </w:r>
      <m:oMath>
        <m:r>
          <m:rPr>
            <m:sty m:val="bi"/>
          </m:rPr>
          <w:rPr>
            <w:rFonts w:ascii="Cambria Math" w:hAnsi="Cambria Math"/>
          </w:rPr>
          <m:t>45</m:t>
        </m:r>
      </m:oMath>
      <w:r>
        <w:t xml:space="preserve"> to </w:t>
      </w:r>
      <m:oMath>
        <m:r>
          <m:rPr>
            <m:sty m:val="bi"/>
          </m:rPr>
          <w:rPr>
            <w:rFonts w:ascii="Cambria Math" w:hAnsi="Cambria Math"/>
          </w:rPr>
          <m:t>60</m:t>
        </m:r>
      </m:oMath>
      <w:r>
        <w:t xml:space="preserve"> would indicate that students are taking the challenge of balance into account.</w:t>
      </w:r>
    </w:p>
    <w:p w14:paraId="10B3903E" w14:textId="77777777" w:rsidR="002D401D" w:rsidRDefault="002D401D" w:rsidP="002D401D">
      <w:pPr>
        <w:pStyle w:val="ny-lesson-SFinsert-number-list"/>
        <w:numPr>
          <w:ilvl w:val="0"/>
          <w:numId w:val="0"/>
        </w:numPr>
        <w:ind w:left="1224"/>
      </w:pPr>
    </w:p>
    <w:p w14:paraId="53B164A0" w14:textId="77777777" w:rsidR="002D401D" w:rsidRPr="00FF04C7" w:rsidRDefault="002D401D" w:rsidP="002D401D">
      <w:pPr>
        <w:pStyle w:val="ny-lesson-SFinsert-number-list"/>
        <w:numPr>
          <w:ilvl w:val="0"/>
          <w:numId w:val="22"/>
        </w:numPr>
      </w:pPr>
      <w:r w:rsidRPr="00FF04C7">
        <w:t>How does the direction of the tail affect the location of the mean age compared to the median age?</w:t>
      </w:r>
    </w:p>
    <w:p w14:paraId="3BB1B5DB" w14:textId="1677FC8A" w:rsidR="002D401D" w:rsidRDefault="002D401D" w:rsidP="00727FC9">
      <w:pPr>
        <w:pStyle w:val="ny-lesson-SFinsert-response"/>
        <w:ind w:firstLine="360"/>
      </w:pPr>
      <w:r>
        <w:t>The mean would be located to the left of the median.</w:t>
      </w:r>
    </w:p>
    <w:p w14:paraId="2DA3BD94" w14:textId="77777777" w:rsidR="00063227" w:rsidRDefault="00063227" w:rsidP="00727FC9">
      <w:pPr>
        <w:pStyle w:val="ny-lesson-SFinsert-response"/>
        <w:ind w:firstLine="360"/>
      </w:pPr>
    </w:p>
    <w:p w14:paraId="2B9A5ED6" w14:textId="141FE705" w:rsidR="002D401D" w:rsidRPr="00FF04C7" w:rsidRDefault="00727FC9" w:rsidP="00727FC9">
      <w:pPr>
        <w:pStyle w:val="ny-lesson-SFinsert-number-list"/>
      </w:pPr>
      <w:r>
        <w:rPr>
          <w:noProof/>
        </w:rPr>
        <w:lastRenderedPageBreak/>
        <mc:AlternateContent>
          <mc:Choice Requires="wps">
            <w:drawing>
              <wp:anchor distT="0" distB="0" distL="114300" distR="114300" simplePos="0" relativeHeight="251676672" behindDoc="0" locked="0" layoutInCell="1" allowOverlap="1" wp14:anchorId="1EA0E9ED" wp14:editId="1FB28DF1">
                <wp:simplePos x="0" y="0"/>
                <wp:positionH relativeFrom="margin">
                  <wp:align>center</wp:align>
                </wp:positionH>
                <wp:positionV relativeFrom="paragraph">
                  <wp:posOffset>-55636</wp:posOffset>
                </wp:positionV>
                <wp:extent cx="5303520" cy="720969"/>
                <wp:effectExtent l="0" t="0" r="11430"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09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69B305" id="Rectangle 9" o:spid="_x0000_s1026" style="position:absolute;margin-left:0;margin-top:-4.4pt;width:417.6pt;height:56.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rXf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" filled="f" strokecolor="#4f6228" strokeweight="1.15pt">
                <w10:wrap anchorx="margin"/>
              </v:rect>
            </w:pict>
          </mc:Fallback>
        </mc:AlternateContent>
      </w:r>
      <w:r w:rsidR="002D401D" w:rsidRPr="00FF04C7">
        <w:t xml:space="preserve">The mean age of the above sample is approximately </w:t>
      </w:r>
      <m:oMath>
        <m:r>
          <m:rPr>
            <m:sty m:val="bi"/>
          </m:rPr>
          <w:rPr>
            <w:rFonts w:ascii="Cambria Math" w:hAnsi="Cambria Math"/>
          </w:rPr>
          <m:t>50</m:t>
        </m:r>
      </m:oMath>
      <w:r w:rsidR="002D401D" w:rsidRPr="00FF04C7">
        <w:t>.  Do you think this age describes the typical viewer of this show?  Explain your answer.</w:t>
      </w:r>
    </w:p>
    <w:p w14:paraId="5C350E22" w14:textId="77777777" w:rsidR="002D401D" w:rsidRPr="00330B72" w:rsidRDefault="002D401D" w:rsidP="002D401D">
      <w:pPr>
        <w:pStyle w:val="ny-lesson-SFinsert-response"/>
        <w:ind w:left="1224"/>
      </w:pPr>
      <w:r>
        <w:t>Students should compare the given mean to their estimate.  The mean as an estimate of a typical value does not adequately reflect the older ages of more than half the viewers.</w:t>
      </w:r>
    </w:p>
    <w:p w14:paraId="7CE0A7C4" w14:textId="45D3F9D4" w:rsidR="00463602" w:rsidRDefault="00463602" w:rsidP="00135C16">
      <w:pPr>
        <w:pStyle w:val="ny-lesson-paragraph"/>
      </w:pPr>
    </w:p>
    <w:p w14:paraId="7A6C18BF" w14:textId="72B8871D" w:rsidR="002D401D" w:rsidRDefault="00063227" w:rsidP="002D401D">
      <w:pPr>
        <w:pStyle w:val="ny-lesson-hdr-1"/>
      </w:pPr>
      <w:r>
        <w:t>Exploratory Challenge 2/</w:t>
      </w:r>
      <w:r w:rsidR="002D401D">
        <w:t>Exercises 4–8</w:t>
      </w:r>
      <w:r>
        <w:t xml:space="preserve"> (10 minutes)</w:t>
      </w:r>
      <w:r w:rsidR="00B50927">
        <w:t>:</w:t>
      </w:r>
      <w:r w:rsidR="002D401D">
        <w:t xml:space="preserve"> </w:t>
      </w:r>
      <w:r w:rsidR="00B50927">
        <w:t xml:space="preserve"> </w:t>
      </w:r>
      <w:r w:rsidR="002D401D">
        <w:t>Constructing and Interpreting the Box Plot</w:t>
      </w:r>
      <w:r w:rsidR="00B50927">
        <w:t xml:space="preserve"> </w:t>
      </w:r>
    </w:p>
    <w:p w14:paraId="1FFE54E5" w14:textId="4A35C142" w:rsidR="002D401D" w:rsidRPr="007226E6" w:rsidRDefault="002D401D" w:rsidP="002D401D">
      <w:pPr>
        <w:pStyle w:val="ny-lesson-bullet"/>
        <w:numPr>
          <w:ilvl w:val="0"/>
          <w:numId w:val="1"/>
        </w:numPr>
        <w:ind w:left="806" w:hanging="403"/>
      </w:pPr>
      <w:r w:rsidRPr="007226E6">
        <w:t xml:space="preserve">Recall from Grade 6 that the values of the </w:t>
      </w:r>
      <m:oMath>
        <m:r>
          <w:rPr>
            <w:rFonts w:ascii="Cambria Math" w:hAnsi="Cambria Math"/>
          </w:rPr>
          <m:t>5</m:t>
        </m:r>
      </m:oMath>
      <w:r w:rsidRPr="007226E6">
        <w:t>-number summary are used when constructing a box plot of a data set.</w:t>
      </w:r>
    </w:p>
    <w:p w14:paraId="7B0B9241" w14:textId="77777777" w:rsidR="002D401D" w:rsidRPr="00967C44" w:rsidRDefault="002D401D" w:rsidP="002D401D">
      <w:pPr>
        <w:pStyle w:val="ny-lesson-bullet"/>
        <w:numPr>
          <w:ilvl w:val="0"/>
          <w:numId w:val="1"/>
        </w:numPr>
        <w:ind w:left="806" w:hanging="403"/>
        <w:rPr>
          <w:i/>
        </w:rPr>
      </w:pPr>
      <w:r w:rsidRPr="007226E6">
        <w:t xml:space="preserve">What does a box plot look like?  Who can draw a quick sketch of a box plot?  </w:t>
      </w:r>
    </w:p>
    <w:p w14:paraId="05F6C93E" w14:textId="77777777" w:rsidR="002D401D" w:rsidRPr="00967C44" w:rsidRDefault="002D401D" w:rsidP="002D401D">
      <w:pPr>
        <w:pStyle w:val="ny-lesson-bullet"/>
        <w:numPr>
          <w:ilvl w:val="1"/>
          <w:numId w:val="10"/>
        </w:numPr>
        <w:rPr>
          <w:i/>
        </w:rPr>
      </w:pPr>
      <w:r w:rsidRPr="00967C44">
        <w:rPr>
          <w:i/>
        </w:rPr>
        <w:t xml:space="preserve">Allow a student to come to the board to draw a sketch </w:t>
      </w:r>
      <w:r>
        <w:rPr>
          <w:i/>
        </w:rPr>
        <w:t xml:space="preserve">of </w:t>
      </w:r>
      <w:r w:rsidRPr="00967C44">
        <w:rPr>
          <w:i/>
        </w:rPr>
        <w:t>what a box plot looks like.</w:t>
      </w:r>
    </w:p>
    <w:p w14:paraId="67930C4A" w14:textId="2081E1FB" w:rsidR="002D401D" w:rsidRPr="00967C44" w:rsidRDefault="002D401D" w:rsidP="002D401D">
      <w:pPr>
        <w:pStyle w:val="ny-lesson-bullet"/>
        <w:numPr>
          <w:ilvl w:val="0"/>
          <w:numId w:val="1"/>
        </w:numPr>
        <w:ind w:left="806" w:hanging="403"/>
        <w:rPr>
          <w:i/>
        </w:rPr>
      </w:pPr>
      <w:r w:rsidRPr="007226E6">
        <w:t xml:space="preserve">What are the values in the </w:t>
      </w:r>
      <m:oMath>
        <m:r>
          <w:rPr>
            <w:rFonts w:ascii="Cambria Math" w:hAnsi="Cambria Math"/>
          </w:rPr>
          <m:t>5</m:t>
        </m:r>
      </m:oMath>
      <w:r w:rsidRPr="007226E6">
        <w:t>-number summary</w:t>
      </w:r>
      <w:r>
        <w:t>,</w:t>
      </w:r>
      <w:r w:rsidRPr="007226E6">
        <w:t xml:space="preserve"> and how </w:t>
      </w:r>
      <w:r w:rsidR="006F28B5">
        <w:t>are</w:t>
      </w:r>
      <w:r w:rsidRPr="007226E6">
        <w:t xml:space="preserve"> they related to the creation of the box plot?  </w:t>
      </w:r>
    </w:p>
    <w:p w14:paraId="0F4B58A4" w14:textId="77777777" w:rsidR="002D401D" w:rsidRDefault="002D401D" w:rsidP="002D401D">
      <w:pPr>
        <w:pStyle w:val="ny-lesson-bullet"/>
        <w:numPr>
          <w:ilvl w:val="1"/>
          <w:numId w:val="10"/>
        </w:numPr>
        <w:rPr>
          <w:i/>
        </w:rPr>
      </w:pPr>
      <w:r w:rsidRPr="00967C44">
        <w:rPr>
          <w:i/>
        </w:rPr>
        <w:t>Take input from the class</w:t>
      </w:r>
      <w:r>
        <w:rPr>
          <w:i/>
        </w:rPr>
        <w:t>,</w:t>
      </w:r>
      <w:r w:rsidRPr="00967C44">
        <w:rPr>
          <w:i/>
        </w:rPr>
        <w:t xml:space="preserve"> and add the correct input to the sketch on the board.</w:t>
      </w:r>
    </w:p>
    <w:p w14:paraId="58943251" w14:textId="77777777" w:rsidR="002D401D" w:rsidRDefault="002D401D" w:rsidP="002D401D">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7453E67" wp14:editId="6D26F4F4">
            <wp:extent cx="4242816" cy="2066544"/>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srcRect t="9962" b="14708"/>
                    <a:stretch/>
                  </pic:blipFill>
                  <pic:spPr bwMode="auto">
                    <a:xfrm>
                      <a:off x="0" y="0"/>
                      <a:ext cx="4242816" cy="2066544"/>
                    </a:xfrm>
                    <a:prstGeom prst="rect">
                      <a:avLst/>
                    </a:prstGeom>
                    <a:noFill/>
                    <a:ln>
                      <a:noFill/>
                    </a:ln>
                    <a:extLst>
                      <a:ext uri="{53640926-AAD7-44D8-BBD7-CCE9431645EC}">
                        <a14:shadowObscured xmlns:a14="http://schemas.microsoft.com/office/drawing/2010/main"/>
                      </a:ext>
                    </a:extLst>
                  </pic:spPr>
                </pic:pic>
              </a:graphicData>
            </a:graphic>
          </wp:inline>
        </w:drawing>
      </w:r>
    </w:p>
    <w:p w14:paraId="485B23BE" w14:textId="14AC483C" w:rsidR="002D401D" w:rsidRDefault="002D401D" w:rsidP="002D401D">
      <w:pPr>
        <w:pStyle w:val="ny-lesson-paragraph"/>
      </w:pPr>
      <w:r w:rsidRPr="007226E6">
        <w:t xml:space="preserve">Students complete </w:t>
      </w:r>
      <w:r>
        <w:t xml:space="preserve">Exercise 4, </w:t>
      </w:r>
      <w:r w:rsidRPr="007226E6">
        <w:t xml:space="preserve">constructing a box plot for the data set on top of the existing dot plot.  </w:t>
      </w:r>
    </w:p>
    <w:p w14:paraId="52322467" w14:textId="73332660" w:rsidR="002D401D" w:rsidRDefault="00063227" w:rsidP="002D401D">
      <w:pPr>
        <w:pStyle w:val="ny-lesson-SFinsert"/>
      </w:pPr>
      <w:r>
        <w:rPr>
          <w:noProof/>
        </w:rPr>
        <mc:AlternateContent>
          <mc:Choice Requires="wps">
            <w:drawing>
              <wp:anchor distT="0" distB="0" distL="114300" distR="114300" simplePos="0" relativeHeight="251646464" behindDoc="0" locked="0" layoutInCell="1" allowOverlap="1" wp14:anchorId="1A79B4C4" wp14:editId="393CF942">
                <wp:simplePos x="0" y="0"/>
                <wp:positionH relativeFrom="margin">
                  <wp:align>center</wp:align>
                </wp:positionH>
                <wp:positionV relativeFrom="paragraph">
                  <wp:posOffset>75174</wp:posOffset>
                </wp:positionV>
                <wp:extent cx="5303520" cy="2757414"/>
                <wp:effectExtent l="0" t="0" r="11430" b="241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5741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323B5" id="Rectangle 47" o:spid="_x0000_s1026" style="position:absolute;margin-left:0;margin-top:5.9pt;width:417.6pt;height:217.1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" filled="f" strokecolor="#4f6228" strokeweight="1.15pt">
                <w10:wrap anchorx="margin"/>
              </v:rect>
            </w:pict>
          </mc:Fallback>
        </mc:AlternateContent>
      </w:r>
      <w:r>
        <w:br/>
        <w:t>Exploratory Challenge 2/</w:t>
      </w:r>
      <w:r w:rsidR="002D401D">
        <w:t>Exercises 4–8:  Constructing and Interpreting the Box Plot</w:t>
      </w:r>
    </w:p>
    <w:p w14:paraId="68AB668C" w14:textId="77777777" w:rsidR="002D401D" w:rsidRPr="00705211" w:rsidRDefault="002D401D" w:rsidP="002D401D">
      <w:pPr>
        <w:pStyle w:val="ny-lesson-SFinsert-number-list"/>
        <w:numPr>
          <w:ilvl w:val="0"/>
          <w:numId w:val="22"/>
        </w:numPr>
      </w:pPr>
      <w:r w:rsidRPr="00705211">
        <w:t xml:space="preserve">Using the above dot plot, construct a box plot over the dot plot by completing the following steps: </w:t>
      </w:r>
    </w:p>
    <w:p w14:paraId="1289EE9D" w14:textId="3990F2F9" w:rsidR="002D401D" w:rsidRPr="00705211" w:rsidRDefault="002D401D" w:rsidP="002D401D">
      <w:pPr>
        <w:pStyle w:val="ny-lesson-SFinsert-number-list"/>
        <w:numPr>
          <w:ilvl w:val="2"/>
          <w:numId w:val="22"/>
        </w:numPr>
        <w:ind w:left="1710"/>
      </w:pPr>
      <w:r w:rsidRPr="00705211">
        <w:t xml:space="preserve">Locate the middle </w:t>
      </w:r>
      <m:oMath>
        <m:r>
          <m:rPr>
            <m:sty m:val="bi"/>
          </m:rPr>
          <w:rPr>
            <w:rFonts w:ascii="Cambria Math" w:hAnsi="Cambria Math"/>
          </w:rPr>
          <m:t>40</m:t>
        </m:r>
      </m:oMath>
      <w:r w:rsidRPr="00705211">
        <w:t xml:space="preserve"> observations</w:t>
      </w:r>
      <w:r>
        <w:t>,</w:t>
      </w:r>
      <w:r w:rsidRPr="00705211">
        <w:t xml:space="preserve"> and draw a box around these values.</w:t>
      </w:r>
    </w:p>
    <w:p w14:paraId="5093CA23" w14:textId="77777777" w:rsidR="002D401D" w:rsidRPr="00705211" w:rsidRDefault="002D401D" w:rsidP="002D401D">
      <w:pPr>
        <w:pStyle w:val="ny-lesson-SFinsert-number-list"/>
        <w:numPr>
          <w:ilvl w:val="2"/>
          <w:numId w:val="22"/>
        </w:numPr>
        <w:ind w:left="1710"/>
      </w:pPr>
      <w:r w:rsidRPr="00705211">
        <w:t>Calculate the median</w:t>
      </w:r>
      <w:r>
        <w:t>,</w:t>
      </w:r>
      <w:r w:rsidRPr="00705211">
        <w:t xml:space="preserve"> and then draw a line in the box at the location of the median.</w:t>
      </w:r>
    </w:p>
    <w:p w14:paraId="50BE7708" w14:textId="77777777" w:rsidR="002D401D" w:rsidRDefault="002D401D" w:rsidP="002D401D">
      <w:pPr>
        <w:pStyle w:val="ny-lesson-SFinsert-number-list"/>
        <w:numPr>
          <w:ilvl w:val="2"/>
          <w:numId w:val="22"/>
        </w:numPr>
        <w:ind w:left="1710"/>
      </w:pPr>
      <w:r w:rsidRPr="00705211">
        <w:t>Draw a line that extends from the upper end of the box to the largest observation in the data set.</w:t>
      </w:r>
    </w:p>
    <w:p w14:paraId="35E95156" w14:textId="77777777" w:rsidR="002D401D" w:rsidRDefault="002D401D" w:rsidP="002D401D">
      <w:pPr>
        <w:pStyle w:val="ny-lesson-SFinsert-number-list"/>
        <w:numPr>
          <w:ilvl w:val="2"/>
          <w:numId w:val="22"/>
        </w:numPr>
        <w:ind w:left="1710"/>
      </w:pPr>
      <w:r w:rsidRPr="00705211">
        <w:t>Draw a line that extends from the lower edge of the box to the minimum value in the data set</w:t>
      </w:r>
      <w:r>
        <w:t>.</w:t>
      </w:r>
    </w:p>
    <w:p w14:paraId="49ABD6D8" w14:textId="08C60F5B" w:rsidR="002D401D" w:rsidRPr="00B77148" w:rsidRDefault="002D401D" w:rsidP="00727FC9">
      <w:pPr>
        <w:jc w:val="center"/>
      </w:pPr>
      <w:r>
        <w:rPr>
          <w:noProof/>
        </w:rPr>
        <w:drawing>
          <wp:inline distT="0" distB="0" distL="0" distR="0" wp14:anchorId="7D2EAA75" wp14:editId="5F8569E8">
            <wp:extent cx="3258931" cy="164592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srcRect t="10180" b="-2298"/>
                    <a:stretch/>
                  </pic:blipFill>
                  <pic:spPr bwMode="auto">
                    <a:xfrm>
                      <a:off x="0" y="0"/>
                      <a:ext cx="3276262" cy="1654673"/>
                    </a:xfrm>
                    <a:prstGeom prst="rect">
                      <a:avLst/>
                    </a:prstGeom>
                    <a:noFill/>
                    <a:ln>
                      <a:noFill/>
                    </a:ln>
                    <a:extLst>
                      <a:ext uri="{53640926-AAD7-44D8-BBD7-CCE9431645EC}">
                        <a14:shadowObscured xmlns:a14="http://schemas.microsoft.com/office/drawing/2010/main"/>
                      </a:ext>
                    </a:extLst>
                  </pic:spPr>
                </pic:pic>
              </a:graphicData>
            </a:graphic>
          </wp:inline>
        </w:drawing>
      </w:r>
    </w:p>
    <w:p w14:paraId="605DF448" w14:textId="04DF6D61" w:rsidR="002D401D" w:rsidRPr="00687DC7" w:rsidRDefault="002D401D" w:rsidP="00C14C85">
      <w:pPr>
        <w:pStyle w:val="ny-lesson-paragraph"/>
        <w:rPr>
          <w:rFonts w:cstheme="majorHAnsi"/>
        </w:rPr>
      </w:pPr>
      <w:r w:rsidRPr="00687DC7">
        <w:lastRenderedPageBreak/>
        <w:t xml:space="preserve">Students complete </w:t>
      </w:r>
      <w:r>
        <w:t>Exercises</w:t>
      </w:r>
      <w:r w:rsidRPr="00687DC7">
        <w:t xml:space="preserve"> </w:t>
      </w:r>
      <w:r>
        <w:t>5–8</w:t>
      </w:r>
      <w:r w:rsidRPr="00687DC7">
        <w:t xml:space="preserve"> and confirm answers with a peer or as a class.  </w:t>
      </w:r>
    </w:p>
    <w:p w14:paraId="0F7169DE" w14:textId="549F5DFA" w:rsidR="002D401D" w:rsidRDefault="002E2132" w:rsidP="00063227">
      <w:pPr>
        <w:pStyle w:val="ny-lesson-SFinsert-number-list"/>
        <w:numPr>
          <w:ilvl w:val="0"/>
          <w:numId w:val="0"/>
        </w:numPr>
        <w:ind w:left="1224"/>
      </w:pPr>
      <w:r>
        <w:rPr>
          <w:noProof/>
        </w:rPr>
        <mc:AlternateContent>
          <mc:Choice Requires="wps">
            <w:drawing>
              <wp:anchor distT="0" distB="0" distL="114300" distR="114300" simplePos="0" relativeHeight="251648512" behindDoc="0" locked="0" layoutInCell="1" allowOverlap="1" wp14:anchorId="4A18704F" wp14:editId="3B78603D">
                <wp:simplePos x="0" y="0"/>
                <wp:positionH relativeFrom="margin">
                  <wp:align>center</wp:align>
                </wp:positionH>
                <wp:positionV relativeFrom="paragraph">
                  <wp:posOffset>113274</wp:posOffset>
                </wp:positionV>
                <wp:extent cx="5303520" cy="3012831"/>
                <wp:effectExtent l="0" t="0" r="11430"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128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7EFC3E" id="Rectangle 46" o:spid="_x0000_s1026" style="position:absolute;margin-left:0;margin-top:8.9pt;width:417.6pt;height:237.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NzgA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" filled="f" strokecolor="#4f6228" strokeweight="1.15pt">
                <w10:wrap anchorx="margin"/>
              </v:rect>
            </w:pict>
          </mc:Fallback>
        </mc:AlternateContent>
      </w:r>
    </w:p>
    <w:p w14:paraId="0CF718DB" w14:textId="2A68B6B8" w:rsidR="002D401D" w:rsidRPr="00BC6161" w:rsidRDefault="002D401D" w:rsidP="002D401D">
      <w:pPr>
        <w:pStyle w:val="ny-lesson-SFinsert-number-list"/>
        <w:numPr>
          <w:ilvl w:val="0"/>
          <w:numId w:val="22"/>
        </w:numPr>
      </w:pPr>
      <w:r w:rsidRPr="00BC6161">
        <w:t xml:space="preserve">Recall that the </w:t>
      </w:r>
      <m:oMath>
        <m:r>
          <m:rPr>
            <m:sty m:val="bi"/>
          </m:rPr>
          <w:rPr>
            <w:rFonts w:ascii="Cambria Math" w:hAnsi="Cambria Math"/>
          </w:rPr>
          <m:t>5</m:t>
        </m:r>
      </m:oMath>
      <w:r w:rsidRPr="00BC6161">
        <w:t xml:space="preserve"> values used to construct the dot plot make up the </w:t>
      </w:r>
      <m:oMath>
        <m:r>
          <m:rPr>
            <m:sty m:val="bi"/>
          </m:rPr>
          <w:rPr>
            <w:rFonts w:ascii="Cambria Math" w:hAnsi="Cambria Math"/>
          </w:rPr>
          <m:t>5</m:t>
        </m:r>
      </m:oMath>
      <w:r w:rsidRPr="00BC6161">
        <w:t xml:space="preserve">-number summary.  What is the </w:t>
      </w:r>
      <m:oMath>
        <m:r>
          <m:rPr>
            <m:sty m:val="bi"/>
          </m:rPr>
          <w:rPr>
            <w:rFonts w:ascii="Cambria Math" w:hAnsi="Cambria Math"/>
          </w:rPr>
          <m:t>5</m:t>
        </m:r>
      </m:oMath>
      <w:r w:rsidRPr="00BC6161">
        <w:t>-number summary for this data set of 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680"/>
      </w:tblGrid>
      <w:tr w:rsidR="002D401D" w:rsidRPr="00BC6161" w14:paraId="2480861D" w14:textId="77777777" w:rsidTr="00C14C85">
        <w:trPr>
          <w:trHeight w:val="288"/>
          <w:jc w:val="center"/>
        </w:trPr>
        <w:tc>
          <w:tcPr>
            <w:tcW w:w="1715" w:type="dxa"/>
            <w:vAlign w:val="bottom"/>
          </w:tcPr>
          <w:p w14:paraId="418D773B" w14:textId="39AA698C" w:rsidR="002D401D" w:rsidRPr="00BC6161" w:rsidRDefault="002D401D" w:rsidP="00C14C85">
            <w:pPr>
              <w:pStyle w:val="ny-lesson-SFinsert-table"/>
              <w:spacing w:line="240" w:lineRule="auto"/>
            </w:pPr>
            <w:r w:rsidRPr="00BC6161">
              <w:t>Minimum age:</w:t>
            </w:r>
          </w:p>
        </w:tc>
        <w:tc>
          <w:tcPr>
            <w:tcW w:w="680" w:type="dxa"/>
            <w:tcBorders>
              <w:bottom w:val="single" w:sz="4" w:space="0" w:color="005A76"/>
            </w:tcBorders>
            <w:vAlign w:val="bottom"/>
          </w:tcPr>
          <w:p w14:paraId="5CFB01CA" w14:textId="6E6A6831"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5</m:t>
                </m:r>
              </m:oMath>
            </m:oMathPara>
          </w:p>
        </w:tc>
      </w:tr>
      <w:tr w:rsidR="002D401D" w:rsidRPr="00BC6161" w14:paraId="30108B8E" w14:textId="77777777" w:rsidTr="00C14C85">
        <w:trPr>
          <w:trHeight w:val="288"/>
          <w:jc w:val="center"/>
        </w:trPr>
        <w:tc>
          <w:tcPr>
            <w:tcW w:w="1715" w:type="dxa"/>
            <w:vAlign w:val="bottom"/>
          </w:tcPr>
          <w:p w14:paraId="71A5D74E" w14:textId="77777777" w:rsidR="002D401D" w:rsidRPr="00BC6161" w:rsidRDefault="002D401D" w:rsidP="00C14C85">
            <w:pPr>
              <w:pStyle w:val="ny-lesson-SFinsert-table"/>
              <w:spacing w:line="240" w:lineRule="auto"/>
            </w:pPr>
            <w:r>
              <w:t>Lower quartile or Q1:</w:t>
            </w:r>
          </w:p>
        </w:tc>
        <w:tc>
          <w:tcPr>
            <w:tcW w:w="680" w:type="dxa"/>
            <w:tcBorders>
              <w:top w:val="single" w:sz="4" w:space="0" w:color="005A76"/>
              <w:bottom w:val="single" w:sz="4" w:space="0" w:color="005A76"/>
            </w:tcBorders>
            <w:vAlign w:val="bottom"/>
          </w:tcPr>
          <w:p w14:paraId="0241C433" w14:textId="7CEFF233"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40</m:t>
                </m:r>
              </m:oMath>
            </m:oMathPara>
          </w:p>
        </w:tc>
      </w:tr>
      <w:tr w:rsidR="002D401D" w:rsidRPr="00BC6161" w14:paraId="145C56B4" w14:textId="77777777" w:rsidTr="00C14C85">
        <w:trPr>
          <w:trHeight w:val="288"/>
          <w:jc w:val="center"/>
        </w:trPr>
        <w:tc>
          <w:tcPr>
            <w:tcW w:w="1715" w:type="dxa"/>
            <w:vAlign w:val="bottom"/>
          </w:tcPr>
          <w:p w14:paraId="05C694D1" w14:textId="77777777" w:rsidR="002D401D" w:rsidRPr="00BC6161" w:rsidRDefault="002D401D" w:rsidP="00C14C85">
            <w:pPr>
              <w:pStyle w:val="ny-lesson-SFinsert-table"/>
              <w:spacing w:line="240" w:lineRule="auto"/>
            </w:pPr>
            <w:r w:rsidRPr="00BC6161">
              <w:t>Median Age:</w:t>
            </w:r>
          </w:p>
        </w:tc>
        <w:tc>
          <w:tcPr>
            <w:tcW w:w="680" w:type="dxa"/>
            <w:tcBorders>
              <w:top w:val="single" w:sz="4" w:space="0" w:color="005A76"/>
              <w:bottom w:val="single" w:sz="4" w:space="0" w:color="005A76"/>
            </w:tcBorders>
            <w:vAlign w:val="bottom"/>
          </w:tcPr>
          <w:p w14:paraId="2E47D252" w14:textId="2D4C3287"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60</m:t>
                </m:r>
              </m:oMath>
            </m:oMathPara>
          </w:p>
        </w:tc>
      </w:tr>
      <w:tr w:rsidR="002D401D" w:rsidRPr="00BC6161" w14:paraId="681C49B2" w14:textId="77777777" w:rsidTr="00C14C85">
        <w:trPr>
          <w:trHeight w:val="288"/>
          <w:jc w:val="center"/>
        </w:trPr>
        <w:tc>
          <w:tcPr>
            <w:tcW w:w="1715" w:type="dxa"/>
            <w:vAlign w:val="bottom"/>
          </w:tcPr>
          <w:p w14:paraId="3576F2BC" w14:textId="77777777" w:rsidR="002D401D" w:rsidRPr="00BC6161" w:rsidRDefault="002D401D" w:rsidP="00C14C85">
            <w:pPr>
              <w:pStyle w:val="ny-lesson-SFinsert-table"/>
              <w:spacing w:line="240" w:lineRule="auto"/>
            </w:pPr>
            <w:r w:rsidRPr="00BC6161">
              <w:t>Upper quartile or Q3:</w:t>
            </w:r>
          </w:p>
        </w:tc>
        <w:tc>
          <w:tcPr>
            <w:tcW w:w="680" w:type="dxa"/>
            <w:tcBorders>
              <w:top w:val="single" w:sz="4" w:space="0" w:color="005A76"/>
              <w:bottom w:val="single" w:sz="4" w:space="0" w:color="005A76"/>
            </w:tcBorders>
            <w:vAlign w:val="bottom"/>
          </w:tcPr>
          <w:p w14:paraId="2F4AEABE" w14:textId="069F4667"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70</m:t>
                </m:r>
              </m:oMath>
            </m:oMathPara>
          </w:p>
        </w:tc>
      </w:tr>
      <w:tr w:rsidR="002D401D" w:rsidRPr="00BC6161" w14:paraId="63C3DDB4" w14:textId="77777777" w:rsidTr="00C14C85">
        <w:trPr>
          <w:trHeight w:val="288"/>
          <w:jc w:val="center"/>
        </w:trPr>
        <w:tc>
          <w:tcPr>
            <w:tcW w:w="1715" w:type="dxa"/>
            <w:vAlign w:val="bottom"/>
          </w:tcPr>
          <w:p w14:paraId="2044273B" w14:textId="77777777" w:rsidR="002D401D" w:rsidRPr="00BC6161" w:rsidRDefault="002D401D" w:rsidP="00C14C85">
            <w:pPr>
              <w:pStyle w:val="ny-lesson-SFinsert-table"/>
              <w:spacing w:line="240" w:lineRule="auto"/>
            </w:pPr>
            <w:r w:rsidRPr="00BC6161">
              <w:t>Maximum age:</w:t>
            </w:r>
          </w:p>
        </w:tc>
        <w:tc>
          <w:tcPr>
            <w:tcW w:w="680" w:type="dxa"/>
            <w:tcBorders>
              <w:top w:val="single" w:sz="4" w:space="0" w:color="005A76"/>
              <w:bottom w:val="single" w:sz="4" w:space="0" w:color="005A76"/>
            </w:tcBorders>
            <w:vAlign w:val="bottom"/>
          </w:tcPr>
          <w:p w14:paraId="71A1B5AF" w14:textId="43734EFF" w:rsidR="002D401D" w:rsidRPr="00C14C85" w:rsidRDefault="00063227" w:rsidP="00C14C85">
            <w:pPr>
              <w:pStyle w:val="ny-lesson-SFinsert-response-table"/>
              <w:spacing w:line="240" w:lineRule="auto"/>
              <w:rPr>
                <w:rFonts w:ascii="Cambria Math" w:hAnsi="Cambria Math"/>
                <w:oMath/>
              </w:rPr>
            </w:pPr>
            <m:oMathPara>
              <m:oMath>
                <m:r>
                  <m:rPr>
                    <m:sty m:val="bi"/>
                  </m:rPr>
                  <w:rPr>
                    <w:rFonts w:ascii="Cambria Math" w:hAnsi="Cambria Math"/>
                  </w:rPr>
                  <m:t>75</m:t>
                </m:r>
              </m:oMath>
            </m:oMathPara>
          </w:p>
        </w:tc>
      </w:tr>
    </w:tbl>
    <w:p w14:paraId="0A09DFC8" w14:textId="77777777" w:rsidR="00063227" w:rsidRDefault="00063227" w:rsidP="00063227">
      <w:pPr>
        <w:pStyle w:val="ny-lesson-SFinsert-number-list"/>
        <w:numPr>
          <w:ilvl w:val="0"/>
          <w:numId w:val="0"/>
        </w:numPr>
        <w:ind w:left="1224"/>
      </w:pPr>
    </w:p>
    <w:p w14:paraId="359CC06A" w14:textId="77777777" w:rsidR="002D401D" w:rsidRPr="00BC6161" w:rsidRDefault="002D401D" w:rsidP="00C14C85">
      <w:pPr>
        <w:pStyle w:val="ny-lesson-SFinsert-number-list"/>
        <w:numPr>
          <w:ilvl w:val="0"/>
          <w:numId w:val="22"/>
        </w:numPr>
      </w:pPr>
      <w:r w:rsidRPr="00BC6161">
        <w:t>What percent of the data does the box part of the box plot capture?</w:t>
      </w:r>
    </w:p>
    <w:p w14:paraId="598E74DA" w14:textId="2940DB45" w:rsidR="002D401D" w:rsidRPr="00BC6161" w:rsidRDefault="002D401D" w:rsidP="00C14C85">
      <w:pPr>
        <w:pStyle w:val="ny-lesson-SFinsert-response"/>
        <w:spacing w:after="0"/>
        <w:ind w:firstLine="360"/>
      </w:pPr>
      <w:r>
        <w:t xml:space="preserve">The box captures </w:t>
      </w:r>
      <m:oMath>
        <m:r>
          <m:rPr>
            <m:sty m:val="bi"/>
          </m:rPr>
          <w:rPr>
            <w:rFonts w:ascii="Cambria Math" w:hAnsi="Cambria Math"/>
          </w:rPr>
          <m:t>50%</m:t>
        </m:r>
      </m:oMath>
      <w:r>
        <w:t xml:space="preserve"> of the viewers.</w:t>
      </w:r>
    </w:p>
    <w:p w14:paraId="4925C0F0" w14:textId="77777777" w:rsidR="002D401D" w:rsidRPr="00BC6161" w:rsidRDefault="002D401D" w:rsidP="00C14C85">
      <w:pPr>
        <w:pStyle w:val="ny-lesson-SFinsert-number-list"/>
        <w:numPr>
          <w:ilvl w:val="0"/>
          <w:numId w:val="0"/>
        </w:numPr>
        <w:ind w:left="1224"/>
      </w:pPr>
    </w:p>
    <w:p w14:paraId="486786B0" w14:textId="77777777" w:rsidR="002D401D" w:rsidRPr="00BC6161" w:rsidRDefault="002D401D" w:rsidP="00C14C85">
      <w:pPr>
        <w:pStyle w:val="ny-lesson-SFinsert-number-list"/>
        <w:numPr>
          <w:ilvl w:val="0"/>
          <w:numId w:val="22"/>
        </w:numPr>
      </w:pPr>
      <w:r w:rsidRPr="00BC6161">
        <w:t>What percent of the data falls between the minimum value and Q1?</w:t>
      </w:r>
    </w:p>
    <w:p w14:paraId="46A6DD10" w14:textId="0DE6DE00" w:rsidR="002D401D" w:rsidRDefault="00727FC9" w:rsidP="00C14C85">
      <w:pPr>
        <w:pStyle w:val="ny-lesson-SFinsert-response"/>
        <w:spacing w:after="0"/>
        <w:ind w:left="1224"/>
      </w:pPr>
      <m:oMath>
        <m:r>
          <m:rPr>
            <m:sty m:val="bi"/>
          </m:rPr>
          <w:rPr>
            <w:rFonts w:ascii="Cambria Math" w:hAnsi="Cambria Math"/>
          </w:rPr>
          <m:t>25%</m:t>
        </m:r>
      </m:oMath>
      <w:r w:rsidR="002D401D">
        <w:t xml:space="preserve"> of the viewers fall between the minimum value and Q1.</w:t>
      </w:r>
    </w:p>
    <w:p w14:paraId="0A7B8176" w14:textId="77777777" w:rsidR="002D401D" w:rsidRPr="00BC6161" w:rsidRDefault="002D401D" w:rsidP="00C14C85">
      <w:pPr>
        <w:pStyle w:val="ny-lesson-SFinsert-number-list"/>
        <w:numPr>
          <w:ilvl w:val="0"/>
          <w:numId w:val="0"/>
        </w:numPr>
        <w:ind w:left="1224"/>
        <w:rPr>
          <w:i/>
        </w:rPr>
      </w:pPr>
    </w:p>
    <w:p w14:paraId="3F224CC1" w14:textId="77777777" w:rsidR="002D401D" w:rsidRPr="00BC6161" w:rsidRDefault="002D401D" w:rsidP="00C14C85">
      <w:pPr>
        <w:pStyle w:val="ny-lesson-SFinsert-number-list"/>
        <w:numPr>
          <w:ilvl w:val="0"/>
          <w:numId w:val="22"/>
        </w:numPr>
      </w:pPr>
      <w:r w:rsidRPr="00BC6161">
        <w:t>What percent of the data falls between Q3 and the maximum value?</w:t>
      </w:r>
    </w:p>
    <w:p w14:paraId="21E76D7E" w14:textId="507E0339" w:rsidR="002D401D" w:rsidRPr="00BC6161" w:rsidRDefault="00727FC9" w:rsidP="00C14C85">
      <w:pPr>
        <w:pStyle w:val="ny-lesson-SFinsert-response"/>
        <w:ind w:left="1224"/>
      </w:pPr>
      <m:oMath>
        <m:r>
          <m:rPr>
            <m:sty m:val="bi"/>
          </m:rPr>
          <w:rPr>
            <w:rFonts w:ascii="Cambria Math" w:hAnsi="Cambria Math"/>
          </w:rPr>
          <m:t>25%</m:t>
        </m:r>
      </m:oMath>
      <w:r w:rsidR="002D401D">
        <w:t xml:space="preserve"> of the viewers fall between Q3 and the maximum value.</w:t>
      </w:r>
    </w:p>
    <w:p w14:paraId="46604B65" w14:textId="77777777" w:rsidR="002D401D" w:rsidRDefault="002D401D" w:rsidP="002D401D">
      <w:pPr>
        <w:pStyle w:val="ny-lesson-hdr-1"/>
        <w:rPr>
          <w:rFonts w:ascii="Calibri" w:hAnsi="Calibri"/>
          <w:b w:val="0"/>
          <w:sz w:val="20"/>
        </w:rPr>
      </w:pPr>
    </w:p>
    <w:p w14:paraId="6C3D0497" w14:textId="77777777" w:rsidR="002D401D" w:rsidRDefault="002D401D" w:rsidP="002D401D">
      <w:pPr>
        <w:pStyle w:val="ny-lesson-hdr-1"/>
      </w:pPr>
      <w:r>
        <w:t xml:space="preserve">Exercises 9–14 (8 minutes) </w:t>
      </w:r>
    </w:p>
    <w:p w14:paraId="7BE601DF" w14:textId="1C5FAFCC" w:rsidR="002D401D" w:rsidRDefault="002D401D" w:rsidP="002D401D">
      <w:pPr>
        <w:pStyle w:val="ny-lesson-paragraph"/>
      </w:pPr>
      <w:r>
        <w:t>The</w:t>
      </w:r>
      <w:r w:rsidR="00063227">
        <w:t>se</w:t>
      </w:r>
      <w:r>
        <w:t xml:space="preserve"> exercise</w:t>
      </w:r>
      <w:r w:rsidR="00063227">
        <w:t>s</w:t>
      </w:r>
      <w:r>
        <w:t xml:space="preserve"> (listed below) represent an application that should be discussed as students work through the exercise independently or in small groups.  Discuss with students how advertising is linked to an audience.  Consider the following questions to introduce this application:</w:t>
      </w:r>
    </w:p>
    <w:p w14:paraId="41E2D34E" w14:textId="577E5DF8" w:rsidR="002D401D" w:rsidRPr="00E84D77" w:rsidRDefault="002D401D" w:rsidP="002D401D">
      <w:pPr>
        <w:pStyle w:val="ny-lesson-bullet"/>
      </w:pPr>
      <w:r w:rsidRPr="00E84D77">
        <w:t>Have you ever bought something (for example, clothes)</w:t>
      </w:r>
      <w:r w:rsidR="008B6464">
        <w:t xml:space="preserve">, </w:t>
      </w:r>
      <w:r w:rsidRPr="00E84D77">
        <w:t>attended a movie</w:t>
      </w:r>
      <w:r w:rsidR="006F28B5">
        <w:t>,</w:t>
      </w:r>
      <w:r w:rsidRPr="00E84D77">
        <w:t xml:space="preserve"> or bought tickets to a concert based on an ad you saw on either the Internet or television?  If yes, what did you buy</w:t>
      </w:r>
      <w:r>
        <w:t>,</w:t>
      </w:r>
      <w:r w:rsidRPr="00E84D77">
        <w:t xml:space="preserve"> and what attracted you to the ad?</w:t>
      </w:r>
    </w:p>
    <w:p w14:paraId="35D12497" w14:textId="25E7D554" w:rsidR="002D401D" w:rsidRPr="00E84D77" w:rsidRDefault="002D401D" w:rsidP="002D401D">
      <w:pPr>
        <w:pStyle w:val="ny-lesson-bullet"/>
      </w:pPr>
      <w:r w:rsidRPr="00E84D77">
        <w:t>A school is interested in drawing attention to an upcoming play.  Where d</w:t>
      </w:r>
      <w:r w:rsidR="006F28B5">
        <w:t>o</w:t>
      </w:r>
      <w:r w:rsidRPr="00E84D77">
        <w:t xml:space="preserve"> you think they would place advertisements for the play?  Why?</w:t>
      </w:r>
    </w:p>
    <w:p w14:paraId="4BB0B76A" w14:textId="6BD70D5A" w:rsidR="002D401D" w:rsidRDefault="00946482" w:rsidP="00727FC9">
      <w:pPr>
        <w:pStyle w:val="ny-lesson-SFinsert"/>
      </w:pPr>
      <w:r>
        <w:rPr>
          <w:noProof/>
        </w:rPr>
        <mc:AlternateContent>
          <mc:Choice Requires="wps">
            <w:drawing>
              <wp:anchor distT="0" distB="0" distL="114300" distR="114300" simplePos="0" relativeHeight="251649536" behindDoc="0" locked="0" layoutInCell="1" allowOverlap="1" wp14:anchorId="26996DE1" wp14:editId="0977901B">
                <wp:simplePos x="0" y="0"/>
                <wp:positionH relativeFrom="margin">
                  <wp:align>center</wp:align>
                </wp:positionH>
                <wp:positionV relativeFrom="paragraph">
                  <wp:posOffset>112786</wp:posOffset>
                </wp:positionV>
                <wp:extent cx="5303520" cy="2268416"/>
                <wp:effectExtent l="0" t="0" r="11430" b="177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6841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B72CEF" id="Rectangle 45" o:spid="_x0000_s1026" style="position:absolute;margin-left:0;margin-top:8.9pt;width:417.6pt;height:178.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" filled="f" strokecolor="#4f6228" strokeweight="1.15pt">
                <w10:wrap anchorx="margin"/>
              </v:rect>
            </w:pict>
          </mc:Fallback>
        </mc:AlternateContent>
      </w:r>
      <w:r w:rsidR="00C14C85">
        <w:br/>
      </w:r>
      <w:r w:rsidR="002D401D">
        <w:t>Exercises 9–14</w:t>
      </w:r>
    </w:p>
    <w:p w14:paraId="55793972" w14:textId="77777777" w:rsidR="002D401D" w:rsidRPr="00FF04C7" w:rsidRDefault="002D401D" w:rsidP="002D401D">
      <w:pPr>
        <w:pStyle w:val="ny-lesson-SFinsert"/>
      </w:pPr>
      <w:r w:rsidRPr="00FF04C7">
        <w:t>An advertising agency researched the ages of viewers most interested in various types of television ads.  Consider the following summaries:</w:t>
      </w:r>
    </w:p>
    <w:tbl>
      <w:tblPr>
        <w:tblStyle w:val="TableGrid"/>
        <w:tblW w:w="5444" w:type="dxa"/>
        <w:jc w:val="center"/>
        <w:tblLook w:val="00A0" w:firstRow="1" w:lastRow="0" w:firstColumn="1" w:lastColumn="0" w:noHBand="0" w:noVBand="0"/>
      </w:tblPr>
      <w:tblGrid>
        <w:gridCol w:w="1539"/>
        <w:gridCol w:w="3905"/>
      </w:tblGrid>
      <w:tr w:rsidR="002D401D" w:rsidRPr="00FF04C7" w14:paraId="5B7C9E04"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269D9F62" w14:textId="77777777" w:rsidR="002D401D" w:rsidRPr="00FF04C7" w:rsidRDefault="002D401D" w:rsidP="002D401D">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Ages</w:t>
            </w:r>
          </w:p>
        </w:tc>
        <w:tc>
          <w:tcPr>
            <w:tcW w:w="3905" w:type="dxa"/>
            <w:tcBorders>
              <w:top w:val="single" w:sz="4" w:space="0" w:color="auto"/>
              <w:left w:val="single" w:sz="4" w:space="0" w:color="auto"/>
              <w:bottom w:val="single" w:sz="4" w:space="0" w:color="auto"/>
              <w:right w:val="single" w:sz="4" w:space="0" w:color="auto"/>
            </w:tcBorders>
            <w:vAlign w:val="center"/>
          </w:tcPr>
          <w:p w14:paraId="07F84BB2"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Target Products or Services</w:t>
            </w:r>
          </w:p>
        </w:tc>
      </w:tr>
      <w:tr w:rsidR="002D401D" w:rsidRPr="00FF04C7" w14:paraId="2523C444"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56C6DBB0" w14:textId="10F3927B"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30</m:t>
              </m:r>
            </m:oMath>
            <w:r w:rsidR="00C14C85" w:rsidRPr="00C14C85">
              <w:rPr>
                <w:rFonts w:eastAsiaTheme="minorEastAsia"/>
                <w:b/>
                <w:sz w:val="16"/>
                <w:szCs w:val="16"/>
              </w:rPr>
              <w:t>–</w:t>
            </w:r>
            <m:oMath>
              <m:r>
                <m:rPr>
                  <m:sty m:val="bi"/>
                </m:rPr>
                <w:rPr>
                  <w:rFonts w:ascii="Cambria Math" w:hAnsi="Cambria Math"/>
                  <w:sz w:val="16"/>
                  <w:szCs w:val="16"/>
                </w:rPr>
                <m:t>45</m:t>
              </m:r>
            </m:oMath>
          </w:p>
        </w:tc>
        <w:tc>
          <w:tcPr>
            <w:tcW w:w="3905" w:type="dxa"/>
            <w:tcBorders>
              <w:top w:val="single" w:sz="4" w:space="0" w:color="auto"/>
              <w:left w:val="single" w:sz="4" w:space="0" w:color="auto"/>
              <w:bottom w:val="single" w:sz="4" w:space="0" w:color="auto"/>
              <w:right w:val="single" w:sz="4" w:space="0" w:color="auto"/>
            </w:tcBorders>
            <w:vAlign w:val="center"/>
          </w:tcPr>
          <w:p w14:paraId="25E6DFC8"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Electronics, home goods, cars</w:t>
            </w:r>
          </w:p>
        </w:tc>
      </w:tr>
      <w:tr w:rsidR="002D401D" w:rsidRPr="00FF04C7" w14:paraId="03C89073"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682D188D" w14:textId="22EC2449"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46</m:t>
              </m:r>
            </m:oMath>
            <w:r w:rsidR="00C14C85" w:rsidRPr="00C14C85">
              <w:rPr>
                <w:rFonts w:eastAsiaTheme="minorEastAsia"/>
                <w:b/>
                <w:sz w:val="16"/>
                <w:szCs w:val="16"/>
              </w:rPr>
              <w:t>–</w:t>
            </w:r>
            <m:oMath>
              <m:r>
                <m:rPr>
                  <m:sty m:val="bi"/>
                </m:rPr>
                <w:rPr>
                  <w:rFonts w:ascii="Cambria Math" w:hAnsi="Cambria Math"/>
                  <w:sz w:val="16"/>
                  <w:szCs w:val="16"/>
                </w:rPr>
                <m:t>55</m:t>
              </m:r>
            </m:oMath>
          </w:p>
        </w:tc>
        <w:tc>
          <w:tcPr>
            <w:tcW w:w="3905" w:type="dxa"/>
            <w:tcBorders>
              <w:top w:val="single" w:sz="4" w:space="0" w:color="auto"/>
              <w:left w:val="single" w:sz="4" w:space="0" w:color="auto"/>
              <w:bottom w:val="single" w:sz="4" w:space="0" w:color="auto"/>
              <w:right w:val="single" w:sz="4" w:space="0" w:color="auto"/>
            </w:tcBorders>
            <w:vAlign w:val="center"/>
          </w:tcPr>
          <w:p w14:paraId="2513CDBD"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Financial services, appliances, furniture</w:t>
            </w:r>
          </w:p>
        </w:tc>
      </w:tr>
      <w:tr w:rsidR="002D401D" w:rsidRPr="00FF04C7" w14:paraId="74206E1F" w14:textId="77777777" w:rsidTr="00C14C85">
        <w:trPr>
          <w:jc w:val="center"/>
        </w:trPr>
        <w:tc>
          <w:tcPr>
            <w:tcW w:w="1539" w:type="dxa"/>
            <w:tcBorders>
              <w:top w:val="single" w:sz="4" w:space="0" w:color="auto"/>
              <w:left w:val="single" w:sz="4" w:space="0" w:color="auto"/>
              <w:bottom w:val="single" w:sz="4" w:space="0" w:color="auto"/>
              <w:right w:val="single" w:sz="4" w:space="0" w:color="auto"/>
            </w:tcBorders>
            <w:vAlign w:val="center"/>
          </w:tcPr>
          <w:p w14:paraId="405A3583" w14:textId="1708147F" w:rsidR="002D401D" w:rsidRPr="00727FC9" w:rsidRDefault="00727FC9" w:rsidP="002D401D">
            <w:pPr>
              <w:jc w:val="center"/>
              <w:rPr>
                <w:rFonts w:ascii="Cambria Math" w:hAnsi="Cambria Math"/>
                <w:sz w:val="16"/>
                <w:szCs w:val="16"/>
                <w:oMath/>
              </w:rPr>
            </w:pPr>
            <m:oMath>
              <m:r>
                <m:rPr>
                  <m:sty m:val="bi"/>
                </m:rPr>
                <w:rPr>
                  <w:rFonts w:ascii="Cambria Math" w:hAnsi="Cambria Math"/>
                  <w:sz w:val="16"/>
                  <w:szCs w:val="16"/>
                </w:rPr>
                <m:t>56</m:t>
              </m:r>
            </m:oMath>
            <w:r w:rsidR="00C14C85" w:rsidRPr="00C14C85">
              <w:rPr>
                <w:rFonts w:eastAsiaTheme="minorEastAsia"/>
                <w:b/>
                <w:sz w:val="16"/>
                <w:szCs w:val="16"/>
              </w:rPr>
              <w:t>–</w:t>
            </w:r>
            <m:oMath>
              <m:r>
                <m:rPr>
                  <m:sty m:val="bi"/>
                </m:rPr>
                <w:rPr>
                  <w:rFonts w:ascii="Cambria Math" w:hAnsi="Cambria Math"/>
                  <w:sz w:val="16"/>
                  <w:szCs w:val="16"/>
                </w:rPr>
                <m:t>72</m:t>
              </m:r>
            </m:oMath>
          </w:p>
        </w:tc>
        <w:tc>
          <w:tcPr>
            <w:tcW w:w="3905" w:type="dxa"/>
            <w:tcBorders>
              <w:top w:val="single" w:sz="4" w:space="0" w:color="auto"/>
              <w:left w:val="single" w:sz="4" w:space="0" w:color="auto"/>
              <w:bottom w:val="single" w:sz="4" w:space="0" w:color="auto"/>
              <w:right w:val="single" w:sz="4" w:space="0" w:color="auto"/>
            </w:tcBorders>
            <w:vAlign w:val="center"/>
          </w:tcPr>
          <w:p w14:paraId="5FC3C319" w14:textId="77777777" w:rsidR="002D401D" w:rsidRPr="00FF04C7" w:rsidRDefault="002D401D" w:rsidP="005366FE">
            <w:pPr>
              <w:jc w:val="center"/>
              <w:rPr>
                <w:rFonts w:ascii="Calibri" w:eastAsia="Myriad Pro" w:hAnsi="Calibri" w:cs="Myriad Pro"/>
                <w:b/>
                <w:color w:val="231F20"/>
                <w:sz w:val="16"/>
                <w:szCs w:val="16"/>
              </w:rPr>
            </w:pPr>
            <w:r w:rsidRPr="00FF04C7">
              <w:rPr>
                <w:rFonts w:ascii="Calibri" w:eastAsia="Myriad Pro" w:hAnsi="Calibri" w:cs="Myriad Pro"/>
                <w:b/>
                <w:color w:val="231F20"/>
                <w:sz w:val="16"/>
                <w:szCs w:val="16"/>
              </w:rPr>
              <w:t>Retirement planning, cruises, health care services</w:t>
            </w:r>
          </w:p>
        </w:tc>
      </w:tr>
    </w:tbl>
    <w:p w14:paraId="1B2D8583" w14:textId="77777777" w:rsidR="002D401D" w:rsidRPr="00FF04C7" w:rsidRDefault="002D401D" w:rsidP="002D401D">
      <w:pPr>
        <w:pStyle w:val="ny-lesson-SFinsert-number-list"/>
        <w:numPr>
          <w:ilvl w:val="0"/>
          <w:numId w:val="0"/>
        </w:numPr>
        <w:ind w:left="1224"/>
      </w:pPr>
    </w:p>
    <w:p w14:paraId="3C67BBF2" w14:textId="0B403B49" w:rsidR="002D401D" w:rsidRPr="00FF04C7" w:rsidRDefault="002D401D" w:rsidP="002D401D">
      <w:pPr>
        <w:pStyle w:val="ny-lesson-SFinsert-number-list"/>
        <w:numPr>
          <w:ilvl w:val="0"/>
          <w:numId w:val="22"/>
        </w:numPr>
      </w:pPr>
      <w:r w:rsidRPr="00FF04C7">
        <w:t xml:space="preserve">The mean age of the people surveyed is approximately </w:t>
      </w:r>
      <m:oMath>
        <m:r>
          <m:rPr>
            <m:sty m:val="bi"/>
          </m:rPr>
          <w:rPr>
            <w:rFonts w:ascii="Cambria Math" w:hAnsi="Cambria Math"/>
          </w:rPr>
          <m:t>50</m:t>
        </m:r>
      </m:oMath>
      <w:r w:rsidRPr="00FF04C7">
        <w:t xml:space="preserve"> years old.  As a result, the producers of the show decided to obtain advertisers for a typical viewer of </w:t>
      </w:r>
      <m:oMath>
        <m:r>
          <m:rPr>
            <m:sty m:val="bi"/>
          </m:rPr>
          <w:rPr>
            <w:rFonts w:ascii="Cambria Math" w:hAnsi="Cambria Math"/>
          </w:rPr>
          <m:t>50</m:t>
        </m:r>
      </m:oMath>
      <w:r w:rsidRPr="00FF04C7">
        <w:t xml:space="preserve"> years old.  According to the table, what products or services do you think the producers will target?  Based on the sample, what percent of the people surveyed </w:t>
      </w:r>
      <w:r w:rsidR="009367C4">
        <w:t xml:space="preserve">about the </w:t>
      </w:r>
      <w:r w:rsidR="009367C4" w:rsidRPr="008B6464">
        <w:rPr>
          <w:i/>
        </w:rPr>
        <w:t>Fact or Fiction</w:t>
      </w:r>
      <w:r w:rsidR="009367C4">
        <w:t xml:space="preserve"> show </w:t>
      </w:r>
      <w:r w:rsidRPr="00FF04C7">
        <w:t xml:space="preserve">would have been interested in these commercials if the advertising table </w:t>
      </w:r>
      <w:r w:rsidR="006F28B5">
        <w:t>is</w:t>
      </w:r>
      <w:r w:rsidRPr="00FF04C7">
        <w:t xml:space="preserve"> accurate?  </w:t>
      </w:r>
    </w:p>
    <w:p w14:paraId="72A20615" w14:textId="3A2F0AFB" w:rsidR="002D401D" w:rsidRPr="00FF04C7" w:rsidRDefault="002D401D" w:rsidP="002D401D">
      <w:pPr>
        <w:pStyle w:val="ny-lesson-SFinsert-response"/>
        <w:ind w:left="1224"/>
      </w:pPr>
      <w:r>
        <w:t xml:space="preserve">The target audience would be viewers </w:t>
      </w:r>
      <m:oMath>
        <m:r>
          <m:rPr>
            <m:sty m:val="bi"/>
          </m:rPr>
          <w:rPr>
            <w:rFonts w:ascii="Cambria Math" w:hAnsi="Cambria Math"/>
          </w:rPr>
          <m:t>46</m:t>
        </m:r>
      </m:oMath>
      <w:r>
        <w:t xml:space="preserve"> to </w:t>
      </w:r>
      <m:oMath>
        <m:r>
          <m:rPr>
            <m:sty m:val="bi"/>
          </m:rPr>
          <w:rPr>
            <w:rFonts w:ascii="Cambria Math" w:hAnsi="Cambria Math"/>
          </w:rPr>
          <m:t>55</m:t>
        </m:r>
      </m:oMath>
      <w:r>
        <w:t xml:space="preserve"> years old, so the producers would focus on ads for financial services, appliances, and furniture.  </w:t>
      </w:r>
      <m:oMath>
        <m:r>
          <m:rPr>
            <m:sty m:val="bi"/>
          </m:rPr>
          <w:rPr>
            <w:rFonts w:ascii="Cambria Math" w:hAnsi="Cambria Math"/>
          </w:rPr>
          <m:t>12</m:t>
        </m:r>
      </m:oMath>
      <w:r>
        <w:t xml:space="preserve"> out of </w:t>
      </w:r>
      <m:oMath>
        <m:r>
          <m:rPr>
            <m:sty m:val="bi"/>
          </m:rPr>
          <w:rPr>
            <w:rFonts w:ascii="Cambria Math" w:hAnsi="Cambria Math"/>
          </w:rPr>
          <m:t>80</m:t>
        </m:r>
      </m:oMath>
      <w:r>
        <w:t xml:space="preserve"> viewers, or </w:t>
      </w:r>
      <m:oMath>
        <m:r>
          <m:rPr>
            <m:sty m:val="bi"/>
          </m:rPr>
          <w:rPr>
            <w:rFonts w:ascii="Cambria Math" w:hAnsi="Cambria Math"/>
          </w:rPr>
          <m:t>15%</m:t>
        </m:r>
      </m:oMath>
      <w:r>
        <w:t>, are in that range.</w:t>
      </w:r>
    </w:p>
    <w:p w14:paraId="6CFF3D36" w14:textId="0B6983C4" w:rsidR="002D401D" w:rsidRPr="00FF04C7" w:rsidRDefault="00C14C85" w:rsidP="002D401D">
      <w:pPr>
        <w:pStyle w:val="ny-lesson-SFinsert-number-list"/>
        <w:numPr>
          <w:ilvl w:val="0"/>
          <w:numId w:val="22"/>
        </w:numPr>
      </w:pPr>
      <w:r>
        <w:rPr>
          <w:noProof/>
        </w:rPr>
        <w:lastRenderedPageBreak/>
        <mc:AlternateContent>
          <mc:Choice Requires="wps">
            <w:drawing>
              <wp:anchor distT="0" distB="0" distL="114300" distR="114300" simplePos="0" relativeHeight="251652608" behindDoc="0" locked="0" layoutInCell="1" allowOverlap="1" wp14:anchorId="671908C8" wp14:editId="112E6BA2">
                <wp:simplePos x="0" y="0"/>
                <wp:positionH relativeFrom="margin">
                  <wp:align>center</wp:align>
                </wp:positionH>
                <wp:positionV relativeFrom="paragraph">
                  <wp:posOffset>-61351</wp:posOffset>
                </wp:positionV>
                <wp:extent cx="5303520" cy="4062046"/>
                <wp:effectExtent l="0" t="0" r="11430"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06204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88B174" id="Rectangle 43" o:spid="_x0000_s1026" style="position:absolute;margin-left:0;margin-top:-4.85pt;width:417.6pt;height:319.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" filled="f" strokecolor="#4f6228" strokeweight="1.15pt">
                <w10:wrap anchorx="margin"/>
              </v:rect>
            </w:pict>
          </mc:Fallback>
        </mc:AlternateContent>
      </w:r>
      <w:r w:rsidR="002D401D" w:rsidRPr="00FF04C7">
        <w:t xml:space="preserve">The show failed to generate </w:t>
      </w:r>
      <w:r w:rsidR="009367C4">
        <w:t xml:space="preserve">the </w:t>
      </w:r>
      <w:r w:rsidR="002D401D" w:rsidRPr="00FF04C7">
        <w:t>interest the advertisers hoped.  As a result, they stopped advertising on the show</w:t>
      </w:r>
      <w:r w:rsidR="002D401D">
        <w:t>,</w:t>
      </w:r>
      <w:r w:rsidR="002D401D" w:rsidRPr="00FF04C7">
        <w:t xml:space="preserve"> and the show was cancelled.  Kristin made the argument that a better age to describe the typical viewer is the median age.  What is the median age of the sample?  What products or services does the advertising table suggest for viewers if the median age is considered as a description of the typical viewer?</w:t>
      </w:r>
    </w:p>
    <w:p w14:paraId="16DC4132" w14:textId="1BBF0D2F" w:rsidR="002D401D" w:rsidRPr="00FF04C7" w:rsidRDefault="002D401D" w:rsidP="00C14C85">
      <w:pPr>
        <w:pStyle w:val="ny-lesson-SFinsert-response"/>
        <w:spacing w:after="0"/>
        <w:ind w:left="1224"/>
      </w:pPr>
      <w:r>
        <w:t xml:space="preserve">The median age is </w:t>
      </w:r>
      <m:oMath>
        <m:r>
          <m:rPr>
            <m:sty m:val="bi"/>
          </m:rPr>
          <w:rPr>
            <w:rFonts w:ascii="Cambria Math" w:hAnsi="Cambria Math"/>
          </w:rPr>
          <m:t>60</m:t>
        </m:r>
      </m:oMath>
      <w:r>
        <w:t xml:space="preserve"> years old.  The target audience based on the median would include the ages </w:t>
      </w:r>
      <m:oMath>
        <m:r>
          <m:rPr>
            <m:sty m:val="bi"/>
          </m:rPr>
          <w:rPr>
            <w:rFonts w:ascii="Cambria Math" w:hAnsi="Cambria Math"/>
          </w:rPr>
          <m:t>56</m:t>
        </m:r>
      </m:oMath>
      <w:r>
        <w:t xml:space="preserve"> to </w:t>
      </w:r>
      <m:oMath>
        <m:r>
          <m:rPr>
            <m:sty m:val="bi"/>
          </m:rPr>
          <w:rPr>
            <w:rFonts w:ascii="Cambria Math" w:hAnsi="Cambria Math"/>
          </w:rPr>
          <m:t>72</m:t>
        </m:r>
      </m:oMath>
      <w:r>
        <w:t xml:space="preserve"> years old.  Target products for this group are retirement planning, cruises, and health care services.</w:t>
      </w:r>
    </w:p>
    <w:p w14:paraId="1ABDE951" w14:textId="77777777" w:rsidR="002D401D" w:rsidRPr="00C14C85" w:rsidRDefault="002D401D" w:rsidP="002D401D">
      <w:pPr>
        <w:pStyle w:val="ny-lesson-SFinsert-number-list"/>
        <w:numPr>
          <w:ilvl w:val="0"/>
          <w:numId w:val="0"/>
        </w:numPr>
        <w:ind w:left="1224"/>
        <w:rPr>
          <w:sz w:val="14"/>
          <w:szCs w:val="14"/>
        </w:rPr>
      </w:pPr>
    </w:p>
    <w:p w14:paraId="02AC8D37" w14:textId="77777777" w:rsidR="002D401D" w:rsidRPr="00FF04C7" w:rsidRDefault="002D401D" w:rsidP="002D401D">
      <w:pPr>
        <w:pStyle w:val="ny-lesson-SFinsert-number-list"/>
        <w:numPr>
          <w:ilvl w:val="0"/>
          <w:numId w:val="22"/>
        </w:numPr>
      </w:pPr>
      <w:r w:rsidRPr="00FF04C7">
        <w:t>What percent of the people surveyed would be interested in the products or services suggested by the advertising table if the median age were used to describe a typical viewer?</w:t>
      </w:r>
    </w:p>
    <w:p w14:paraId="30B220B7" w14:textId="318F395C" w:rsidR="002D401D" w:rsidRPr="00FF04C7" w:rsidRDefault="00946482" w:rsidP="00C14C85">
      <w:pPr>
        <w:pStyle w:val="ny-lesson-SFinsert-response"/>
        <w:spacing w:after="0"/>
        <w:ind w:firstLine="360"/>
      </w:pPr>
      <m:oMath>
        <m:r>
          <m:rPr>
            <m:sty m:val="bi"/>
          </m:rPr>
          <w:rPr>
            <w:rFonts w:ascii="Cambria Math" w:hAnsi="Cambria Math"/>
          </w:rPr>
          <m:t>31</m:t>
        </m:r>
      </m:oMath>
      <w:r w:rsidR="002D401D">
        <w:t xml:space="preserve"> of the </w:t>
      </w:r>
      <m:oMath>
        <m:r>
          <m:rPr>
            <m:sty m:val="bi"/>
          </m:rPr>
          <w:rPr>
            <w:rFonts w:ascii="Cambria Math" w:hAnsi="Cambria Math"/>
          </w:rPr>
          <m:t>80</m:t>
        </m:r>
      </m:oMath>
      <w:r w:rsidR="002D401D">
        <w:t xml:space="preserve"> viewers are </w:t>
      </w:r>
      <m:oMath>
        <m:r>
          <m:rPr>
            <m:sty m:val="bi"/>
          </m:rPr>
          <w:rPr>
            <w:rFonts w:ascii="Cambria Math" w:hAnsi="Cambria Math"/>
          </w:rPr>
          <m:t>56</m:t>
        </m:r>
      </m:oMath>
      <w:r w:rsidR="002D401D">
        <w:t xml:space="preserve"> to </w:t>
      </w:r>
      <m:oMath>
        <m:r>
          <m:rPr>
            <m:sty m:val="bi"/>
          </m:rPr>
          <w:rPr>
            <w:rFonts w:ascii="Cambria Math" w:hAnsi="Cambria Math"/>
          </w:rPr>
          <m:t>72</m:t>
        </m:r>
      </m:oMath>
      <w:r w:rsidR="002D401D">
        <w:t xml:space="preserve"> years old</w:t>
      </w:r>
      <w:r w:rsidR="00C50FDF">
        <w:t>,</w:t>
      </w:r>
      <w:r w:rsidR="002D401D">
        <w:t xml:space="preserve"> or approximately </w:t>
      </w:r>
      <m:oMath>
        <m:r>
          <m:rPr>
            <m:sty m:val="bi"/>
          </m:rPr>
          <w:rPr>
            <w:rFonts w:ascii="Cambria Math" w:hAnsi="Cambria Math"/>
          </w:rPr>
          <m:t>39%</m:t>
        </m:r>
      </m:oMath>
      <w:r w:rsidR="002D401D">
        <w:t>.</w:t>
      </w:r>
    </w:p>
    <w:p w14:paraId="3C9DECFE" w14:textId="77777777" w:rsidR="002D401D" w:rsidRPr="00C14C85" w:rsidRDefault="002D401D" w:rsidP="002D401D">
      <w:pPr>
        <w:pStyle w:val="ny-lesson-SFinsert-number-list"/>
        <w:numPr>
          <w:ilvl w:val="0"/>
          <w:numId w:val="0"/>
        </w:numPr>
        <w:ind w:left="1224"/>
        <w:rPr>
          <w:sz w:val="14"/>
          <w:szCs w:val="14"/>
        </w:rPr>
      </w:pPr>
    </w:p>
    <w:p w14:paraId="119994F5" w14:textId="67E1E975" w:rsidR="002D401D" w:rsidRPr="00FF04C7" w:rsidRDefault="002D401D" w:rsidP="002D401D">
      <w:pPr>
        <w:pStyle w:val="ny-lesson-SFinsert-number-list"/>
        <w:numPr>
          <w:ilvl w:val="0"/>
          <w:numId w:val="22"/>
        </w:numPr>
      </w:pPr>
      <w:r w:rsidRPr="00FF04C7">
        <w:t>What percent of the viewers have ages between Q1 and Q3?  The difference between Q3 and Q1, or Q3 – Q1, is called the interquartile range</w:t>
      </w:r>
      <w:r w:rsidR="00C50FDF">
        <w:t>,</w:t>
      </w:r>
      <w:r w:rsidRPr="00FF04C7">
        <w:t xml:space="preserve"> or IQR.  What is the interquartile range (IQR) for this data distribution?</w:t>
      </w:r>
    </w:p>
    <w:p w14:paraId="4BF435D2" w14:textId="138D6567" w:rsidR="002D401D" w:rsidRPr="00FF04C7" w:rsidRDefault="002D401D" w:rsidP="00C14C85">
      <w:pPr>
        <w:pStyle w:val="ny-lesson-SFinsert-response"/>
        <w:spacing w:after="0"/>
        <w:ind w:firstLine="360"/>
      </w:pPr>
      <w:r>
        <w:t xml:space="preserve">Approximately </w:t>
      </w:r>
      <m:oMath>
        <m:r>
          <m:rPr>
            <m:sty m:val="bi"/>
          </m:rPr>
          <w:rPr>
            <w:rFonts w:ascii="Cambria Math" w:hAnsi="Cambria Math"/>
          </w:rPr>
          <m:t>50%</m:t>
        </m:r>
      </m:oMath>
      <w:r>
        <w:t xml:space="preserve"> of the viewers are located between Q1 and Q3.  The IQR is </w:t>
      </w:r>
      <m:oMath>
        <m:r>
          <m:rPr>
            <m:sty m:val="bi"/>
          </m:rPr>
          <w:rPr>
            <w:rFonts w:ascii="Cambria Math" w:hAnsi="Cambria Math"/>
          </w:rPr>
          <m:t>70-40</m:t>
        </m:r>
      </m:oMath>
      <w:r w:rsidR="00472385">
        <w:t>,</w:t>
      </w:r>
      <w:r>
        <w:t xml:space="preserve"> or </w:t>
      </w:r>
      <m:oMath>
        <m:r>
          <m:rPr>
            <m:sty m:val="bi"/>
          </m:rPr>
          <w:rPr>
            <w:rFonts w:ascii="Cambria Math" w:hAnsi="Cambria Math"/>
          </w:rPr>
          <m:t>30</m:t>
        </m:r>
      </m:oMath>
      <w:r>
        <w:t xml:space="preserve"> years.</w:t>
      </w:r>
    </w:p>
    <w:p w14:paraId="6FFA6F40" w14:textId="2EF62C49" w:rsidR="00C14C85" w:rsidRPr="00C14C85" w:rsidRDefault="00C14C85" w:rsidP="00C14C85">
      <w:pPr>
        <w:pStyle w:val="ny-lesson-SFinsert-number-list"/>
        <w:numPr>
          <w:ilvl w:val="0"/>
          <w:numId w:val="0"/>
        </w:numPr>
        <w:ind w:left="1224"/>
        <w:rPr>
          <w:sz w:val="14"/>
          <w:szCs w:val="14"/>
        </w:rPr>
      </w:pPr>
    </w:p>
    <w:p w14:paraId="0A9763BD" w14:textId="7DA1E715" w:rsidR="002D401D" w:rsidRPr="00FF04C7" w:rsidRDefault="002D401D" w:rsidP="002D401D">
      <w:pPr>
        <w:pStyle w:val="ny-lesson-SFinsert-number-list"/>
        <w:numPr>
          <w:ilvl w:val="0"/>
          <w:numId w:val="22"/>
        </w:numPr>
      </w:pPr>
      <w:r w:rsidRPr="00FF04C7">
        <w:t xml:space="preserve">The IQR provides a summary of the variability for a skewed data distribution.  The IQR is a number that specifies the length of the interval that contains the middle half of the ages of viewers.  Do you think producers of the show would prefer a show that has a small or large interquartile range?  Explain your answer.  </w:t>
      </w:r>
    </w:p>
    <w:p w14:paraId="6CD9EFF2" w14:textId="77777777" w:rsidR="002D401D" w:rsidRDefault="002D401D" w:rsidP="00C14C85">
      <w:pPr>
        <w:pStyle w:val="ny-lesson-SFinsert-response"/>
        <w:spacing w:after="60"/>
        <w:ind w:firstLine="360"/>
      </w:pPr>
      <w:r>
        <w:t>A smaller IQR indicates less variability, so it may be easier to target advertisements to a particular group.</w:t>
      </w:r>
    </w:p>
    <w:p w14:paraId="7FD71025" w14:textId="4F0757BA" w:rsidR="002D401D" w:rsidRPr="00FF04C7" w:rsidRDefault="002D401D" w:rsidP="00C14C85">
      <w:pPr>
        <w:pStyle w:val="ny-lesson-SFinsert-response"/>
        <w:spacing w:before="60" w:after="0"/>
        <w:ind w:left="1224"/>
      </w:pPr>
      <w:r>
        <w:t>A larger IQR indicates more variability, which means the show is popular across generations but harder to target advertising.</w:t>
      </w:r>
    </w:p>
    <w:p w14:paraId="789357BF" w14:textId="77777777" w:rsidR="002D401D" w:rsidRPr="00C14C85" w:rsidRDefault="002D401D" w:rsidP="002D401D">
      <w:pPr>
        <w:pStyle w:val="ny-lesson-SFinsert-number-list"/>
        <w:numPr>
          <w:ilvl w:val="0"/>
          <w:numId w:val="0"/>
        </w:numPr>
        <w:ind w:left="1224"/>
        <w:rPr>
          <w:sz w:val="14"/>
          <w:szCs w:val="14"/>
        </w:rPr>
      </w:pPr>
    </w:p>
    <w:p w14:paraId="479A216A" w14:textId="77777777" w:rsidR="002D401D" w:rsidRDefault="002D401D" w:rsidP="002D401D">
      <w:pPr>
        <w:pStyle w:val="ny-lesson-SFinsert-number-list"/>
        <w:numPr>
          <w:ilvl w:val="0"/>
          <w:numId w:val="22"/>
        </w:numPr>
      </w:pPr>
      <w:r w:rsidRPr="00FF04C7">
        <w:t>Do you agree with Kristin’s argument that the median age provides a better description of a typical viewer?  Explain your answer.</w:t>
      </w:r>
    </w:p>
    <w:p w14:paraId="7F00B00D" w14:textId="77777777" w:rsidR="002D401D" w:rsidRPr="00FF04C7" w:rsidRDefault="002D401D" w:rsidP="002D401D">
      <w:pPr>
        <w:pStyle w:val="ny-lesson-SFinsert-response"/>
        <w:ind w:firstLine="360"/>
      </w:pPr>
      <w:r>
        <w:t>The median is a better description of a typical viewer for this audience because the distribution is skewed.</w:t>
      </w:r>
    </w:p>
    <w:p w14:paraId="396848F0" w14:textId="3277D817" w:rsidR="002D401D" w:rsidRPr="00135C16" w:rsidRDefault="002D401D" w:rsidP="00135C16">
      <w:pPr>
        <w:pStyle w:val="ny-lesson-paragraph"/>
      </w:pPr>
    </w:p>
    <w:p w14:paraId="70C2F162" w14:textId="67BD5D2D" w:rsidR="002D401D" w:rsidRDefault="00135C16" w:rsidP="002D401D">
      <w:pPr>
        <w:pStyle w:val="ny-lesson-hdr-1"/>
      </w:pPr>
      <w:r>
        <w:t>Exploratory Challenge 3/</w:t>
      </w:r>
      <w:r w:rsidR="002D401D">
        <w:t>Exercises 15–20</w:t>
      </w:r>
      <w:r w:rsidR="00C14C85">
        <w:t xml:space="preserve"> (10 minutes)</w:t>
      </w:r>
      <w:r w:rsidR="00B50927">
        <w:t>:</w:t>
      </w:r>
      <w:r w:rsidR="002D401D">
        <w:t xml:space="preserve"> </w:t>
      </w:r>
      <w:r w:rsidR="00B50927">
        <w:t xml:space="preserve"> </w:t>
      </w:r>
      <w:r w:rsidR="002D401D">
        <w:t>Outliers</w:t>
      </w:r>
      <w:r w:rsidR="00B50927">
        <w:t xml:space="preserve"> </w:t>
      </w:r>
    </w:p>
    <w:p w14:paraId="01B32069" w14:textId="77777777" w:rsidR="002D401D" w:rsidRPr="005836E9" w:rsidRDefault="002D401D" w:rsidP="002D401D">
      <w:pPr>
        <w:pStyle w:val="ny-lesson-paragraph"/>
      </w:pPr>
      <w:r>
        <w:t>In G</w:t>
      </w:r>
      <w:r w:rsidRPr="005836E9">
        <w:t>rade 6, unusual data va</w:t>
      </w:r>
      <w:r>
        <w:t xml:space="preserve">lues were described as </w:t>
      </w:r>
      <w:r w:rsidRPr="00B2596F">
        <w:rPr>
          <w:i/>
        </w:rPr>
        <w:t>extreme</w:t>
      </w:r>
      <w:r w:rsidRPr="005836E9">
        <w:t xml:space="preserve"> data values.  This example provides a more formal definition of an extreme value and shows how extreme values can be displayed in a box plot.  Extreme values that fit this definition are called </w:t>
      </w:r>
      <w:r w:rsidRPr="008B6464">
        <w:rPr>
          <w:i/>
        </w:rPr>
        <w:t>outliers</w:t>
      </w:r>
      <w:r w:rsidRPr="00135C16">
        <w:t>.</w:t>
      </w:r>
      <w:r w:rsidRPr="005836E9">
        <w:rPr>
          <w:b/>
        </w:rPr>
        <w:t xml:space="preserve"> </w:t>
      </w:r>
      <w:r>
        <w:rPr>
          <w:b/>
        </w:rPr>
        <w:t xml:space="preserve"> </w:t>
      </w:r>
      <w:r w:rsidRPr="005836E9">
        <w:t>Identification of extreme values becomes important as students continue to work with box plots.</w:t>
      </w:r>
    </w:p>
    <w:p w14:paraId="4FEF0D86" w14:textId="77777777" w:rsidR="002D401D" w:rsidRDefault="002D401D" w:rsidP="002D401D">
      <w:pPr>
        <w:pStyle w:val="ny-lesson-paragraph"/>
      </w:pPr>
      <w:r>
        <w:t>Discuss the data in the box plot, and have students work individually or in pairs to answer the questions.</w:t>
      </w:r>
    </w:p>
    <w:p w14:paraId="49FDB5C7" w14:textId="1FFEE5AC" w:rsidR="002D401D" w:rsidRDefault="00946482" w:rsidP="002D401D">
      <w:pPr>
        <w:pStyle w:val="ny-lesson-SFinsert"/>
      </w:pPr>
      <w:r>
        <w:rPr>
          <w:noProof/>
        </w:rPr>
        <mc:AlternateContent>
          <mc:Choice Requires="wps">
            <w:drawing>
              <wp:anchor distT="0" distB="0" distL="114300" distR="114300" simplePos="0" relativeHeight="251679232" behindDoc="0" locked="0" layoutInCell="1" allowOverlap="1" wp14:anchorId="29857FD3" wp14:editId="403D7D0F">
                <wp:simplePos x="0" y="0"/>
                <wp:positionH relativeFrom="margin">
                  <wp:posOffset>465015</wp:posOffset>
                </wp:positionH>
                <wp:positionV relativeFrom="paragraph">
                  <wp:posOffset>75027</wp:posOffset>
                </wp:positionV>
                <wp:extent cx="5303520" cy="2435469"/>
                <wp:effectExtent l="0" t="0" r="1143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354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D97850" id="Rectangle 3" o:spid="_x0000_s1026" style="position:absolute;margin-left:36.6pt;margin-top:5.9pt;width:417.6pt;height:191.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pfgIAAP8E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" filled="f" strokecolor="#4f6228" strokeweight="1.15pt">
                <w10:wrap anchorx="margin"/>
              </v:rect>
            </w:pict>
          </mc:Fallback>
        </mc:AlternateContent>
      </w:r>
      <w:r w:rsidR="00C14C85">
        <w:br/>
      </w:r>
      <w:r w:rsidR="00135C16">
        <w:t>Exploratory Challenge 3/</w:t>
      </w:r>
      <w:r w:rsidR="002D401D">
        <w:t>Exercises 15–20:  Outliers</w:t>
      </w:r>
    </w:p>
    <w:p w14:paraId="25337454" w14:textId="621B2E8A" w:rsidR="002D401D" w:rsidRDefault="00C14C85" w:rsidP="002D401D">
      <w:pPr>
        <w:pStyle w:val="ny-lesson-SFinsert"/>
      </w:pPr>
      <w:r>
        <w:rPr>
          <w:noProof/>
        </w:rPr>
        <w:drawing>
          <wp:anchor distT="0" distB="0" distL="114300" distR="114300" simplePos="0" relativeHeight="251684352" behindDoc="1" locked="0" layoutInCell="1" allowOverlap="1" wp14:anchorId="6C658FE2" wp14:editId="7128BCCD">
            <wp:simplePos x="0" y="0"/>
            <wp:positionH relativeFrom="margin">
              <wp:align>center</wp:align>
            </wp:positionH>
            <wp:positionV relativeFrom="paragraph">
              <wp:posOffset>316768</wp:posOffset>
            </wp:positionV>
            <wp:extent cx="2751455" cy="1795780"/>
            <wp:effectExtent l="0" t="0" r="0" b="0"/>
            <wp:wrapTight wrapText="bothSides">
              <wp:wrapPolygon edited="0">
                <wp:start x="0" y="0"/>
                <wp:lineTo x="0" y="21310"/>
                <wp:lineTo x="21386" y="21310"/>
                <wp:lineTo x="21386" y="0"/>
                <wp:lineTo x="0" y="0"/>
              </wp:wrapPolygon>
            </wp:wrapTight>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1455" cy="1795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D401D" w:rsidRPr="00FD6615">
        <w:t xml:space="preserve">Students at Waldo High School are involved in a special project that involves communicating with people in Kenya.  Consider a box plot of the ages of </w:t>
      </w:r>
      <m:oMath>
        <m:r>
          <m:rPr>
            <m:sty m:val="bi"/>
          </m:rPr>
          <w:rPr>
            <w:rFonts w:ascii="Cambria Math" w:hAnsi="Cambria Math"/>
          </w:rPr>
          <m:t>200</m:t>
        </m:r>
      </m:oMath>
      <w:r w:rsidR="002D401D" w:rsidRPr="00FD6615">
        <w:t xml:space="preserve"> rand</w:t>
      </w:r>
      <w:r>
        <w:t>omly selected people from Kenya.</w:t>
      </w:r>
    </w:p>
    <w:p w14:paraId="4202769C" w14:textId="79AA956F" w:rsidR="002D401D" w:rsidRDefault="002D401D" w:rsidP="002D401D">
      <w:pPr>
        <w:jc w:val="center"/>
      </w:pPr>
    </w:p>
    <w:p w14:paraId="0080BB1D" w14:textId="77777777" w:rsidR="00C14C85" w:rsidRDefault="00C14C85">
      <w:pPr>
        <w:rPr>
          <w:rFonts w:ascii="Calibri" w:eastAsia="Myriad Pro" w:hAnsi="Calibri" w:cs="Myriad Pro"/>
          <w:b/>
          <w:color w:val="231F20"/>
          <w:sz w:val="16"/>
          <w:szCs w:val="18"/>
        </w:rPr>
      </w:pPr>
      <w:r>
        <w:br w:type="page"/>
      </w:r>
    </w:p>
    <w:p w14:paraId="738D0C12" w14:textId="122C1C33" w:rsidR="002D401D" w:rsidRDefault="00C14C85" w:rsidP="002D401D">
      <w:pPr>
        <w:pStyle w:val="ny-lesson-SFinsert"/>
      </w:pPr>
      <w:r>
        <w:rPr>
          <w:b w:val="0"/>
          <w:noProof/>
        </w:rPr>
        <w:lastRenderedPageBreak/>
        <mc:AlternateContent>
          <mc:Choice Requires="wps">
            <w:drawing>
              <wp:anchor distT="0" distB="0" distL="114300" distR="114300" simplePos="0" relativeHeight="251654656" behindDoc="0" locked="0" layoutInCell="1" allowOverlap="1" wp14:anchorId="4672DBC3" wp14:editId="03868FA6">
                <wp:simplePos x="0" y="0"/>
                <wp:positionH relativeFrom="margin">
                  <wp:posOffset>467946</wp:posOffset>
                </wp:positionH>
                <wp:positionV relativeFrom="paragraph">
                  <wp:posOffset>-52754</wp:posOffset>
                </wp:positionV>
                <wp:extent cx="5303520" cy="4557346"/>
                <wp:effectExtent l="0" t="0" r="11430"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55734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52F243" id="Rectangle 42" o:spid="_x0000_s1026" style="position:absolute;margin-left:36.85pt;margin-top:-4.15pt;width:417.6pt;height:35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" filled="f" strokecolor="#4f6228" strokeweight="1.15pt">
                <w10:wrap anchorx="margin"/>
              </v:rect>
            </w:pict>
          </mc:Fallback>
        </mc:AlternateContent>
      </w:r>
      <w:r w:rsidR="002D401D">
        <w:t xml:space="preserve">A data distribution may contain extreme data (specific data values that are unusually large or unusually small relative to the median and the interquartile range).  A box plot can be used to display extreme data values that are identified as outliers. </w:t>
      </w:r>
    </w:p>
    <w:p w14:paraId="051500BC" w14:textId="7F99964F" w:rsidR="002D401D" w:rsidRDefault="004E0BB3" w:rsidP="002D401D">
      <w:pPr>
        <w:pStyle w:val="ny-lesson-SFinsert"/>
      </w:pPr>
      <w:r>
        <w:t>Each</w:t>
      </w:r>
      <w:r w:rsidR="002D401D">
        <w:t xml:space="preserve"> “*” in the box plot </w:t>
      </w:r>
      <w:r>
        <w:t>represents</w:t>
      </w:r>
      <w:r w:rsidR="002D401D">
        <w:t xml:space="preserve"> the ages of four people from this sample.  Based on the sample, these four ages were considered outliers.  </w:t>
      </w:r>
    </w:p>
    <w:p w14:paraId="07920C81" w14:textId="77777777" w:rsidR="002D401D" w:rsidRPr="008E1B70" w:rsidRDefault="002D401D" w:rsidP="002D401D">
      <w:pPr>
        <w:pStyle w:val="ny-lesson-SFinsert-number-list"/>
        <w:numPr>
          <w:ilvl w:val="0"/>
          <w:numId w:val="22"/>
        </w:numPr>
      </w:pPr>
      <w:r w:rsidRPr="008E1B70">
        <w:t xml:space="preserve">Estimate the values of the </w:t>
      </w:r>
      <w:r>
        <w:t>four</w:t>
      </w:r>
      <w:r w:rsidRPr="008E1B70">
        <w:t xml:space="preserve"> ages represented by an *.</w:t>
      </w:r>
    </w:p>
    <w:p w14:paraId="08F65F66" w14:textId="1596CA50" w:rsidR="002D401D" w:rsidRPr="00FD6615" w:rsidRDefault="002D401D" w:rsidP="00C14C85">
      <w:pPr>
        <w:pStyle w:val="ny-lesson-SFinsert-response"/>
        <w:spacing w:after="0"/>
        <w:ind w:firstLine="360"/>
      </w:pPr>
      <w:r>
        <w:t xml:space="preserve">Allow for reasonable estimates.  For example, </w:t>
      </w:r>
      <m:oMath>
        <m:r>
          <m:rPr>
            <m:sty m:val="bi"/>
          </m:rPr>
          <w:rPr>
            <w:rFonts w:ascii="Cambria Math" w:hAnsi="Cambria Math"/>
          </w:rPr>
          <m:t>72</m:t>
        </m:r>
      </m:oMath>
      <w:r>
        <w:t xml:space="preserve">, </w:t>
      </w:r>
      <m:oMath>
        <m:r>
          <m:rPr>
            <m:sty m:val="bi"/>
          </m:rPr>
          <w:rPr>
            <w:rFonts w:ascii="Cambria Math" w:hAnsi="Cambria Math"/>
          </w:rPr>
          <m:t>77</m:t>
        </m:r>
      </m:oMath>
      <w:r>
        <w:t xml:space="preserve">, </w:t>
      </w:r>
      <m:oMath>
        <m:r>
          <m:rPr>
            <m:sty m:val="bi"/>
          </m:rPr>
          <w:rPr>
            <w:rFonts w:ascii="Cambria Math" w:hAnsi="Cambria Math"/>
          </w:rPr>
          <m:t>82</m:t>
        </m:r>
      </m:oMath>
      <w:r>
        <w:t xml:space="preserve">, and </w:t>
      </w:r>
      <m:oMath>
        <m:r>
          <m:rPr>
            <m:sty m:val="bi"/>
          </m:rPr>
          <w:rPr>
            <w:rFonts w:ascii="Cambria Math" w:hAnsi="Cambria Math"/>
          </w:rPr>
          <m:t>100</m:t>
        </m:r>
      </m:oMath>
      <w:r>
        <w:t xml:space="preserve"> years old</w:t>
      </w:r>
      <w:r w:rsidR="00472385">
        <w:t xml:space="preserve"> would be reasonable estimates</w:t>
      </w:r>
      <w:r>
        <w:t>.</w:t>
      </w:r>
    </w:p>
    <w:p w14:paraId="11F36E96" w14:textId="3241677E" w:rsidR="00C14C85" w:rsidRDefault="00C14C85" w:rsidP="00C14C85">
      <w:pPr>
        <w:pStyle w:val="ny-lesson-SFinsert-number-list"/>
        <w:numPr>
          <w:ilvl w:val="0"/>
          <w:numId w:val="0"/>
        </w:numPr>
        <w:ind w:left="1224"/>
      </w:pPr>
    </w:p>
    <w:p w14:paraId="691F4365" w14:textId="7C9778D9" w:rsidR="002D401D" w:rsidRPr="002900DA" w:rsidRDefault="002D401D" w:rsidP="002D401D">
      <w:pPr>
        <w:pStyle w:val="ny-lesson-SFinsert"/>
      </w:pPr>
      <w:r w:rsidRPr="00FD6615">
        <w:t xml:space="preserve">An outlier is defined to be any data value that is more than </w:t>
      </w:r>
      <m:oMath>
        <m:r>
          <m:rPr>
            <m:sty m:val="bi"/>
          </m:rPr>
          <w:rPr>
            <w:rFonts w:ascii="Cambria Math" w:hAnsi="Cambria Math"/>
          </w:rPr>
          <m:t>1.5×(IQR)</m:t>
        </m:r>
      </m:oMath>
      <w:r w:rsidRPr="00FD6615">
        <w:t xml:space="preserve"> away from the nearest quartile. </w:t>
      </w:r>
    </w:p>
    <w:p w14:paraId="6F697BFD" w14:textId="77777777" w:rsidR="002D401D" w:rsidRPr="00FD6615" w:rsidRDefault="002D401D" w:rsidP="002D401D">
      <w:pPr>
        <w:pStyle w:val="ny-lesson-SFinsert-number-list"/>
        <w:numPr>
          <w:ilvl w:val="0"/>
          <w:numId w:val="22"/>
        </w:numPr>
      </w:pPr>
      <w:r w:rsidRPr="00FD6615">
        <w:t xml:space="preserve">What is the median age of the sample of ages from Kenya?  What are the approximate values of Q1 and Q3? </w:t>
      </w:r>
      <w:r>
        <w:t xml:space="preserve"> </w:t>
      </w:r>
      <w:r w:rsidRPr="00FD6615">
        <w:t>What is the approximate</w:t>
      </w:r>
      <w:r>
        <w:t xml:space="preserve"> IQR</w:t>
      </w:r>
      <w:r w:rsidRPr="00FD6615">
        <w:t xml:space="preserve"> of this sample?  </w:t>
      </w:r>
    </w:p>
    <w:p w14:paraId="3CC6943E" w14:textId="499FF455" w:rsidR="002D401D" w:rsidRPr="008D3BD1" w:rsidRDefault="002D401D" w:rsidP="00C14C85">
      <w:pPr>
        <w:pStyle w:val="ny-lesson-SFinsert-response"/>
        <w:spacing w:after="0"/>
        <w:ind w:left="1224"/>
      </w:pPr>
      <w:r w:rsidRPr="008D3BD1">
        <w:t xml:space="preserve">The median age is approximately </w:t>
      </w:r>
      <m:oMath>
        <m:r>
          <m:rPr>
            <m:sty m:val="bi"/>
          </m:rPr>
          <w:rPr>
            <w:rFonts w:ascii="Cambria Math" w:hAnsi="Cambria Math"/>
          </w:rPr>
          <m:t>18</m:t>
        </m:r>
      </m:oMath>
      <w:r w:rsidRPr="008D3BD1">
        <w:t xml:space="preserve"> years old.  Q1 is approximately </w:t>
      </w:r>
      <m:oMath>
        <m:r>
          <m:rPr>
            <m:sty m:val="bi"/>
          </m:rPr>
          <w:rPr>
            <w:rFonts w:ascii="Cambria Math" w:hAnsi="Cambria Math"/>
          </w:rPr>
          <m:t>7</m:t>
        </m:r>
      </m:oMath>
      <w:r w:rsidRPr="008D3BD1">
        <w:t xml:space="preserve"> years old</w:t>
      </w:r>
      <w:r>
        <w:t>,</w:t>
      </w:r>
      <w:r w:rsidRPr="008D3BD1">
        <w:t xml:space="preserve"> and Q3 is a</w:t>
      </w:r>
      <w:r>
        <w:t xml:space="preserve">pproximately </w:t>
      </w:r>
      <m:oMath>
        <m:r>
          <m:rPr>
            <m:sty m:val="bi"/>
          </m:rPr>
          <w:rPr>
            <w:rFonts w:ascii="Cambria Math" w:hAnsi="Cambria Math"/>
          </w:rPr>
          <m:t>32</m:t>
        </m:r>
      </m:oMath>
      <w:r>
        <w:t xml:space="preserve"> years old.  The </w:t>
      </w:r>
      <w:r w:rsidRPr="008D3BD1">
        <w:t xml:space="preserve">approximate IQR is </w:t>
      </w:r>
      <m:oMath>
        <m:r>
          <m:rPr>
            <m:sty m:val="bi"/>
          </m:rPr>
          <w:rPr>
            <w:rFonts w:ascii="Cambria Math" w:hAnsi="Cambria Math"/>
          </w:rPr>
          <m:t>25</m:t>
        </m:r>
      </m:oMath>
      <w:r w:rsidRPr="008D3BD1">
        <w:t xml:space="preserve"> years.</w:t>
      </w:r>
    </w:p>
    <w:p w14:paraId="2931E7C4" w14:textId="77777777" w:rsidR="002D401D" w:rsidRPr="00FD6615" w:rsidRDefault="002D401D" w:rsidP="002D401D">
      <w:pPr>
        <w:pStyle w:val="ny-lesson-SFinsert-number-list"/>
        <w:numPr>
          <w:ilvl w:val="0"/>
          <w:numId w:val="0"/>
        </w:numPr>
        <w:ind w:left="1224"/>
        <w:rPr>
          <w:sz w:val="20"/>
        </w:rPr>
      </w:pPr>
    </w:p>
    <w:p w14:paraId="7A950A7D" w14:textId="31AED3CD" w:rsidR="002D401D" w:rsidRPr="00596778" w:rsidRDefault="002D401D" w:rsidP="002D401D">
      <w:pPr>
        <w:pStyle w:val="ny-lesson-SFinsert-number-list"/>
        <w:numPr>
          <w:ilvl w:val="0"/>
          <w:numId w:val="22"/>
        </w:numPr>
      </w:pPr>
      <w:r w:rsidRPr="00596778">
        <w:t xml:space="preserve">Multiply the IQR by </w:t>
      </w:r>
      <m:oMath>
        <m:r>
          <m:rPr>
            <m:sty m:val="bi"/>
          </m:rPr>
          <w:rPr>
            <w:rFonts w:ascii="Cambria Math" w:hAnsi="Cambria Math"/>
          </w:rPr>
          <m:t>1.5</m:t>
        </m:r>
      </m:oMath>
      <w:r w:rsidRPr="00596778">
        <w:t xml:space="preserve">.  What value do you get?  </w:t>
      </w:r>
    </w:p>
    <w:p w14:paraId="42C057C5" w14:textId="77777777" w:rsidR="002D401D" w:rsidRPr="008D3BD1" w:rsidRDefault="002D401D" w:rsidP="00C14C85">
      <w:pPr>
        <w:pStyle w:val="ny-lesson-SFinsert-response"/>
        <w:spacing w:after="0"/>
        <w:ind w:firstLine="360"/>
      </w:pPr>
      <m:oMath>
        <m:r>
          <m:rPr>
            <m:sty m:val="bi"/>
          </m:rPr>
          <w:rPr>
            <w:rFonts w:ascii="Cambria Math" w:hAnsi="Cambria Math"/>
          </w:rPr>
          <m:t>1.5×25</m:t>
        </m:r>
      </m:oMath>
      <w:r w:rsidRPr="008D3BD1">
        <w:t xml:space="preserve"> is </w:t>
      </w:r>
      <m:oMath>
        <m:r>
          <m:rPr>
            <m:sty m:val="bi"/>
          </m:rPr>
          <w:rPr>
            <w:rFonts w:ascii="Cambria Math" w:hAnsi="Cambria Math"/>
          </w:rPr>
          <m:t>37.5</m:t>
        </m:r>
      </m:oMath>
      <w:r w:rsidRPr="008D3BD1">
        <w:t xml:space="preserve"> years.</w:t>
      </w:r>
    </w:p>
    <w:p w14:paraId="13AC928C" w14:textId="5A794F8E" w:rsidR="002D401D" w:rsidRPr="00FD6615" w:rsidRDefault="002D401D" w:rsidP="002D401D">
      <w:pPr>
        <w:pStyle w:val="ny-lesson-SFinsert-number-list"/>
        <w:numPr>
          <w:ilvl w:val="0"/>
          <w:numId w:val="0"/>
        </w:numPr>
        <w:ind w:left="1224"/>
        <w:rPr>
          <w:sz w:val="20"/>
        </w:rPr>
      </w:pPr>
    </w:p>
    <w:p w14:paraId="5E7EB1BD" w14:textId="55453E5A" w:rsidR="002D401D" w:rsidRPr="00596778" w:rsidRDefault="002D401D" w:rsidP="002D401D">
      <w:pPr>
        <w:pStyle w:val="ny-lesson-SFinsert-number-list"/>
        <w:numPr>
          <w:ilvl w:val="0"/>
          <w:numId w:val="22"/>
        </w:numPr>
      </w:pPr>
      <w:r w:rsidRPr="00596778">
        <w:t xml:space="preserve">Add </w:t>
      </w:r>
      <m:oMath>
        <m:r>
          <m:rPr>
            <m:sty m:val="bi"/>
          </m:rPr>
          <w:rPr>
            <w:rFonts w:ascii="Cambria Math" w:hAnsi="Cambria Math"/>
          </w:rPr>
          <m:t>1.5×(IQR)</m:t>
        </m:r>
      </m:oMath>
      <w:r w:rsidRPr="00596778">
        <w:t xml:space="preserve"> to the 3</w:t>
      </w:r>
      <w:r w:rsidRPr="00F16FB4">
        <w:rPr>
          <w:vertAlign w:val="superscript"/>
        </w:rPr>
        <w:t>rd</w:t>
      </w:r>
      <w:r w:rsidR="00F16FB4">
        <w:t xml:space="preserve"> </w:t>
      </w:r>
      <w:r w:rsidRPr="00596778">
        <w:t xml:space="preserve">quartile age (Q3).  What do you notice about the </w:t>
      </w:r>
      <w:r>
        <w:t>four</w:t>
      </w:r>
      <w:r w:rsidRPr="00596778">
        <w:t xml:space="preserve"> ages identified by an *?</w:t>
      </w:r>
    </w:p>
    <w:p w14:paraId="3D75984C" w14:textId="77777777" w:rsidR="002D401D" w:rsidRPr="00596778" w:rsidRDefault="002D401D" w:rsidP="00C14C85">
      <w:pPr>
        <w:pStyle w:val="ny-lesson-SFinsert-response"/>
        <w:spacing w:after="0"/>
        <w:ind w:firstLine="360"/>
      </w:pPr>
      <m:oMath>
        <m:r>
          <m:rPr>
            <m:sty m:val="bi"/>
          </m:rPr>
          <w:rPr>
            <w:rFonts w:ascii="Cambria Math" w:hAnsi="Cambria Math"/>
          </w:rPr>
          <m:t xml:space="preserve">37.5+32 </m:t>
        </m:r>
      </m:oMath>
      <w:r w:rsidRPr="00596778">
        <w:t xml:space="preserve">is </w:t>
      </w:r>
      <m:oMath>
        <m:r>
          <m:rPr>
            <m:sty m:val="bi"/>
          </m:rPr>
          <w:rPr>
            <w:rFonts w:ascii="Cambria Math" w:hAnsi="Cambria Math"/>
          </w:rPr>
          <m:t>69.5</m:t>
        </m:r>
      </m:oMath>
      <w:r w:rsidRPr="00596778">
        <w:t xml:space="preserve"> years</w:t>
      </w:r>
      <w:r>
        <w:t>,</w:t>
      </w:r>
      <w:r w:rsidRPr="00596778">
        <w:t xml:space="preserve"> or approximately </w:t>
      </w:r>
      <m:oMath>
        <m:r>
          <m:rPr>
            <m:sty m:val="bi"/>
          </m:rPr>
          <w:rPr>
            <w:rFonts w:ascii="Cambria Math" w:hAnsi="Cambria Math"/>
          </w:rPr>
          <m:t>70</m:t>
        </m:r>
      </m:oMath>
      <w:r w:rsidRPr="00596778">
        <w:t xml:space="preserve"> years.  The </w:t>
      </w:r>
      <w:r>
        <w:t>four</w:t>
      </w:r>
      <w:r w:rsidRPr="00596778">
        <w:t xml:space="preserve"> ages identified by an * are all greater than this value.</w:t>
      </w:r>
    </w:p>
    <w:p w14:paraId="7119B573" w14:textId="77777777" w:rsidR="00946482" w:rsidRDefault="00946482" w:rsidP="00946482">
      <w:pPr>
        <w:pStyle w:val="ny-lesson-SFinsert-number-list"/>
        <w:numPr>
          <w:ilvl w:val="0"/>
          <w:numId w:val="0"/>
        </w:numPr>
        <w:ind w:left="1224"/>
      </w:pPr>
    </w:p>
    <w:p w14:paraId="03507371" w14:textId="77777777" w:rsidR="002D401D" w:rsidRPr="00596778" w:rsidRDefault="002D401D" w:rsidP="002D401D">
      <w:pPr>
        <w:pStyle w:val="ny-lesson-SFinsert-number-list"/>
        <w:numPr>
          <w:ilvl w:val="0"/>
          <w:numId w:val="22"/>
        </w:numPr>
      </w:pPr>
      <w:r w:rsidRPr="00596778">
        <w:t xml:space="preserve">Are there any age values that are less than </w:t>
      </w:r>
      <m:oMath>
        <m:r>
          <m:rPr>
            <m:sty m:val="bi"/>
          </m:rPr>
          <w:rPr>
            <w:rFonts w:ascii="Cambria Math" w:hAnsi="Cambria Math"/>
          </w:rPr>
          <m:t>Q</m:t>
        </m:r>
        <m:r>
          <m:rPr>
            <m:sty m:val="bi"/>
          </m:rPr>
          <w:rPr>
            <w:rFonts w:ascii="Cambria Math" w:hAnsi="Cambria Math"/>
          </w:rPr>
          <m:t>1-1.5×(IQR)</m:t>
        </m:r>
      </m:oMath>
      <w:r w:rsidRPr="00596778">
        <w:t xml:space="preserve">? </w:t>
      </w:r>
      <w:r>
        <w:t xml:space="preserve"> </w:t>
      </w:r>
      <w:r w:rsidRPr="00596778">
        <w:t>If so, these ages would also be considered outliers.</w:t>
      </w:r>
    </w:p>
    <w:p w14:paraId="40695E70" w14:textId="77777777" w:rsidR="002D401D" w:rsidRPr="00596778" w:rsidRDefault="002D401D" w:rsidP="00C14C85">
      <w:pPr>
        <w:pStyle w:val="ny-lesson-SFinsert-response"/>
        <w:spacing w:after="0"/>
        <w:ind w:firstLine="360"/>
      </w:pPr>
      <m:oMath>
        <m:r>
          <m:rPr>
            <m:sty m:val="bi"/>
          </m:rPr>
          <w:rPr>
            <w:rFonts w:ascii="Cambria Math" w:hAnsi="Cambria Math"/>
          </w:rPr>
          <m:t>7-37.5=-30.5</m:t>
        </m:r>
      </m:oMath>
      <w:r w:rsidRPr="00596778">
        <w:t xml:space="preserve"> years.  There are no ages less than this value.</w:t>
      </w:r>
    </w:p>
    <w:p w14:paraId="2558C4DC" w14:textId="77777777" w:rsidR="002D401D" w:rsidRPr="00596778" w:rsidRDefault="002D401D" w:rsidP="002D401D">
      <w:pPr>
        <w:pStyle w:val="ny-lesson-SFinsert-number-list"/>
        <w:numPr>
          <w:ilvl w:val="0"/>
          <w:numId w:val="0"/>
        </w:numPr>
        <w:ind w:left="1224"/>
        <w:rPr>
          <w:szCs w:val="16"/>
        </w:rPr>
      </w:pPr>
    </w:p>
    <w:p w14:paraId="5984F20E" w14:textId="77777777" w:rsidR="002D401D" w:rsidRPr="00596778" w:rsidRDefault="002D401D" w:rsidP="002D401D">
      <w:pPr>
        <w:pStyle w:val="ny-lesson-SFinsert-number-list"/>
        <w:numPr>
          <w:ilvl w:val="0"/>
          <w:numId w:val="22"/>
        </w:numPr>
      </w:pPr>
      <w:r w:rsidRPr="00596778">
        <w:t>Explain why there is no * on the low side of the box plot for ages of the people in the sample from Kenya.</w:t>
      </w:r>
    </w:p>
    <w:p w14:paraId="5C46DD86" w14:textId="77777777" w:rsidR="002D401D" w:rsidRPr="00596778" w:rsidRDefault="002D401D" w:rsidP="002D401D">
      <w:pPr>
        <w:pStyle w:val="ny-lesson-SFinsert-response"/>
        <w:ind w:firstLine="360"/>
      </w:pPr>
      <w:r w:rsidRPr="00596778">
        <w:t>An outlier on the lower end would have to be</w:t>
      </w:r>
      <w:r>
        <w:t xml:space="preserve"> a</w:t>
      </w:r>
      <w:r w:rsidRPr="00596778">
        <w:t xml:space="preserve"> negative age, which is not possible.</w:t>
      </w:r>
    </w:p>
    <w:p w14:paraId="02994B16" w14:textId="77777777" w:rsidR="002D401D" w:rsidRDefault="002D401D" w:rsidP="00C14C85">
      <w:pPr>
        <w:pStyle w:val="ny-lesson-paragraph"/>
      </w:pPr>
    </w:p>
    <w:p w14:paraId="4DE235DA" w14:textId="156688AA" w:rsidR="002D401D" w:rsidRDefault="00135C16" w:rsidP="002D401D">
      <w:pPr>
        <w:pStyle w:val="ny-lesson-hdr-1"/>
      </w:pPr>
      <w:r>
        <w:rPr>
          <w:noProof/>
        </w:rPr>
        <mc:AlternateContent>
          <mc:Choice Requires="wps">
            <w:drawing>
              <wp:anchor distT="0" distB="0" distL="114300" distR="114300" simplePos="0" relativeHeight="251668992" behindDoc="0" locked="0" layoutInCell="1" allowOverlap="1" wp14:anchorId="3F65B263" wp14:editId="58A2A5E5">
                <wp:simplePos x="0" y="0"/>
                <wp:positionH relativeFrom="margin">
                  <wp:posOffset>466725</wp:posOffset>
                </wp:positionH>
                <wp:positionV relativeFrom="paragraph">
                  <wp:posOffset>320040</wp:posOffset>
                </wp:positionV>
                <wp:extent cx="5303520" cy="2063262"/>
                <wp:effectExtent l="0" t="0" r="11430"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6326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CE2013" id="Rectangle 41" o:spid="_x0000_s1026" style="position:absolute;margin-left:36.75pt;margin-top:25.2pt;width:417.6pt;height:162.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" filled="f" strokecolor="#4f6228" strokeweight="1.15pt">
                <w10:wrap anchorx="margin"/>
              </v:rect>
            </w:pict>
          </mc:Fallback>
        </mc:AlternateContent>
      </w:r>
      <w:r w:rsidR="00C14C85">
        <w:rPr>
          <w:noProof/>
        </w:rPr>
        <mc:AlternateContent>
          <mc:Choice Requires="wps">
            <w:drawing>
              <wp:anchor distT="0" distB="0" distL="114300" distR="114300" simplePos="0" relativeHeight="251664896" behindDoc="0" locked="0" layoutInCell="1" allowOverlap="1" wp14:anchorId="3B79650B" wp14:editId="72C335BA">
                <wp:simplePos x="0" y="0"/>
                <wp:positionH relativeFrom="margin">
                  <wp:posOffset>561975</wp:posOffset>
                </wp:positionH>
                <wp:positionV relativeFrom="paragraph">
                  <wp:posOffset>416560</wp:posOffset>
                </wp:positionV>
                <wp:extent cx="5120640" cy="1869440"/>
                <wp:effectExtent l="19050" t="19050" r="22860" b="165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69440"/>
                        </a:xfrm>
                        <a:prstGeom prst="rect">
                          <a:avLst/>
                        </a:prstGeom>
                        <a:solidFill>
                          <a:srgbClr val="FFFFFF"/>
                        </a:solidFill>
                        <a:ln w="38100" cmpd="dbl">
                          <a:solidFill>
                            <a:srgbClr val="4F6228"/>
                          </a:solidFill>
                          <a:miter lim="800000"/>
                          <a:headEnd/>
                          <a:tailEnd/>
                        </a:ln>
                      </wps:spPr>
                      <wps:txbx>
                        <w:txbxContent>
                          <w:p w14:paraId="4E9694AE" w14:textId="77777777" w:rsidR="002E2132" w:rsidRPr="00083F44" w:rsidRDefault="002E2132" w:rsidP="002D401D">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01D2C489" w14:textId="77777777" w:rsidR="002E2132" w:rsidRPr="00B83BB0" w:rsidRDefault="002E2132" w:rsidP="002D401D">
                            <w:pPr>
                              <w:pStyle w:val="ny-lesson-SFinsert"/>
                              <w:numPr>
                                <w:ilvl w:val="0"/>
                                <w:numId w:val="32"/>
                              </w:numPr>
                              <w:spacing w:before="60" w:after="60"/>
                              <w:ind w:left="806" w:right="0" w:hanging="403"/>
                            </w:pPr>
                            <w:r w:rsidRPr="00B83BB0">
                              <w:t xml:space="preserve">Non-symmetrical data distributions are referred to as skewed.  </w:t>
                            </w:r>
                          </w:p>
                          <w:p w14:paraId="0DCA6FC6" w14:textId="77777777" w:rsidR="002E2132" w:rsidRPr="00B83BB0" w:rsidRDefault="002E2132" w:rsidP="002D401D">
                            <w:pPr>
                              <w:pStyle w:val="ny-lesson-SFinsert"/>
                              <w:numPr>
                                <w:ilvl w:val="0"/>
                                <w:numId w:val="32"/>
                              </w:numPr>
                              <w:spacing w:before="60" w:after="60"/>
                              <w:ind w:left="806" w:right="0" w:hanging="403"/>
                            </w:pPr>
                            <w:r w:rsidRPr="00B83BB0">
                              <w:t xml:space="preserve">Left-skewed or skewed to the left means the data spreads out longer (like a tail) on the left side.  </w:t>
                            </w:r>
                          </w:p>
                          <w:p w14:paraId="2A2EB4A8" w14:textId="77777777" w:rsidR="002E2132" w:rsidRPr="00B83BB0" w:rsidRDefault="002E2132" w:rsidP="002D401D">
                            <w:pPr>
                              <w:pStyle w:val="ny-lesson-SFinsert"/>
                              <w:numPr>
                                <w:ilvl w:val="0"/>
                                <w:numId w:val="32"/>
                              </w:numPr>
                              <w:spacing w:before="60" w:after="60"/>
                              <w:ind w:left="806" w:right="0" w:hanging="403"/>
                            </w:pPr>
                            <w:r w:rsidRPr="00B83BB0">
                              <w:t xml:space="preserve">Right-skewed or skewed to the right means the data spreads out longer (like a tail) on the right side.  </w:t>
                            </w:r>
                          </w:p>
                          <w:p w14:paraId="5CD56493" w14:textId="77777777" w:rsidR="002E2132" w:rsidRPr="00B83BB0" w:rsidRDefault="002E2132" w:rsidP="002D401D">
                            <w:pPr>
                              <w:pStyle w:val="ny-lesson-SFinsert"/>
                              <w:numPr>
                                <w:ilvl w:val="0"/>
                                <w:numId w:val="32"/>
                              </w:numPr>
                              <w:spacing w:before="60" w:after="60"/>
                              <w:ind w:left="806" w:right="0" w:hanging="403"/>
                            </w:pPr>
                            <w:r w:rsidRPr="00B83BB0">
                              <w:t>The center of a skewed data distribution is described by the median.</w:t>
                            </w:r>
                          </w:p>
                          <w:p w14:paraId="0180498D" w14:textId="77777777" w:rsidR="002E2132" w:rsidRPr="00B83BB0" w:rsidRDefault="002E2132" w:rsidP="002D401D">
                            <w:pPr>
                              <w:pStyle w:val="ny-lesson-SFinsert"/>
                              <w:numPr>
                                <w:ilvl w:val="0"/>
                                <w:numId w:val="32"/>
                              </w:numPr>
                              <w:spacing w:before="60" w:after="60"/>
                              <w:ind w:left="806" w:right="0" w:hanging="403"/>
                            </w:pPr>
                            <w:r w:rsidRPr="00B83BB0">
                              <w:t xml:space="preserve">Variability of a skewed data distribution is described by the interquartile range (IQR). </w:t>
                            </w:r>
                          </w:p>
                          <w:p w14:paraId="31925A26" w14:textId="430DEE62" w:rsidR="002E2132" w:rsidRPr="00B83BB0" w:rsidRDefault="002E2132" w:rsidP="002D401D">
                            <w:pPr>
                              <w:pStyle w:val="ny-lesson-SFinsert"/>
                              <w:numPr>
                                <w:ilvl w:val="0"/>
                                <w:numId w:val="32"/>
                              </w:numPr>
                              <w:spacing w:before="60" w:after="60"/>
                              <w:ind w:left="806" w:right="0" w:hanging="403"/>
                            </w:pPr>
                            <w:r w:rsidRPr="00B83BB0">
                              <w:t xml:space="preserve">The IQR describes variability by specifying the length of the interval that contains the middle </w:t>
                            </w:r>
                            <m:oMath>
                              <m:r>
                                <m:rPr>
                                  <m:sty m:val="bi"/>
                                </m:rPr>
                                <w:rPr>
                                  <w:rFonts w:ascii="Cambria Math" w:hAnsi="Cambria Math"/>
                                </w:rPr>
                                <m:t>50%</m:t>
                              </m:r>
                            </m:oMath>
                            <w:r w:rsidRPr="00B83BB0">
                              <w:t xml:space="preserve"> of the data values. </w:t>
                            </w:r>
                          </w:p>
                          <w:p w14:paraId="569938EC" w14:textId="0352378D" w:rsidR="002E2132" w:rsidRPr="00B83BB0" w:rsidRDefault="002E2132" w:rsidP="002D401D">
                            <w:pPr>
                              <w:pStyle w:val="ny-lesson-SFinsert"/>
                              <w:numPr>
                                <w:ilvl w:val="0"/>
                                <w:numId w:val="32"/>
                              </w:numPr>
                              <w:spacing w:before="60" w:after="60"/>
                              <w:ind w:left="806" w:right="0" w:hanging="403"/>
                            </w:pPr>
                            <w:r w:rsidRPr="00B83BB0">
                              <w:t xml:space="preserve">Outliers in a data set are defined as those values more than </w:t>
                            </w:r>
                            <m:oMath>
                              <m:r>
                                <m:rPr>
                                  <m:sty m:val="bi"/>
                                </m:rPr>
                                <w:rPr>
                                  <w:rFonts w:ascii="Cambria Math" w:hAnsi="Cambria Math"/>
                                </w:rPr>
                                <m:t>1.5(IQR)</m:t>
                              </m:r>
                            </m:oMath>
                            <w:r w:rsidRPr="00B83BB0">
                              <w:t xml:space="preserve"> from the nearest quartile.</w:t>
                            </w:r>
                            <w:r>
                              <w:t xml:space="preserve"> </w:t>
                            </w:r>
                            <w:r w:rsidRPr="00B83BB0">
                              <w:t xml:space="preserve"> Outliers are usually identified by an “*” or a “•” in a box plot. </w:t>
                            </w:r>
                          </w:p>
                          <w:p w14:paraId="4F29A843" w14:textId="77777777" w:rsidR="002E2132" w:rsidRDefault="002E2132" w:rsidP="002D401D">
                            <w:pPr>
                              <w:pStyle w:val="ny-lesson-bullet"/>
                              <w:numPr>
                                <w:ilvl w:val="0"/>
                                <w:numId w:val="0"/>
                              </w:numPr>
                              <w:tabs>
                                <w:tab w:val="left" w:pos="720"/>
                              </w:tabs>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9650B" id="Rectangle 40" o:spid="_x0000_s1027" style="position:absolute;margin-left:44.25pt;margin-top:32.8pt;width:403.2pt;height:147.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k5NAIAAF0EAAAOAAAAZHJzL2Uyb0RvYy54bWysVNtuEzEQfUfiHyy/k72QhnS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" strokecolor="#4f6228" strokeweight="3pt">
                <v:stroke linestyle="thinThin"/>
                <v:textbox>
                  <w:txbxContent>
                    <w:p w14:paraId="4E9694AE" w14:textId="77777777" w:rsidR="002E2132" w:rsidRPr="00083F44" w:rsidRDefault="002E2132" w:rsidP="002D401D">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01D2C489" w14:textId="77777777" w:rsidR="002E2132" w:rsidRPr="00B83BB0" w:rsidRDefault="002E2132" w:rsidP="002D401D">
                      <w:pPr>
                        <w:pStyle w:val="ny-lesson-SFinsert"/>
                        <w:numPr>
                          <w:ilvl w:val="0"/>
                          <w:numId w:val="32"/>
                        </w:numPr>
                        <w:spacing w:before="60" w:after="60"/>
                        <w:ind w:left="806" w:right="0" w:hanging="403"/>
                      </w:pPr>
                      <w:r w:rsidRPr="00B83BB0">
                        <w:t xml:space="preserve">Non-symmetrical data distributions are referred to as skewed.  </w:t>
                      </w:r>
                    </w:p>
                    <w:p w14:paraId="0DCA6FC6" w14:textId="77777777" w:rsidR="002E2132" w:rsidRPr="00B83BB0" w:rsidRDefault="002E2132" w:rsidP="002D401D">
                      <w:pPr>
                        <w:pStyle w:val="ny-lesson-SFinsert"/>
                        <w:numPr>
                          <w:ilvl w:val="0"/>
                          <w:numId w:val="32"/>
                        </w:numPr>
                        <w:spacing w:before="60" w:after="60"/>
                        <w:ind w:left="806" w:right="0" w:hanging="403"/>
                      </w:pPr>
                      <w:r w:rsidRPr="00B83BB0">
                        <w:t xml:space="preserve">Left-skewed or skewed to the left means the data spreads out longer (like a tail) on the left side.  </w:t>
                      </w:r>
                    </w:p>
                    <w:p w14:paraId="2A2EB4A8" w14:textId="77777777" w:rsidR="002E2132" w:rsidRPr="00B83BB0" w:rsidRDefault="002E2132" w:rsidP="002D401D">
                      <w:pPr>
                        <w:pStyle w:val="ny-lesson-SFinsert"/>
                        <w:numPr>
                          <w:ilvl w:val="0"/>
                          <w:numId w:val="32"/>
                        </w:numPr>
                        <w:spacing w:before="60" w:after="60"/>
                        <w:ind w:left="806" w:right="0" w:hanging="403"/>
                      </w:pPr>
                      <w:r w:rsidRPr="00B83BB0">
                        <w:t xml:space="preserve">Right-skewed or skewed to the right means the data spreads out longer (like a tail) on the right side.  </w:t>
                      </w:r>
                    </w:p>
                    <w:p w14:paraId="5CD56493" w14:textId="77777777" w:rsidR="002E2132" w:rsidRPr="00B83BB0" w:rsidRDefault="002E2132" w:rsidP="002D401D">
                      <w:pPr>
                        <w:pStyle w:val="ny-lesson-SFinsert"/>
                        <w:numPr>
                          <w:ilvl w:val="0"/>
                          <w:numId w:val="32"/>
                        </w:numPr>
                        <w:spacing w:before="60" w:after="60"/>
                        <w:ind w:left="806" w:right="0" w:hanging="403"/>
                      </w:pPr>
                      <w:r w:rsidRPr="00B83BB0">
                        <w:t>The center of a skewed data distribution is described by the median.</w:t>
                      </w:r>
                    </w:p>
                    <w:p w14:paraId="0180498D" w14:textId="77777777" w:rsidR="002E2132" w:rsidRPr="00B83BB0" w:rsidRDefault="002E2132" w:rsidP="002D401D">
                      <w:pPr>
                        <w:pStyle w:val="ny-lesson-SFinsert"/>
                        <w:numPr>
                          <w:ilvl w:val="0"/>
                          <w:numId w:val="32"/>
                        </w:numPr>
                        <w:spacing w:before="60" w:after="60"/>
                        <w:ind w:left="806" w:right="0" w:hanging="403"/>
                      </w:pPr>
                      <w:r w:rsidRPr="00B83BB0">
                        <w:t xml:space="preserve">Variability of a skewed data distribution is described by the interquartile range (IQR). </w:t>
                      </w:r>
                    </w:p>
                    <w:p w14:paraId="31925A26" w14:textId="430DEE62" w:rsidR="002E2132" w:rsidRPr="00B83BB0" w:rsidRDefault="002E2132" w:rsidP="002D401D">
                      <w:pPr>
                        <w:pStyle w:val="ny-lesson-SFinsert"/>
                        <w:numPr>
                          <w:ilvl w:val="0"/>
                          <w:numId w:val="32"/>
                        </w:numPr>
                        <w:spacing w:before="60" w:after="60"/>
                        <w:ind w:left="806" w:right="0" w:hanging="403"/>
                      </w:pPr>
                      <w:r w:rsidRPr="00B83BB0">
                        <w:t xml:space="preserve">The IQR describes variability by specifying the length of the interval that contains the middle </w:t>
                      </w:r>
                      <m:oMath>
                        <m:r>
                          <m:rPr>
                            <m:sty m:val="bi"/>
                          </m:rPr>
                          <w:rPr>
                            <w:rFonts w:ascii="Cambria Math" w:hAnsi="Cambria Math"/>
                          </w:rPr>
                          <m:t>50%</m:t>
                        </m:r>
                      </m:oMath>
                      <w:r w:rsidRPr="00B83BB0">
                        <w:t xml:space="preserve"> of the data values. </w:t>
                      </w:r>
                    </w:p>
                    <w:p w14:paraId="569938EC" w14:textId="0352378D" w:rsidR="002E2132" w:rsidRPr="00B83BB0" w:rsidRDefault="002E2132" w:rsidP="002D401D">
                      <w:pPr>
                        <w:pStyle w:val="ny-lesson-SFinsert"/>
                        <w:numPr>
                          <w:ilvl w:val="0"/>
                          <w:numId w:val="32"/>
                        </w:numPr>
                        <w:spacing w:before="60" w:after="60"/>
                        <w:ind w:left="806" w:right="0" w:hanging="403"/>
                      </w:pPr>
                      <w:r w:rsidRPr="00B83BB0">
                        <w:t xml:space="preserve">Outliers in a data set are defined as those values more than </w:t>
                      </w:r>
                      <m:oMath>
                        <m:r>
                          <m:rPr>
                            <m:sty m:val="bi"/>
                          </m:rPr>
                          <w:rPr>
                            <w:rFonts w:ascii="Cambria Math" w:hAnsi="Cambria Math"/>
                          </w:rPr>
                          <m:t>1.5(IQR)</m:t>
                        </m:r>
                      </m:oMath>
                      <w:r w:rsidRPr="00B83BB0">
                        <w:t xml:space="preserve"> from the nearest quartile.</w:t>
                      </w:r>
                      <w:r>
                        <w:t xml:space="preserve"> </w:t>
                      </w:r>
                      <w:r w:rsidRPr="00B83BB0">
                        <w:t xml:space="preserve"> Outliers are usually identified by an “*” or a “•” in a box plot. </w:t>
                      </w:r>
                    </w:p>
                    <w:p w14:paraId="4F29A843" w14:textId="77777777" w:rsidR="002E2132" w:rsidRDefault="002E2132" w:rsidP="002D401D">
                      <w:pPr>
                        <w:pStyle w:val="ny-lesson-bullet"/>
                        <w:numPr>
                          <w:ilvl w:val="0"/>
                          <w:numId w:val="0"/>
                        </w:numPr>
                        <w:tabs>
                          <w:tab w:val="left" w:pos="720"/>
                        </w:tabs>
                        <w:ind w:left="800" w:hanging="400"/>
                      </w:pPr>
                    </w:p>
                  </w:txbxContent>
                </v:textbox>
                <w10:wrap type="topAndBottom" anchorx="margin"/>
              </v:rect>
            </w:pict>
          </mc:Fallback>
        </mc:AlternateContent>
      </w:r>
      <w:r w:rsidR="002D401D">
        <w:t>Closing</w:t>
      </w:r>
      <w:r w:rsidR="00E036FD">
        <w:t xml:space="preserve"> (2 minutes)</w:t>
      </w:r>
    </w:p>
    <w:p w14:paraId="1D5A2E41" w14:textId="49B96624" w:rsidR="00946482" w:rsidRPr="00946482" w:rsidRDefault="00946482" w:rsidP="00946482">
      <w:pPr>
        <w:pStyle w:val="ny-lesson-paragraph"/>
      </w:pPr>
    </w:p>
    <w:p w14:paraId="4178A4FF" w14:textId="47815CBB" w:rsidR="002D401D" w:rsidRDefault="00C14C85" w:rsidP="002D401D">
      <w:pPr>
        <w:pStyle w:val="ny-lesson-hdr-1"/>
      </w:pPr>
      <w:r>
        <w:br/>
      </w:r>
      <w:r w:rsidR="002D401D" w:rsidRPr="00057477">
        <w:t>Exit Ticket (</w:t>
      </w:r>
      <w:r w:rsidR="002D401D">
        <w:t>5</w:t>
      </w:r>
      <w:r w:rsidR="002D401D" w:rsidRPr="00057477">
        <w:t xml:space="preserve"> minutes)</w:t>
      </w:r>
    </w:p>
    <w:p w14:paraId="4C5EB39C" w14:textId="5C75F0FB" w:rsidR="002D401D" w:rsidRPr="00C258BC" w:rsidRDefault="002D401D" w:rsidP="002D401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81D53DE" w14:textId="77777777" w:rsidR="002D401D" w:rsidRPr="0095733F" w:rsidRDefault="002D401D" w:rsidP="002D401D">
      <w:pPr>
        <w:pStyle w:val="ny-lesson-header"/>
      </w:pPr>
      <w:r>
        <w:t>Lesson 7:  Measuring Variability for Skewed Distributions (Interquartile Range)</w:t>
      </w:r>
    </w:p>
    <w:p w14:paraId="48275094" w14:textId="77777777" w:rsidR="002D401D" w:rsidRDefault="002D401D" w:rsidP="002D401D">
      <w:pPr>
        <w:pStyle w:val="ny-callout-hdr"/>
      </w:pPr>
    </w:p>
    <w:p w14:paraId="274B0AF2" w14:textId="77777777" w:rsidR="002D401D" w:rsidRDefault="002D401D" w:rsidP="002D401D">
      <w:pPr>
        <w:pStyle w:val="ny-callout-hdr"/>
      </w:pPr>
      <w:r>
        <w:t>Exit Ticket</w:t>
      </w:r>
    </w:p>
    <w:p w14:paraId="04EF9CD7" w14:textId="77777777" w:rsidR="002D401D" w:rsidRDefault="002D401D" w:rsidP="002D401D">
      <w:pPr>
        <w:pStyle w:val="ny-callout-hdr"/>
      </w:pPr>
    </w:p>
    <w:p w14:paraId="77609D0C" w14:textId="34B3E468" w:rsidR="002D401D" w:rsidRDefault="002D401D" w:rsidP="002D401D">
      <w:pPr>
        <w:pStyle w:val="ny-lesson-numbering"/>
        <w:numPr>
          <w:ilvl w:val="0"/>
          <w:numId w:val="9"/>
        </w:numPr>
      </w:pPr>
      <w:r w:rsidRPr="001A4DDA">
        <w:t xml:space="preserve">A data set consisting of the number of hours each of </w:t>
      </w:r>
      <m:oMath>
        <m:r>
          <w:rPr>
            <w:rFonts w:ascii="Cambria Math" w:hAnsi="Cambria Math"/>
          </w:rPr>
          <m:t>40</m:t>
        </m:r>
      </m:oMath>
      <w:r w:rsidRPr="001A4DDA">
        <w:t xml:space="preserve"> students watched television over the weekend has a minimum value of </w:t>
      </w:r>
      <m:oMath>
        <m:r>
          <w:rPr>
            <w:rFonts w:ascii="Cambria Math" w:hAnsi="Cambria Math"/>
          </w:rPr>
          <m:t>3</m:t>
        </m:r>
      </m:oMath>
      <w:r w:rsidRPr="001A4DDA">
        <w:t xml:space="preserve"> hours, a Q1 value of </w:t>
      </w:r>
      <m:oMath>
        <m:r>
          <w:rPr>
            <w:rFonts w:ascii="Cambria Math" w:hAnsi="Cambria Math"/>
          </w:rPr>
          <m:t>5</m:t>
        </m:r>
      </m:oMath>
      <w:r w:rsidRPr="001A4DDA">
        <w:t xml:space="preserve"> hours, a median value of </w:t>
      </w:r>
      <m:oMath>
        <m:r>
          <w:rPr>
            <w:rFonts w:ascii="Cambria Math" w:hAnsi="Cambria Math"/>
          </w:rPr>
          <m:t>6</m:t>
        </m:r>
      </m:oMath>
      <w:r w:rsidRPr="001A4DDA">
        <w:t xml:space="preserve"> hours, a Q3 value of </w:t>
      </w:r>
      <m:oMath>
        <m:r>
          <w:rPr>
            <w:rFonts w:ascii="Cambria Math" w:hAnsi="Cambria Math"/>
          </w:rPr>
          <m:t>9</m:t>
        </m:r>
      </m:oMath>
      <w:r w:rsidRPr="001A4DDA">
        <w:t xml:space="preserve"> hours, and a maximum</w:t>
      </w:r>
      <w:r>
        <w:t xml:space="preserve"> value of</w:t>
      </w:r>
      <w:r w:rsidRPr="001A4DDA">
        <w:t xml:space="preserve"> </w:t>
      </w:r>
      <m:oMath>
        <m:r>
          <w:rPr>
            <w:rFonts w:ascii="Cambria Math" w:hAnsi="Cambria Math"/>
          </w:rPr>
          <m:t>12</m:t>
        </m:r>
      </m:oMath>
      <w:r w:rsidRPr="001A4DDA">
        <w:t xml:space="preserve"> hours.  Draw a box plot representing this data distribution.</w:t>
      </w:r>
    </w:p>
    <w:p w14:paraId="5075D75C" w14:textId="77777777" w:rsidR="002D401D" w:rsidRDefault="002D401D" w:rsidP="002D401D">
      <w:pPr>
        <w:pStyle w:val="ny-lesson-numbering"/>
        <w:numPr>
          <w:ilvl w:val="0"/>
          <w:numId w:val="0"/>
        </w:numPr>
        <w:ind w:left="360"/>
      </w:pPr>
    </w:p>
    <w:p w14:paraId="53D3C3F4" w14:textId="77777777" w:rsidR="002D401D" w:rsidRPr="001A4DDA" w:rsidRDefault="002D401D" w:rsidP="002D401D">
      <w:pPr>
        <w:pStyle w:val="ny-lesson-numbering"/>
        <w:numPr>
          <w:ilvl w:val="0"/>
          <w:numId w:val="0"/>
        </w:numPr>
        <w:ind w:left="360"/>
        <w:jc w:val="center"/>
      </w:pPr>
      <w:r>
        <w:rPr>
          <w:noProof/>
        </w:rPr>
        <w:drawing>
          <wp:inline distT="0" distB="0" distL="0" distR="0" wp14:anchorId="30062550" wp14:editId="76D22C06">
            <wp:extent cx="4089400" cy="1931525"/>
            <wp:effectExtent l="2540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090287" cy="1931944"/>
                    </a:xfrm>
                    <a:prstGeom prst="rect">
                      <a:avLst/>
                    </a:prstGeom>
                    <a:noFill/>
                    <a:ln w="9525">
                      <a:noFill/>
                      <a:miter lim="800000"/>
                      <a:headEnd/>
                      <a:tailEnd/>
                    </a:ln>
                  </pic:spPr>
                </pic:pic>
              </a:graphicData>
            </a:graphic>
          </wp:inline>
        </w:drawing>
      </w:r>
    </w:p>
    <w:p w14:paraId="7E11582E" w14:textId="77777777" w:rsidR="002D401D" w:rsidRDefault="002D401D" w:rsidP="002D401D">
      <w:pPr>
        <w:pStyle w:val="ny-lesson-numbering"/>
        <w:numPr>
          <w:ilvl w:val="0"/>
          <w:numId w:val="9"/>
        </w:numPr>
      </w:pPr>
      <w:r>
        <w:t>What is the interquartile range (IQR) for this distribution?  What percent of the students fall within this interval?</w:t>
      </w:r>
    </w:p>
    <w:p w14:paraId="7A70D62B" w14:textId="77777777" w:rsidR="002D401D" w:rsidRDefault="002D401D" w:rsidP="002D401D">
      <w:pPr>
        <w:pStyle w:val="ny-lesson-numbering"/>
        <w:numPr>
          <w:ilvl w:val="0"/>
          <w:numId w:val="0"/>
        </w:numPr>
        <w:ind w:left="360" w:hanging="360"/>
      </w:pPr>
    </w:p>
    <w:p w14:paraId="55D51A65" w14:textId="77777777" w:rsidR="002D401D" w:rsidRDefault="002D401D" w:rsidP="002D401D">
      <w:pPr>
        <w:pStyle w:val="ny-lesson-numbering"/>
        <w:numPr>
          <w:ilvl w:val="0"/>
          <w:numId w:val="0"/>
        </w:numPr>
        <w:ind w:left="360" w:hanging="360"/>
      </w:pPr>
    </w:p>
    <w:p w14:paraId="6B626862" w14:textId="77777777" w:rsidR="002D401D" w:rsidRDefault="002D401D" w:rsidP="002D401D">
      <w:pPr>
        <w:pStyle w:val="ny-lesson-numbering"/>
        <w:numPr>
          <w:ilvl w:val="0"/>
          <w:numId w:val="0"/>
        </w:numPr>
        <w:ind w:left="360" w:hanging="360"/>
      </w:pPr>
    </w:p>
    <w:p w14:paraId="394B73AF" w14:textId="77777777" w:rsidR="002D401D" w:rsidRDefault="002D401D" w:rsidP="002D401D">
      <w:pPr>
        <w:pStyle w:val="ny-lesson-numbering"/>
        <w:numPr>
          <w:ilvl w:val="0"/>
          <w:numId w:val="0"/>
        </w:numPr>
        <w:ind w:left="360" w:hanging="360"/>
      </w:pPr>
    </w:p>
    <w:p w14:paraId="1EA1D2A0" w14:textId="77777777" w:rsidR="002D401D" w:rsidRPr="001A4DDA" w:rsidRDefault="002D401D" w:rsidP="002D401D">
      <w:pPr>
        <w:pStyle w:val="ny-lesson-numbering"/>
        <w:numPr>
          <w:ilvl w:val="0"/>
          <w:numId w:val="9"/>
        </w:numPr>
      </w:pPr>
      <w:r w:rsidRPr="001A4DDA">
        <w:t>Do you think the data distribution represented by the box plot is a skewed distribution?  Why or why not?</w:t>
      </w:r>
    </w:p>
    <w:p w14:paraId="4119F3A1" w14:textId="77777777" w:rsidR="002D401D" w:rsidRDefault="002D401D" w:rsidP="002D401D">
      <w:pPr>
        <w:pStyle w:val="ny-lesson-numbering"/>
        <w:numPr>
          <w:ilvl w:val="0"/>
          <w:numId w:val="0"/>
        </w:numPr>
        <w:ind w:left="360"/>
      </w:pPr>
    </w:p>
    <w:p w14:paraId="1BA44779" w14:textId="77777777" w:rsidR="002D401D" w:rsidRDefault="002D401D" w:rsidP="002D401D">
      <w:pPr>
        <w:pStyle w:val="ny-lesson-numbering"/>
        <w:numPr>
          <w:ilvl w:val="0"/>
          <w:numId w:val="0"/>
        </w:numPr>
        <w:ind w:left="360"/>
      </w:pPr>
    </w:p>
    <w:p w14:paraId="0856BA96" w14:textId="77777777" w:rsidR="002D401D" w:rsidRDefault="002D401D" w:rsidP="002D401D">
      <w:pPr>
        <w:pStyle w:val="ny-lesson-numbering"/>
        <w:numPr>
          <w:ilvl w:val="0"/>
          <w:numId w:val="0"/>
        </w:numPr>
        <w:ind w:left="360"/>
      </w:pPr>
    </w:p>
    <w:p w14:paraId="0240C6DE" w14:textId="77777777" w:rsidR="002D401D" w:rsidRDefault="002D401D" w:rsidP="002D401D">
      <w:pPr>
        <w:pStyle w:val="ny-lesson-numbering"/>
        <w:numPr>
          <w:ilvl w:val="0"/>
          <w:numId w:val="0"/>
        </w:numPr>
        <w:ind w:left="360"/>
      </w:pPr>
    </w:p>
    <w:p w14:paraId="0A19D2DF" w14:textId="77777777" w:rsidR="002D401D" w:rsidRPr="001A4DDA" w:rsidRDefault="002D401D" w:rsidP="002D401D">
      <w:pPr>
        <w:pStyle w:val="ny-lesson-numbering"/>
        <w:numPr>
          <w:ilvl w:val="0"/>
          <w:numId w:val="0"/>
        </w:numPr>
        <w:ind w:left="360"/>
      </w:pPr>
    </w:p>
    <w:p w14:paraId="1BBB6C8A" w14:textId="77777777" w:rsidR="002D401D" w:rsidRPr="001A4DDA" w:rsidRDefault="002D401D" w:rsidP="002D401D">
      <w:pPr>
        <w:pStyle w:val="ny-lesson-numbering"/>
        <w:numPr>
          <w:ilvl w:val="0"/>
          <w:numId w:val="9"/>
        </w:numPr>
      </w:pPr>
      <w:r w:rsidRPr="001A4DDA">
        <w:t xml:space="preserve">Estimate the typical number of hours students watched television.  </w:t>
      </w:r>
      <w:r>
        <w:t>Explain why you chose this value.</w:t>
      </w:r>
    </w:p>
    <w:p w14:paraId="003FA519" w14:textId="77777777" w:rsidR="002D401D" w:rsidRDefault="002D401D" w:rsidP="002D401D">
      <w:pPr>
        <w:rPr>
          <w:rFonts w:asciiTheme="majorHAnsi" w:hAnsiTheme="majorHAnsi" w:cstheme="majorHAnsi"/>
          <w:b/>
          <w:sz w:val="20"/>
          <w:szCs w:val="20"/>
        </w:rPr>
      </w:pPr>
    </w:p>
    <w:p w14:paraId="24AD5270" w14:textId="77777777" w:rsidR="002D401D" w:rsidRDefault="002D401D" w:rsidP="002D401D">
      <w:pPr>
        <w:tabs>
          <w:tab w:val="left" w:pos="4275"/>
        </w:tabs>
      </w:pPr>
    </w:p>
    <w:p w14:paraId="2840642D" w14:textId="77777777" w:rsidR="002D401D" w:rsidRDefault="002D401D" w:rsidP="002D401D">
      <w:pPr>
        <w:pStyle w:val="ny-callout-hdr"/>
      </w:pPr>
      <w:r>
        <w:lastRenderedPageBreak/>
        <w:t>Exit Ticket Sample Solutions</w:t>
      </w:r>
    </w:p>
    <w:p w14:paraId="16BF363C" w14:textId="03160DE4" w:rsidR="002D401D" w:rsidRDefault="00946482" w:rsidP="00F16FB4">
      <w:pPr>
        <w:pStyle w:val="ny-lesson-SFinsert"/>
      </w:pPr>
      <w:r>
        <w:rPr>
          <w:noProof/>
        </w:rPr>
        <mc:AlternateContent>
          <mc:Choice Requires="wps">
            <w:drawing>
              <wp:anchor distT="0" distB="0" distL="114300" distR="114300" simplePos="0" relativeHeight="251655680" behindDoc="0" locked="0" layoutInCell="1" allowOverlap="1" wp14:anchorId="3B26321C" wp14:editId="191CC2EA">
                <wp:simplePos x="0" y="0"/>
                <wp:positionH relativeFrom="margin">
                  <wp:align>center</wp:align>
                </wp:positionH>
                <wp:positionV relativeFrom="paragraph">
                  <wp:posOffset>216291</wp:posOffset>
                </wp:positionV>
                <wp:extent cx="5303520" cy="4879731"/>
                <wp:effectExtent l="0" t="0" r="11430" b="165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7973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FD8254" id="Rectangle 38" o:spid="_x0000_s1026" style="position:absolute;margin-left:0;margin-top:17.05pt;width:417.6pt;height:384.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" filled="f" strokecolor="#4f6228" strokeweight="1.15pt">
                <w10:wrap anchorx="margin"/>
              </v:rect>
            </w:pict>
          </mc:Fallback>
        </mc:AlternateContent>
      </w:r>
    </w:p>
    <w:p w14:paraId="40904E99" w14:textId="5316074D" w:rsidR="002D401D" w:rsidRDefault="002D401D" w:rsidP="002D401D">
      <w:pPr>
        <w:pStyle w:val="ny-lesson-SFinsert-number-list"/>
        <w:numPr>
          <w:ilvl w:val="0"/>
          <w:numId w:val="31"/>
        </w:numPr>
      </w:pPr>
      <w:r w:rsidRPr="001A4DDA">
        <w:t xml:space="preserve">A data set consisting of the number of hours each of </w:t>
      </w:r>
      <m:oMath>
        <m:r>
          <m:rPr>
            <m:sty m:val="bi"/>
          </m:rPr>
          <w:rPr>
            <w:rFonts w:ascii="Cambria Math" w:hAnsi="Cambria Math"/>
          </w:rPr>
          <m:t>40</m:t>
        </m:r>
      </m:oMath>
      <w:r w:rsidRPr="001A4DDA">
        <w:t xml:space="preserve"> students watched television over the weekend has a minimum value of </w:t>
      </w:r>
      <m:oMath>
        <m:r>
          <m:rPr>
            <m:sty m:val="bi"/>
          </m:rPr>
          <w:rPr>
            <w:rFonts w:ascii="Cambria Math" w:hAnsi="Cambria Math"/>
          </w:rPr>
          <m:t>3</m:t>
        </m:r>
      </m:oMath>
      <w:r w:rsidRPr="001A4DDA">
        <w:t xml:space="preserve"> hours, a Q1 value of </w:t>
      </w:r>
      <m:oMath>
        <m:r>
          <m:rPr>
            <m:sty m:val="bi"/>
          </m:rPr>
          <w:rPr>
            <w:rFonts w:ascii="Cambria Math" w:hAnsi="Cambria Math"/>
          </w:rPr>
          <m:t>5</m:t>
        </m:r>
      </m:oMath>
      <w:r w:rsidRPr="001A4DDA">
        <w:t xml:space="preserve"> hours, a median value of </w:t>
      </w:r>
      <m:oMath>
        <m:r>
          <m:rPr>
            <m:sty m:val="bi"/>
          </m:rPr>
          <w:rPr>
            <w:rFonts w:ascii="Cambria Math" w:hAnsi="Cambria Math"/>
          </w:rPr>
          <m:t>6</m:t>
        </m:r>
      </m:oMath>
      <w:r w:rsidRPr="001A4DDA">
        <w:t xml:space="preserve"> hours, a Q3 value of </w:t>
      </w:r>
      <m:oMath>
        <m:r>
          <m:rPr>
            <m:sty m:val="bi"/>
          </m:rPr>
          <w:rPr>
            <w:rFonts w:ascii="Cambria Math" w:hAnsi="Cambria Math"/>
          </w:rPr>
          <m:t>9</m:t>
        </m:r>
      </m:oMath>
      <w:r w:rsidRPr="001A4DDA">
        <w:t xml:space="preserve"> hours, and a maximum</w:t>
      </w:r>
      <w:r>
        <w:t xml:space="preserve"> value of</w:t>
      </w:r>
      <w:r w:rsidRPr="001A4DDA">
        <w:t xml:space="preserve"> </w:t>
      </w:r>
      <m:oMath>
        <m:r>
          <m:rPr>
            <m:sty m:val="bi"/>
          </m:rPr>
          <w:rPr>
            <w:rFonts w:ascii="Cambria Math" w:hAnsi="Cambria Math"/>
          </w:rPr>
          <m:t>12</m:t>
        </m:r>
      </m:oMath>
      <w:r w:rsidRPr="001A4DDA">
        <w:t xml:space="preserve"> hours.  Draw a box plot representing this data distribution.</w:t>
      </w:r>
    </w:p>
    <w:p w14:paraId="7B242343" w14:textId="77777777" w:rsidR="002D401D" w:rsidRDefault="002D401D" w:rsidP="002D401D">
      <w:pPr>
        <w:pStyle w:val="ny-lesson-SFinsert-number-list"/>
        <w:numPr>
          <w:ilvl w:val="0"/>
          <w:numId w:val="0"/>
        </w:numPr>
        <w:ind w:left="1224"/>
        <w:jc w:val="center"/>
        <w:rPr>
          <w:noProof/>
        </w:rPr>
      </w:pPr>
    </w:p>
    <w:p w14:paraId="3469BFD2" w14:textId="77777777" w:rsidR="002D401D" w:rsidRDefault="002D401D" w:rsidP="002D401D">
      <w:pPr>
        <w:pStyle w:val="ny-lesson-SFinsert-number-list"/>
        <w:numPr>
          <w:ilvl w:val="0"/>
          <w:numId w:val="0"/>
        </w:numPr>
        <w:ind w:left="1224"/>
        <w:jc w:val="center"/>
        <w:rPr>
          <w:noProof/>
        </w:rPr>
      </w:pPr>
      <w:r w:rsidRPr="005367AB">
        <w:rPr>
          <w:noProof/>
        </w:rPr>
        <w:drawing>
          <wp:inline distT="0" distB="0" distL="0" distR="0" wp14:anchorId="77EFEAB2" wp14:editId="7DEC44AA">
            <wp:extent cx="3675888" cy="1737360"/>
            <wp:effectExtent l="0" t="0" r="1270" b="0"/>
            <wp:docPr id="11" name="Picture 0" descr="Boxplot of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C1.jpg"/>
                    <pic:cNvPicPr/>
                  </pic:nvPicPr>
                  <pic:blipFill rotWithShape="1">
                    <a:blip r:embed="rId18" cstate="print"/>
                    <a:srcRect t="30317" b="-1301"/>
                    <a:stretch/>
                  </pic:blipFill>
                  <pic:spPr bwMode="auto">
                    <a:xfrm>
                      <a:off x="0" y="0"/>
                      <a:ext cx="3675888" cy="1737360"/>
                    </a:xfrm>
                    <a:prstGeom prst="rect">
                      <a:avLst/>
                    </a:prstGeom>
                    <a:ln>
                      <a:noFill/>
                    </a:ln>
                    <a:extLst>
                      <a:ext uri="{53640926-AAD7-44D8-BBD7-CCE9431645EC}">
                        <a14:shadowObscured xmlns:a14="http://schemas.microsoft.com/office/drawing/2010/main"/>
                      </a:ext>
                    </a:extLst>
                  </pic:spPr>
                </pic:pic>
              </a:graphicData>
            </a:graphic>
          </wp:inline>
        </w:drawing>
      </w:r>
    </w:p>
    <w:p w14:paraId="46229E86" w14:textId="2FE1F20E" w:rsidR="002D401D" w:rsidRPr="007226E6" w:rsidRDefault="002D401D" w:rsidP="002D401D">
      <w:pPr>
        <w:pStyle w:val="ny-lesson-SFinsert-response-number-list"/>
        <w:numPr>
          <w:ilvl w:val="0"/>
          <w:numId w:val="0"/>
        </w:numPr>
        <w:ind w:left="1224"/>
      </w:pPr>
      <w:r w:rsidRPr="007226E6">
        <w:t xml:space="preserve">Students should sketch a box plot with the minimum value at </w:t>
      </w:r>
      <m:oMath>
        <m:r>
          <m:rPr>
            <m:sty m:val="bi"/>
          </m:rPr>
          <w:rPr>
            <w:rFonts w:ascii="Cambria Math" w:hAnsi="Cambria Math"/>
          </w:rPr>
          <m:t>3</m:t>
        </m:r>
      </m:oMath>
      <w:r w:rsidRPr="007226E6">
        <w:t xml:space="preserve"> hours, a Q1 at </w:t>
      </w:r>
      <m:oMath>
        <m:r>
          <m:rPr>
            <m:sty m:val="bi"/>
          </m:rPr>
          <w:rPr>
            <w:rFonts w:ascii="Cambria Math" w:hAnsi="Cambria Math"/>
          </w:rPr>
          <m:t>5</m:t>
        </m:r>
      </m:oMath>
      <w:r w:rsidRPr="007226E6">
        <w:t xml:space="preserve"> hours, a median at </w:t>
      </w:r>
      <m:oMath>
        <m:r>
          <m:rPr>
            <m:sty m:val="bi"/>
          </m:rPr>
          <w:rPr>
            <w:rFonts w:ascii="Cambria Math" w:hAnsi="Cambria Math"/>
          </w:rPr>
          <m:t>6</m:t>
        </m:r>
      </m:oMath>
      <w:r w:rsidRPr="007226E6">
        <w:t xml:space="preserve"> hours, a Q3 at </w:t>
      </w:r>
      <m:oMath>
        <m:r>
          <m:rPr>
            <m:sty m:val="bi"/>
          </m:rPr>
          <w:rPr>
            <w:rFonts w:ascii="Cambria Math" w:hAnsi="Cambria Math"/>
          </w:rPr>
          <m:t>9</m:t>
        </m:r>
      </m:oMath>
      <w:r w:rsidRPr="007226E6">
        <w:t xml:space="preserve"> hours, and a maximum </w:t>
      </w:r>
      <w:r>
        <w:t xml:space="preserve">value </w:t>
      </w:r>
      <w:r w:rsidRPr="007226E6">
        <w:t xml:space="preserve">at </w:t>
      </w:r>
      <m:oMath>
        <m:r>
          <m:rPr>
            <m:sty m:val="bi"/>
          </m:rPr>
          <w:rPr>
            <w:rFonts w:ascii="Cambria Math" w:hAnsi="Cambria Math"/>
          </w:rPr>
          <m:t>12</m:t>
        </m:r>
      </m:oMath>
      <w:r w:rsidRPr="007226E6">
        <w:t xml:space="preserve"> hours.</w:t>
      </w:r>
    </w:p>
    <w:p w14:paraId="392866A7" w14:textId="77777777" w:rsidR="002D401D" w:rsidRPr="001A4DDA" w:rsidRDefault="002D401D" w:rsidP="002D401D">
      <w:pPr>
        <w:pStyle w:val="ny-lesson-SFinsert-number-list"/>
        <w:numPr>
          <w:ilvl w:val="0"/>
          <w:numId w:val="0"/>
        </w:numPr>
        <w:ind w:left="1224"/>
      </w:pPr>
    </w:p>
    <w:p w14:paraId="5DF6E4B1" w14:textId="77777777" w:rsidR="002D401D" w:rsidRDefault="002D401D" w:rsidP="002D401D">
      <w:pPr>
        <w:pStyle w:val="ny-lesson-SFinsert-number-list"/>
        <w:numPr>
          <w:ilvl w:val="0"/>
          <w:numId w:val="22"/>
        </w:numPr>
      </w:pPr>
      <w:r>
        <w:t>What is the interquartile range (IQR) for this distribution?  What percent of the students fall within this interval?</w:t>
      </w:r>
    </w:p>
    <w:p w14:paraId="63B033D7" w14:textId="34369572" w:rsidR="002D401D" w:rsidRDefault="002D401D" w:rsidP="00F16FB4">
      <w:pPr>
        <w:pStyle w:val="ny-lesson-SFinsert-response"/>
        <w:ind w:firstLine="360"/>
      </w:pPr>
      <w:r>
        <w:t xml:space="preserve">The interquartile range is </w:t>
      </w:r>
      <m:oMath>
        <m:r>
          <m:rPr>
            <m:sty m:val="bi"/>
          </m:rPr>
          <w:rPr>
            <w:rFonts w:ascii="Cambria Math" w:hAnsi="Cambria Math"/>
          </w:rPr>
          <m:t>4</m:t>
        </m:r>
      </m:oMath>
      <w:r>
        <w:t xml:space="preserve"> hours.  </w:t>
      </w:r>
      <m:oMath>
        <m:r>
          <m:rPr>
            <m:sty m:val="bi"/>
          </m:rPr>
          <w:rPr>
            <w:rFonts w:ascii="Cambria Math" w:hAnsi="Cambria Math"/>
          </w:rPr>
          <m:t>50%</m:t>
        </m:r>
      </m:oMath>
      <w:r>
        <w:t xml:space="preserve"> of the students fall within this interval.</w:t>
      </w:r>
    </w:p>
    <w:p w14:paraId="79C19B44" w14:textId="77777777" w:rsidR="002D401D" w:rsidRDefault="002D401D" w:rsidP="002D401D">
      <w:pPr>
        <w:pStyle w:val="ny-lesson-SFinsert-number-list"/>
        <w:numPr>
          <w:ilvl w:val="0"/>
          <w:numId w:val="0"/>
        </w:numPr>
        <w:ind w:left="1224"/>
      </w:pPr>
    </w:p>
    <w:p w14:paraId="136E6994" w14:textId="77777777" w:rsidR="002D401D" w:rsidRPr="001A4DDA" w:rsidRDefault="002D401D" w:rsidP="002D401D">
      <w:pPr>
        <w:pStyle w:val="ny-lesson-SFinsert-number-list"/>
        <w:numPr>
          <w:ilvl w:val="0"/>
          <w:numId w:val="22"/>
        </w:numPr>
      </w:pPr>
      <w:r w:rsidRPr="001A4DDA">
        <w:t>Do you think the data distribution represented by the box plot is a skewed distribution?  Why or why not?</w:t>
      </w:r>
    </w:p>
    <w:p w14:paraId="0DD51F92" w14:textId="001F8420" w:rsidR="002D401D" w:rsidRPr="007226E6" w:rsidRDefault="002D401D" w:rsidP="00F16FB4">
      <w:pPr>
        <w:pStyle w:val="ny-lesson-SFinsert-response"/>
        <w:ind w:left="1224"/>
      </w:pPr>
      <w:r w:rsidRPr="007226E6">
        <w:t xml:space="preserve">You would speculate that this distribution is skewed </w:t>
      </w:r>
      <w:r w:rsidR="00472385">
        <w:t>because</w:t>
      </w:r>
      <w:r w:rsidRPr="007226E6">
        <w:t xml:space="preserve"> </w:t>
      </w:r>
      <m:oMath>
        <m:r>
          <m:rPr>
            <m:sty m:val="bi"/>
          </m:rPr>
          <w:rPr>
            <w:rFonts w:ascii="Cambria Math" w:hAnsi="Cambria Math"/>
          </w:rPr>
          <m:t>50%</m:t>
        </m:r>
      </m:oMath>
      <w:r w:rsidRPr="007226E6">
        <w:t xml:space="preserve"> of the data would be between </w:t>
      </w:r>
      <m:oMath>
        <m:r>
          <m:rPr>
            <m:sty m:val="bi"/>
          </m:rPr>
          <w:rPr>
            <w:rFonts w:ascii="Cambria Math" w:hAnsi="Cambria Math"/>
          </w:rPr>
          <m:t>3</m:t>
        </m:r>
      </m:oMath>
      <w:r w:rsidRPr="007226E6">
        <w:t xml:space="preserve"> and </w:t>
      </w:r>
      <m:oMath>
        <m:r>
          <m:rPr>
            <m:sty m:val="bi"/>
          </m:rPr>
          <w:rPr>
            <w:rFonts w:ascii="Cambria Math" w:hAnsi="Cambria Math"/>
          </w:rPr>
          <m:t>6</m:t>
        </m:r>
      </m:oMath>
      <w:r w:rsidRPr="007226E6">
        <w:t xml:space="preserve"> hours, while </w:t>
      </w:r>
      <m:oMath>
        <m:r>
          <m:rPr>
            <m:sty m:val="bi"/>
          </m:rPr>
          <w:rPr>
            <w:rFonts w:ascii="Cambria Math" w:hAnsi="Cambria Math"/>
          </w:rPr>
          <m:t>50%</m:t>
        </m:r>
      </m:oMath>
      <w:r w:rsidRPr="007226E6">
        <w:t xml:space="preserve"> would be between </w:t>
      </w:r>
      <m:oMath>
        <m:r>
          <m:rPr>
            <m:sty m:val="bi"/>
          </m:rPr>
          <w:rPr>
            <w:rFonts w:ascii="Cambria Math" w:hAnsi="Cambria Math"/>
          </w:rPr>
          <m:t>6</m:t>
        </m:r>
      </m:oMath>
      <w:r w:rsidRPr="007226E6">
        <w:t xml:space="preserve"> and </w:t>
      </w:r>
      <m:oMath>
        <m:r>
          <m:rPr>
            <m:sty m:val="bi"/>
          </m:rPr>
          <w:rPr>
            <w:rFonts w:ascii="Cambria Math" w:hAnsi="Cambria Math"/>
          </w:rPr>
          <m:t>12</m:t>
        </m:r>
      </m:oMath>
      <w:r w:rsidRPr="007226E6">
        <w:t xml:space="preserve"> hours.  There would be the same number of dots in the smaller interval from </w:t>
      </w:r>
      <m:oMath>
        <m:r>
          <m:rPr>
            <m:sty m:val="bi"/>
          </m:rPr>
          <w:rPr>
            <w:rFonts w:ascii="Cambria Math" w:hAnsi="Cambria Math"/>
          </w:rPr>
          <m:t>3</m:t>
        </m:r>
      </m:oMath>
      <w:r w:rsidRPr="007226E6">
        <w:t xml:space="preserve"> to </w:t>
      </w:r>
      <m:oMath>
        <m:r>
          <m:rPr>
            <m:sty m:val="bi"/>
          </m:rPr>
          <w:rPr>
            <w:rFonts w:ascii="Cambria Math" w:hAnsi="Cambria Math"/>
          </w:rPr>
          <m:t>6</m:t>
        </m:r>
      </m:oMath>
      <w:r w:rsidRPr="007226E6">
        <w:t xml:space="preserve"> as there </w:t>
      </w:r>
      <w:r>
        <w:t>would be</w:t>
      </w:r>
      <w:r w:rsidRPr="007226E6">
        <w:t xml:space="preserve"> in the wider interval of </w:t>
      </w:r>
      <m:oMath>
        <m:r>
          <m:rPr>
            <m:sty m:val="bi"/>
          </m:rPr>
          <w:rPr>
            <w:rFonts w:ascii="Cambria Math" w:hAnsi="Cambria Math"/>
          </w:rPr>
          <m:t>6</m:t>
        </m:r>
      </m:oMath>
      <w:r w:rsidRPr="007226E6">
        <w:t xml:space="preserve"> to </w:t>
      </w:r>
      <m:oMath>
        <m:r>
          <m:rPr>
            <m:sty m:val="bi"/>
          </m:rPr>
          <w:rPr>
            <w:rFonts w:ascii="Cambria Math" w:hAnsi="Cambria Math"/>
          </w:rPr>
          <m:t>12</m:t>
        </m:r>
      </m:oMath>
      <w:r w:rsidRPr="007226E6">
        <w:t>.</w:t>
      </w:r>
    </w:p>
    <w:p w14:paraId="4428DE7C" w14:textId="77777777" w:rsidR="002D401D" w:rsidRPr="001A4DDA" w:rsidRDefault="002D401D" w:rsidP="002D401D">
      <w:pPr>
        <w:pStyle w:val="ny-lesson-SFinsert-number-list"/>
        <w:numPr>
          <w:ilvl w:val="0"/>
          <w:numId w:val="0"/>
        </w:numPr>
        <w:ind w:left="1224"/>
      </w:pPr>
    </w:p>
    <w:p w14:paraId="6EEC0898" w14:textId="77777777" w:rsidR="002D401D" w:rsidDel="009B69D2" w:rsidRDefault="002D401D" w:rsidP="002D401D">
      <w:pPr>
        <w:pStyle w:val="ny-lesson-SFinsert-number-list"/>
        <w:numPr>
          <w:ilvl w:val="0"/>
          <w:numId w:val="22"/>
        </w:numPr>
      </w:pPr>
      <w:r w:rsidRPr="001A4DDA">
        <w:t xml:space="preserve">Estimate the typical number of hours students watched television.  </w:t>
      </w:r>
      <w:r>
        <w:t>Explain why you chose this value.</w:t>
      </w:r>
    </w:p>
    <w:p w14:paraId="7012AF58" w14:textId="541C7E1E" w:rsidR="002D401D" w:rsidRPr="007226E6" w:rsidRDefault="00472385" w:rsidP="00F16FB4">
      <w:pPr>
        <w:pStyle w:val="ny-lesson-SFinsert-response"/>
        <w:ind w:left="1224"/>
      </w:pPr>
      <w:r>
        <w:t>Since</w:t>
      </w:r>
      <w:r w:rsidR="002D401D" w:rsidRPr="007226E6">
        <w:t xml:space="preserve"> this is a skewed data distribution, the most appropriate estimate of a typical number of hours would be the median</w:t>
      </w:r>
      <w:r>
        <w:t>,</w:t>
      </w:r>
      <w:r w:rsidR="002D401D" w:rsidRPr="007226E6">
        <w:t xml:space="preserve"> or </w:t>
      </w:r>
      <m:oMath>
        <m:r>
          <m:rPr>
            <m:sty m:val="bi"/>
          </m:rPr>
          <w:rPr>
            <w:rFonts w:ascii="Cambria Math" w:hAnsi="Cambria Math"/>
          </w:rPr>
          <m:t>6</m:t>
        </m:r>
      </m:oMath>
      <w:r w:rsidR="002D401D" w:rsidRPr="007226E6">
        <w:t xml:space="preserve"> hours.</w:t>
      </w:r>
    </w:p>
    <w:p w14:paraId="17DDB430" w14:textId="77777777" w:rsidR="002D401D" w:rsidRPr="003332E6" w:rsidRDefault="002D401D" w:rsidP="002D401D">
      <w:pPr>
        <w:pStyle w:val="ny-lesson-paragraph"/>
      </w:pPr>
    </w:p>
    <w:p w14:paraId="62863E22" w14:textId="77777777" w:rsidR="002D401D" w:rsidRDefault="002D401D" w:rsidP="002D401D">
      <w:pPr>
        <w:pStyle w:val="ny-callout-hdr"/>
      </w:pPr>
    </w:p>
    <w:p w14:paraId="14EDC395" w14:textId="77777777" w:rsidR="000A48C8" w:rsidRDefault="000A48C8">
      <w:pPr>
        <w:rPr>
          <w:b/>
          <w:color w:val="93A56C"/>
          <w:sz w:val="24"/>
        </w:rPr>
      </w:pPr>
      <w:r>
        <w:br w:type="page"/>
      </w:r>
    </w:p>
    <w:p w14:paraId="530A7BF0" w14:textId="0AEBD8ED" w:rsidR="002D401D" w:rsidRDefault="002D401D" w:rsidP="002D401D">
      <w:pPr>
        <w:pStyle w:val="ny-callout-hdr"/>
      </w:pPr>
      <w:r>
        <w:lastRenderedPageBreak/>
        <w:t>Problem Set Sample Solutions</w:t>
      </w:r>
    </w:p>
    <w:p w14:paraId="54418678" w14:textId="7C1230FF" w:rsidR="002D401D" w:rsidRDefault="002D401D" w:rsidP="00F16FB4">
      <w:pPr>
        <w:pStyle w:val="ny-lesson-SFinsert"/>
      </w:pPr>
      <w:r>
        <w:rPr>
          <w:noProof/>
        </w:rPr>
        <mc:AlternateContent>
          <mc:Choice Requires="wps">
            <w:drawing>
              <wp:anchor distT="0" distB="0" distL="114300" distR="114300" simplePos="0" relativeHeight="251671040" behindDoc="0" locked="0" layoutInCell="1" allowOverlap="1" wp14:anchorId="435D3137" wp14:editId="44FAE687">
                <wp:simplePos x="0" y="0"/>
                <wp:positionH relativeFrom="margin">
                  <wp:align>center</wp:align>
                </wp:positionH>
                <wp:positionV relativeFrom="paragraph">
                  <wp:posOffset>211211</wp:posOffset>
                </wp:positionV>
                <wp:extent cx="5303520" cy="6749562"/>
                <wp:effectExtent l="0" t="0" r="11430" b="1333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4956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5D2C8E" id="Rectangle 33" o:spid="_x0000_s1026" style="position:absolute;margin-left:0;margin-top:16.65pt;width:417.6pt;height:531.4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" filled="f" strokecolor="#4f6228" strokeweight="1.15pt">
                <w10:wrap anchorx="margin"/>
              </v:rect>
            </w:pict>
          </mc:Fallback>
        </mc:AlternateContent>
      </w:r>
    </w:p>
    <w:p w14:paraId="70D09317" w14:textId="77777777" w:rsidR="002D401D" w:rsidRDefault="002D401D" w:rsidP="002D401D">
      <w:pPr>
        <w:pStyle w:val="ny-lesson-SFinsert"/>
      </w:pPr>
      <w:r>
        <w:t>Consider the following scenario.  Transportation officials collect data on flight delays (the number of minutes a flight takes off after its scheduled time).</w:t>
      </w:r>
    </w:p>
    <w:p w14:paraId="0CA7CFF8" w14:textId="20305F1A" w:rsidR="002D401D" w:rsidRDefault="002D401D" w:rsidP="002D401D">
      <w:pPr>
        <w:pStyle w:val="ny-lesson-SFinsert"/>
      </w:pPr>
      <w:r>
        <w:t xml:space="preserve">Consider the dot plot of the delay times in minutes for </w:t>
      </w:r>
      <m:oMath>
        <m:r>
          <m:rPr>
            <m:sty m:val="bi"/>
          </m:rPr>
          <w:rPr>
            <w:rFonts w:ascii="Cambria Math" w:hAnsi="Cambria Math"/>
          </w:rPr>
          <m:t>60</m:t>
        </m:r>
      </m:oMath>
      <w:r>
        <w:t xml:space="preserve"> BigAir flights during December 2012:</w:t>
      </w:r>
    </w:p>
    <w:p w14:paraId="1CE22541" w14:textId="77777777" w:rsidR="002D401D" w:rsidRDefault="002D401D" w:rsidP="002D401D">
      <w:pPr>
        <w:jc w:val="center"/>
      </w:pPr>
      <w:r>
        <w:rPr>
          <w:noProof/>
        </w:rPr>
        <w:drawing>
          <wp:inline distT="0" distB="0" distL="0" distR="0" wp14:anchorId="3CFB4F80" wp14:editId="1025B1AD">
            <wp:extent cx="3111690" cy="1700378"/>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116824" cy="1703183"/>
                    </a:xfrm>
                    <a:prstGeom prst="rect">
                      <a:avLst/>
                    </a:prstGeom>
                    <a:noFill/>
                    <a:ln w="9525">
                      <a:noFill/>
                      <a:miter lim="800000"/>
                      <a:headEnd/>
                      <a:tailEnd/>
                    </a:ln>
                  </pic:spPr>
                </pic:pic>
              </a:graphicData>
            </a:graphic>
          </wp:inline>
        </w:drawing>
      </w:r>
    </w:p>
    <w:p w14:paraId="2ABBDF05" w14:textId="45A575BC" w:rsidR="002D401D" w:rsidRDefault="002D401D" w:rsidP="00FA5D18">
      <w:pPr>
        <w:pStyle w:val="ny-lesson-SFinsert-number-list"/>
        <w:numPr>
          <w:ilvl w:val="0"/>
          <w:numId w:val="33"/>
        </w:numPr>
      </w:pPr>
      <w:r w:rsidRPr="00D43F6B">
        <w:t xml:space="preserve">How many flights left more </w:t>
      </w:r>
      <w:r w:rsidR="00FF528F">
        <w:t xml:space="preserve">than </w:t>
      </w:r>
      <m:oMath>
        <m:r>
          <m:rPr>
            <m:sty m:val="bi"/>
          </m:rPr>
          <w:rPr>
            <w:rFonts w:ascii="Cambria Math" w:hAnsi="Cambria Math"/>
          </w:rPr>
          <m:t>60</m:t>
        </m:r>
      </m:oMath>
      <w:r w:rsidR="00FF528F">
        <w:t xml:space="preserve"> </w:t>
      </w:r>
      <w:r w:rsidRPr="00D43F6B">
        <w:t>minutes late?</w:t>
      </w:r>
    </w:p>
    <w:p w14:paraId="04678355" w14:textId="1EC02F23" w:rsidR="002D401D" w:rsidRPr="005836E9" w:rsidRDefault="000A48C8" w:rsidP="002D401D">
      <w:pPr>
        <w:pStyle w:val="ny-lesson-SFinsert-response"/>
        <w:ind w:firstLine="360"/>
      </w:pPr>
      <m:oMath>
        <m:r>
          <m:rPr>
            <m:sty m:val="bi"/>
          </m:rPr>
          <w:rPr>
            <w:rFonts w:ascii="Cambria Math" w:hAnsi="Cambria Math"/>
          </w:rPr>
          <m:t>14</m:t>
        </m:r>
      </m:oMath>
      <w:r w:rsidR="002D401D" w:rsidRPr="005836E9">
        <w:t xml:space="preserve"> flights left more </w:t>
      </w:r>
      <w:r w:rsidR="00FF528F">
        <w:t xml:space="preserve">than </w:t>
      </w:r>
      <m:oMath>
        <m:r>
          <m:rPr>
            <m:sty m:val="bi"/>
          </m:rPr>
          <w:rPr>
            <w:rFonts w:ascii="Cambria Math" w:hAnsi="Cambria Math"/>
          </w:rPr>
          <m:t>60</m:t>
        </m:r>
      </m:oMath>
      <w:r w:rsidR="00FF528F">
        <w:t xml:space="preserve"> </w:t>
      </w:r>
      <w:r w:rsidR="002D401D" w:rsidRPr="005836E9">
        <w:t>minutes late.</w:t>
      </w:r>
    </w:p>
    <w:p w14:paraId="1226166B" w14:textId="77777777" w:rsidR="002D401D" w:rsidRDefault="002D401D" w:rsidP="002D401D">
      <w:pPr>
        <w:pStyle w:val="ny-lesson-SFinsert-number-list"/>
        <w:numPr>
          <w:ilvl w:val="0"/>
          <w:numId w:val="0"/>
        </w:numPr>
        <w:ind w:left="1224"/>
      </w:pPr>
    </w:p>
    <w:p w14:paraId="5A36C5BC" w14:textId="77777777" w:rsidR="002D401D" w:rsidRDefault="002D401D" w:rsidP="002D401D">
      <w:pPr>
        <w:pStyle w:val="ny-lesson-SFinsert-number-list"/>
        <w:numPr>
          <w:ilvl w:val="0"/>
          <w:numId w:val="22"/>
        </w:numPr>
      </w:pPr>
      <w:r>
        <w:t xml:space="preserve">Why is this data distribution considered skewed?  </w:t>
      </w:r>
    </w:p>
    <w:p w14:paraId="024CA65A" w14:textId="641F221A" w:rsidR="002D401D" w:rsidRPr="005836E9" w:rsidRDefault="002D401D" w:rsidP="002D401D">
      <w:pPr>
        <w:pStyle w:val="ny-lesson-SFinsert-response"/>
        <w:ind w:firstLine="360"/>
      </w:pPr>
      <w:r w:rsidRPr="005836E9">
        <w:t xml:space="preserve">This is a skewed distribution </w:t>
      </w:r>
      <w:r w:rsidR="00472385">
        <w:t>because</w:t>
      </w:r>
      <w:r w:rsidRPr="005836E9">
        <w:t xml:space="preserve"> there is a “stretch” of flights located to the right.</w:t>
      </w:r>
    </w:p>
    <w:p w14:paraId="51967122" w14:textId="77777777" w:rsidR="002D401D" w:rsidRDefault="002D401D" w:rsidP="002D401D">
      <w:pPr>
        <w:pStyle w:val="ny-lesson-SFinsert-number-list"/>
        <w:numPr>
          <w:ilvl w:val="0"/>
          <w:numId w:val="0"/>
        </w:numPr>
        <w:ind w:left="1224"/>
      </w:pPr>
    </w:p>
    <w:p w14:paraId="137F062A" w14:textId="77777777" w:rsidR="002D401D" w:rsidRDefault="002D401D" w:rsidP="002D401D">
      <w:pPr>
        <w:pStyle w:val="ny-lesson-SFinsert-number-list"/>
        <w:numPr>
          <w:ilvl w:val="0"/>
          <w:numId w:val="22"/>
        </w:numPr>
      </w:pPr>
      <w:r>
        <w:t>Is the tail of this data distribution to the right or to the left?  How would you describe several of the delay times in the tail?</w:t>
      </w:r>
    </w:p>
    <w:p w14:paraId="0B1C3774" w14:textId="77777777" w:rsidR="002D401D" w:rsidRPr="005836E9" w:rsidRDefault="002D401D" w:rsidP="002D401D">
      <w:pPr>
        <w:pStyle w:val="ny-lesson-SFinsert-response"/>
        <w:ind w:firstLine="360"/>
      </w:pPr>
      <w:r w:rsidRPr="005836E9">
        <w:t>The tail is to the right.  The delay times in the tail represent flights with the longest delays.</w:t>
      </w:r>
    </w:p>
    <w:p w14:paraId="54880779" w14:textId="77777777" w:rsidR="002D401D" w:rsidRDefault="002D401D" w:rsidP="002D401D">
      <w:pPr>
        <w:pStyle w:val="ny-lesson-SFinsert-number-list"/>
        <w:numPr>
          <w:ilvl w:val="0"/>
          <w:numId w:val="0"/>
        </w:numPr>
        <w:ind w:left="1224"/>
      </w:pPr>
    </w:p>
    <w:p w14:paraId="01939EDA" w14:textId="77777777" w:rsidR="002D401D" w:rsidRDefault="002D401D" w:rsidP="002D401D">
      <w:pPr>
        <w:pStyle w:val="ny-lesson-SFinsert-number-list"/>
        <w:numPr>
          <w:ilvl w:val="0"/>
          <w:numId w:val="22"/>
        </w:numPr>
      </w:pPr>
      <w:r>
        <w:t>Draw a box plot over the dot plot of the flights for December.</w:t>
      </w:r>
    </w:p>
    <w:p w14:paraId="1741C845" w14:textId="196C2DE4" w:rsidR="002D401D" w:rsidRPr="005836E9" w:rsidRDefault="002D401D" w:rsidP="002D401D">
      <w:pPr>
        <w:pStyle w:val="ny-lesson-SFinsert-response"/>
        <w:ind w:firstLine="360"/>
      </w:pPr>
      <w:r>
        <w:t xml:space="preserve">A box </w:t>
      </w:r>
      <w:r w:rsidRPr="005836E9">
        <w:t>plot of the December delay times is</w:t>
      </w:r>
      <w:r w:rsidR="00472385">
        <w:t xml:space="preserve"> as follows</w:t>
      </w:r>
      <w:r w:rsidRPr="005836E9">
        <w:t>:</w:t>
      </w:r>
    </w:p>
    <w:p w14:paraId="51ACC5F3" w14:textId="77777777" w:rsidR="002D401D" w:rsidRDefault="002D401D" w:rsidP="002D401D">
      <w:pPr>
        <w:jc w:val="center"/>
      </w:pPr>
      <w:r>
        <w:rPr>
          <w:noProof/>
        </w:rPr>
        <w:drawing>
          <wp:inline distT="0" distB="0" distL="0" distR="0" wp14:anchorId="111DFAF7" wp14:editId="46318349">
            <wp:extent cx="2866029" cy="1907173"/>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878315" cy="1915348"/>
                    </a:xfrm>
                    <a:prstGeom prst="rect">
                      <a:avLst/>
                    </a:prstGeom>
                    <a:noFill/>
                    <a:ln w="9525">
                      <a:noFill/>
                      <a:miter lim="800000"/>
                      <a:headEnd/>
                      <a:tailEnd/>
                    </a:ln>
                  </pic:spPr>
                </pic:pic>
              </a:graphicData>
            </a:graphic>
          </wp:inline>
        </w:drawing>
      </w:r>
    </w:p>
    <w:p w14:paraId="6C32DA2C" w14:textId="77777777" w:rsidR="002D401D" w:rsidRDefault="002D401D" w:rsidP="002D401D">
      <w:pPr>
        <w:pStyle w:val="ny-lesson-SFinsert-number-list"/>
        <w:numPr>
          <w:ilvl w:val="0"/>
          <w:numId w:val="0"/>
        </w:numPr>
        <w:ind w:left="1224"/>
      </w:pPr>
    </w:p>
    <w:p w14:paraId="60D650C7" w14:textId="77777777" w:rsidR="00FA5D18" w:rsidRDefault="00FA5D18" w:rsidP="002D401D">
      <w:pPr>
        <w:pStyle w:val="ny-lesson-SFinsert-number-list"/>
        <w:numPr>
          <w:ilvl w:val="0"/>
          <w:numId w:val="0"/>
        </w:numPr>
        <w:ind w:left="1224"/>
      </w:pPr>
    </w:p>
    <w:p w14:paraId="7C0962FB" w14:textId="66CED5C8" w:rsidR="002D401D" w:rsidRDefault="002D401D" w:rsidP="002D401D">
      <w:pPr>
        <w:pStyle w:val="ny-lesson-SFinsert-number-list"/>
        <w:numPr>
          <w:ilvl w:val="0"/>
          <w:numId w:val="22"/>
        </w:numPr>
      </w:pPr>
      <w:r>
        <w:rPr>
          <w:noProof/>
        </w:rPr>
        <w:lastRenderedPageBreak/>
        <mc:AlternateContent>
          <mc:Choice Requires="wps">
            <w:drawing>
              <wp:anchor distT="0" distB="0" distL="114300" distR="114300" simplePos="0" relativeHeight="251673600" behindDoc="0" locked="0" layoutInCell="1" allowOverlap="1" wp14:anchorId="6935EB09" wp14:editId="69A04C12">
                <wp:simplePos x="0" y="0"/>
                <wp:positionH relativeFrom="margin">
                  <wp:align>center</wp:align>
                </wp:positionH>
                <wp:positionV relativeFrom="paragraph">
                  <wp:posOffset>-59055</wp:posOffset>
                </wp:positionV>
                <wp:extent cx="5303520" cy="7778261"/>
                <wp:effectExtent l="0" t="0" r="1143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7826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53171" id="Rectangle 13" o:spid="_x0000_s1026" style="position:absolute;margin-left:0;margin-top:-4.65pt;width:417.6pt;height:612.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" filled="f" strokecolor="#4f6228" strokeweight="1.15pt">
                <w10:wrap anchorx="margin"/>
              </v:rect>
            </w:pict>
          </mc:Fallback>
        </mc:AlternateContent>
      </w:r>
      <w:r>
        <w:t>What is the interquartile range</w:t>
      </w:r>
      <w:r w:rsidR="00472385">
        <w:t>,</w:t>
      </w:r>
      <w:r>
        <w:t xml:space="preserve"> or IQR</w:t>
      </w:r>
      <w:r w:rsidR="00472385">
        <w:t>,</w:t>
      </w:r>
      <w:r>
        <w:t xml:space="preserve"> of this data set?</w:t>
      </w:r>
    </w:p>
    <w:p w14:paraId="0F272FE5" w14:textId="2428ACC5" w:rsidR="002D401D" w:rsidRDefault="002D401D" w:rsidP="002D401D">
      <w:pPr>
        <w:pStyle w:val="ny-lesson-SFinsert-response"/>
        <w:ind w:firstLine="360"/>
      </w:pPr>
      <w:r w:rsidRPr="005836E9">
        <w:t xml:space="preserve">The IQR is </w:t>
      </w:r>
      <w:r>
        <w:t xml:space="preserve">approximately </w:t>
      </w:r>
      <m:oMath>
        <m:r>
          <m:rPr>
            <m:sty m:val="bi"/>
          </m:rPr>
          <w:rPr>
            <w:rFonts w:ascii="Cambria Math" w:hAnsi="Cambria Math"/>
          </w:rPr>
          <m:t>60-15</m:t>
        </m:r>
      </m:oMath>
      <w:r w:rsidR="00472385">
        <w:t>,</w:t>
      </w:r>
      <w:r w:rsidRPr="005836E9">
        <w:t xml:space="preserve"> or </w:t>
      </w:r>
      <m:oMath>
        <m:r>
          <m:rPr>
            <m:sty m:val="bi"/>
          </m:rPr>
          <w:rPr>
            <w:rFonts w:ascii="Cambria Math" w:hAnsi="Cambria Math"/>
          </w:rPr>
          <m:t>45</m:t>
        </m:r>
      </m:oMath>
      <w:r w:rsidRPr="005836E9">
        <w:t xml:space="preserve"> minutes.</w:t>
      </w:r>
    </w:p>
    <w:p w14:paraId="6D652FA4" w14:textId="77777777" w:rsidR="002D401D" w:rsidRDefault="002D401D" w:rsidP="002D401D">
      <w:pPr>
        <w:pStyle w:val="ny-lesson-SFinsert-number-list"/>
        <w:numPr>
          <w:ilvl w:val="0"/>
          <w:numId w:val="0"/>
        </w:numPr>
        <w:ind w:left="1224"/>
      </w:pPr>
    </w:p>
    <w:p w14:paraId="5DE1A368" w14:textId="790F79CA" w:rsidR="002D401D" w:rsidRDefault="002D401D" w:rsidP="002D401D">
      <w:pPr>
        <w:pStyle w:val="ny-lesson-SFinsert-number-list"/>
        <w:numPr>
          <w:ilvl w:val="0"/>
          <w:numId w:val="22"/>
        </w:numPr>
      </w:pPr>
      <w:r>
        <w:t xml:space="preserve">The mean of the </w:t>
      </w:r>
      <m:oMath>
        <m:r>
          <m:rPr>
            <m:sty m:val="bi"/>
          </m:rPr>
          <w:rPr>
            <w:rFonts w:ascii="Cambria Math" w:hAnsi="Cambria Math"/>
          </w:rPr>
          <m:t>60</m:t>
        </m:r>
      </m:oMath>
      <w:r>
        <w:t xml:space="preserve"> flight delays is approximately </w:t>
      </w:r>
      <m:oMath>
        <m:r>
          <m:rPr>
            <m:sty m:val="bi"/>
          </m:rPr>
          <w:rPr>
            <w:rFonts w:ascii="Cambria Math" w:hAnsi="Cambria Math"/>
          </w:rPr>
          <m:t>42</m:t>
        </m:r>
      </m:oMath>
      <w:r>
        <w:t xml:space="preserve"> minutes.  Do you think that </w:t>
      </w:r>
      <m:oMath>
        <m:r>
          <m:rPr>
            <m:sty m:val="bi"/>
          </m:rPr>
          <w:rPr>
            <w:rFonts w:ascii="Cambria Math" w:hAnsi="Cambria Math"/>
          </w:rPr>
          <m:t>42</m:t>
        </m:r>
      </m:oMath>
      <w:r>
        <w:t xml:space="preserve"> minutes is typical of the number of minutes a BigAir flight was delayed?  Why or why not?</w:t>
      </w:r>
    </w:p>
    <w:p w14:paraId="3446BE4C" w14:textId="22F3E7F0" w:rsidR="002D401D" w:rsidRPr="005836E9" w:rsidRDefault="002D401D" w:rsidP="002D401D">
      <w:pPr>
        <w:pStyle w:val="ny-lesson-SFinsert-response"/>
        <w:ind w:left="1224"/>
      </w:pPr>
      <w:r w:rsidRPr="005836E9">
        <w:t xml:space="preserve">The mean value of </w:t>
      </w:r>
      <m:oMath>
        <m:r>
          <m:rPr>
            <m:sty m:val="bi"/>
          </m:rPr>
          <w:rPr>
            <w:rFonts w:ascii="Cambria Math" w:hAnsi="Cambria Math"/>
          </w:rPr>
          <m:t>42</m:t>
        </m:r>
      </m:oMath>
      <w:r w:rsidRPr="005836E9">
        <w:t xml:space="preserve"> minutes is not a good description of a typical flight delay.  It is pulled upward to a larger value because of flights with the very long delays.</w:t>
      </w:r>
    </w:p>
    <w:p w14:paraId="18FF4A92" w14:textId="77777777" w:rsidR="002D401D" w:rsidRDefault="002D401D" w:rsidP="002D401D">
      <w:pPr>
        <w:pStyle w:val="ny-lesson-SFinsert-number-list"/>
        <w:numPr>
          <w:ilvl w:val="0"/>
          <w:numId w:val="0"/>
        </w:numPr>
        <w:ind w:left="1224"/>
      </w:pPr>
    </w:p>
    <w:p w14:paraId="14DC782B" w14:textId="77777777" w:rsidR="002D401D" w:rsidRDefault="002D401D" w:rsidP="002D401D">
      <w:pPr>
        <w:pStyle w:val="ny-lesson-SFinsert-number-list"/>
        <w:numPr>
          <w:ilvl w:val="0"/>
          <w:numId w:val="22"/>
        </w:numPr>
      </w:pPr>
      <w:r>
        <w:t>Based on the December data, write a brief description of the BigAir flight distribution for December.</w:t>
      </w:r>
    </w:p>
    <w:p w14:paraId="68FAB4C7" w14:textId="4F9322F8" w:rsidR="002D401D" w:rsidRPr="005836E9" w:rsidRDefault="002D401D" w:rsidP="002D401D">
      <w:pPr>
        <w:pStyle w:val="ny-lesson-SFinsert-response"/>
        <w:ind w:left="1224"/>
      </w:pPr>
      <w:r w:rsidRPr="005836E9">
        <w:t xml:space="preserve">Students should include a summary of the data in their reports.  Included should be the median delay time of </w:t>
      </w:r>
      <m:oMath>
        <m:r>
          <m:rPr>
            <m:sty m:val="bi"/>
          </m:rPr>
          <w:rPr>
            <w:rFonts w:ascii="Cambria Math" w:hAnsi="Cambria Math"/>
          </w:rPr>
          <m:t>30</m:t>
        </m:r>
      </m:oMath>
      <w:r w:rsidRPr="005836E9">
        <w:t xml:space="preserve"> minutes and that </w:t>
      </w:r>
      <m:oMath>
        <m:r>
          <m:rPr>
            <m:sty m:val="bi"/>
          </m:rPr>
          <w:rPr>
            <w:rFonts w:ascii="Cambria Math" w:hAnsi="Cambria Math"/>
          </w:rPr>
          <m:t>50%</m:t>
        </m:r>
      </m:oMath>
      <w:r w:rsidRPr="005836E9">
        <w:t xml:space="preserve"> of the flights are delayed between </w:t>
      </w:r>
      <m:oMath>
        <m:r>
          <m:rPr>
            <m:sty m:val="bi"/>
          </m:rPr>
          <w:rPr>
            <w:rFonts w:ascii="Cambria Math" w:hAnsi="Cambria Math"/>
          </w:rPr>
          <m:t>15</m:t>
        </m:r>
      </m:oMath>
      <w:r w:rsidRPr="005836E9">
        <w:t xml:space="preserve"> minutes to </w:t>
      </w:r>
      <m:oMath>
        <m:r>
          <m:rPr>
            <m:sty m:val="bi"/>
          </m:rPr>
          <w:rPr>
            <w:rFonts w:ascii="Cambria Math" w:hAnsi="Cambria Math"/>
          </w:rPr>
          <m:t>60</m:t>
        </m:r>
      </m:oMath>
      <w:r w:rsidRPr="005836E9">
        <w:t xml:space="preserve"> minutes, with a typical delay of approximately </w:t>
      </w:r>
      <m:oMath>
        <m:r>
          <m:rPr>
            <m:sty m:val="bi"/>
          </m:rPr>
          <w:rPr>
            <w:rFonts w:ascii="Cambria Math" w:hAnsi="Cambria Math"/>
          </w:rPr>
          <m:t>30</m:t>
        </m:r>
      </m:oMath>
      <w:r w:rsidRPr="005836E9">
        <w:t xml:space="preserve"> minutes.</w:t>
      </w:r>
    </w:p>
    <w:p w14:paraId="74F6281B" w14:textId="77777777" w:rsidR="002D401D" w:rsidRDefault="002D401D" w:rsidP="002D401D">
      <w:pPr>
        <w:pStyle w:val="ny-lesson-SFinsert-number-list"/>
        <w:numPr>
          <w:ilvl w:val="0"/>
          <w:numId w:val="0"/>
        </w:numPr>
        <w:ind w:left="1224"/>
      </w:pPr>
    </w:p>
    <w:p w14:paraId="226D90A4" w14:textId="1D40854A" w:rsidR="002D401D" w:rsidRDefault="002D401D" w:rsidP="002D401D">
      <w:pPr>
        <w:pStyle w:val="ny-lesson-SFinsert-number-list"/>
        <w:numPr>
          <w:ilvl w:val="0"/>
          <w:numId w:val="22"/>
        </w:numPr>
      </w:pPr>
      <w:r>
        <w:t xml:space="preserve">Calculate the percentage of flights with delays of more than </w:t>
      </w:r>
      <m:oMath>
        <m:r>
          <m:rPr>
            <m:sty m:val="bi"/>
          </m:rPr>
          <w:rPr>
            <w:rFonts w:ascii="Cambria Math" w:hAnsi="Cambria Math"/>
          </w:rPr>
          <m:t>1</m:t>
        </m:r>
      </m:oMath>
      <w:r>
        <w:t xml:space="preserve"> hour.  Were there many flight delays of more than </w:t>
      </w:r>
      <m:oMath>
        <m:r>
          <m:rPr>
            <m:sty m:val="bi"/>
          </m:rPr>
          <w:rPr>
            <w:rFonts w:ascii="Cambria Math" w:hAnsi="Cambria Math"/>
          </w:rPr>
          <m:t>1</m:t>
        </m:r>
      </m:oMath>
      <w:r>
        <w:t xml:space="preserve"> hour? </w:t>
      </w:r>
    </w:p>
    <w:p w14:paraId="6052AEBB" w14:textId="0D650653" w:rsidR="002D401D" w:rsidRPr="00AD3ADC" w:rsidRDefault="000A48C8" w:rsidP="002D401D">
      <w:pPr>
        <w:pStyle w:val="ny-lesson-SFinsert-response"/>
        <w:ind w:left="1224"/>
      </w:pPr>
      <m:oMath>
        <m:r>
          <m:rPr>
            <m:sty m:val="bi"/>
          </m:rPr>
          <w:rPr>
            <w:rFonts w:ascii="Cambria Math" w:hAnsi="Cambria Math"/>
          </w:rPr>
          <m:t>14</m:t>
        </m:r>
      </m:oMath>
      <w:r w:rsidR="002D401D" w:rsidRPr="005836E9">
        <w:t xml:space="preserve"> flights were delayed more than </w:t>
      </w:r>
      <m:oMath>
        <m:r>
          <m:rPr>
            <m:sty m:val="bi"/>
          </m:rPr>
          <w:rPr>
            <w:rFonts w:ascii="Cambria Math" w:hAnsi="Cambria Math"/>
          </w:rPr>
          <m:t>60</m:t>
        </m:r>
      </m:oMath>
      <w:r w:rsidR="002D401D" w:rsidRPr="005836E9">
        <w:t xml:space="preserve"> minutes</w:t>
      </w:r>
      <w:r w:rsidR="004E0BB3">
        <w:t>,</w:t>
      </w:r>
      <w:r w:rsidR="002D401D" w:rsidRPr="005836E9">
        <w:t xml:space="preserve"> or </w:t>
      </w:r>
      <m:oMath>
        <m:r>
          <m:rPr>
            <m:sty m:val="bi"/>
          </m:rPr>
          <w:rPr>
            <w:rFonts w:ascii="Cambria Math" w:hAnsi="Cambria Math"/>
          </w:rPr>
          <m:t>1</m:t>
        </m:r>
      </m:oMath>
      <w:r w:rsidR="002D401D" w:rsidRPr="005836E9">
        <w:t xml:space="preserve"> hour.  These </w:t>
      </w:r>
      <m:oMath>
        <m:r>
          <m:rPr>
            <m:sty m:val="bi"/>
          </m:rPr>
          <w:rPr>
            <w:rFonts w:ascii="Cambria Math" w:hAnsi="Cambria Math"/>
          </w:rPr>
          <m:t>14</m:t>
        </m:r>
      </m:oMath>
      <w:r w:rsidR="002D401D" w:rsidRPr="005836E9">
        <w:t xml:space="preserve"> flights represent </w:t>
      </w:r>
      <w:r w:rsidR="00C912B2">
        <w:t xml:space="preserve">approximately </w:t>
      </w:r>
      <m:oMath>
        <m:r>
          <m:rPr>
            <m:sty m:val="bi"/>
          </m:rPr>
          <w:rPr>
            <w:rFonts w:ascii="Cambria Math" w:hAnsi="Cambria Math"/>
          </w:rPr>
          <m:t>23%</m:t>
        </m:r>
      </m:oMath>
      <w:r w:rsidR="002D401D" w:rsidRPr="005836E9">
        <w:t xml:space="preserve"> of the flights.  This is not a large number, although the decision of whether or not </w:t>
      </w:r>
      <m:oMath>
        <m:r>
          <m:rPr>
            <m:sty m:val="bi"/>
          </m:rPr>
          <w:rPr>
            <w:rFonts w:ascii="Cambria Math" w:hAnsi="Cambria Math"/>
          </w:rPr>
          <m:t>23%</m:t>
        </m:r>
      </m:oMath>
      <w:r w:rsidR="002D401D" w:rsidRPr="005836E9">
        <w:t xml:space="preserve"> is large is subjective.</w:t>
      </w:r>
    </w:p>
    <w:p w14:paraId="5F061CE4" w14:textId="77777777" w:rsidR="002D401D" w:rsidRDefault="002D401D" w:rsidP="002D401D">
      <w:pPr>
        <w:pStyle w:val="ny-lesson-SFinsert-number-list"/>
        <w:numPr>
          <w:ilvl w:val="0"/>
          <w:numId w:val="0"/>
        </w:numPr>
        <w:ind w:left="1224"/>
      </w:pPr>
    </w:p>
    <w:p w14:paraId="088F3252" w14:textId="43970F62" w:rsidR="002D401D" w:rsidRDefault="002D401D" w:rsidP="002D401D">
      <w:pPr>
        <w:pStyle w:val="ny-lesson-SFinsert-number-list"/>
        <w:numPr>
          <w:ilvl w:val="0"/>
          <w:numId w:val="22"/>
        </w:numPr>
      </w:pPr>
      <w:r>
        <w:t xml:space="preserve">BigAir later indicated that there was a flight delay that was not included in the data.  The flight not reported was delayed for </w:t>
      </w:r>
      <m:oMath>
        <m:r>
          <m:rPr>
            <m:sty m:val="bi"/>
          </m:rPr>
          <w:rPr>
            <w:rFonts w:ascii="Cambria Math" w:hAnsi="Cambria Math"/>
          </w:rPr>
          <m:t>48</m:t>
        </m:r>
      </m:oMath>
      <w:r>
        <w:t xml:space="preserve"> hours.  If you had included that flight delay in the box plot, how would you have represented it?  Explain your answer.</w:t>
      </w:r>
    </w:p>
    <w:p w14:paraId="788A1EF2" w14:textId="686AA4D4" w:rsidR="002D401D" w:rsidRPr="005836E9" w:rsidRDefault="002D401D" w:rsidP="002D401D">
      <w:pPr>
        <w:pStyle w:val="ny-lesson-SFinsert-response"/>
        <w:ind w:left="1224"/>
      </w:pPr>
      <w:r w:rsidRPr="005836E9">
        <w:t xml:space="preserve">A flight delay of </w:t>
      </w:r>
      <m:oMath>
        <m:r>
          <m:rPr>
            <m:sty m:val="bi"/>
          </m:rPr>
          <w:rPr>
            <w:rFonts w:ascii="Cambria Math" w:hAnsi="Cambria Math"/>
          </w:rPr>
          <m:t>48</m:t>
        </m:r>
      </m:oMath>
      <w:r w:rsidRPr="005836E9">
        <w:t xml:space="preserve"> hours would be much larger than any delay in this data set and would be considered an extreme value</w:t>
      </w:r>
      <w:r w:rsidR="004E0BB3">
        <w:t>,</w:t>
      </w:r>
      <w:r w:rsidRPr="005836E9">
        <w:t xml:space="preserve"> or outlier. </w:t>
      </w:r>
      <w:r>
        <w:t xml:space="preserve"> </w:t>
      </w:r>
      <w:r w:rsidRPr="005836E9">
        <w:t xml:space="preserve">To include this flight would require an extension of the scale to </w:t>
      </w:r>
      <m:oMath>
        <m:r>
          <m:rPr>
            <m:sty m:val="bi"/>
          </m:rPr>
          <w:rPr>
            <w:rFonts w:ascii="Cambria Math" w:hAnsi="Cambria Math"/>
          </w:rPr>
          <m:t>2,880</m:t>
        </m:r>
      </m:oMath>
      <w:r w:rsidRPr="005836E9">
        <w:t xml:space="preserve"> minutes.  This flight might have been delayed due to an extreme mechanical problem with the plane or an extended problem with weather.</w:t>
      </w:r>
    </w:p>
    <w:p w14:paraId="65D21BBA" w14:textId="77777777" w:rsidR="002D401D" w:rsidRDefault="002D401D" w:rsidP="002D401D">
      <w:pPr>
        <w:pStyle w:val="ny-lesson-SFinsert-number-list"/>
        <w:numPr>
          <w:ilvl w:val="0"/>
          <w:numId w:val="0"/>
        </w:numPr>
        <w:ind w:left="1224"/>
      </w:pPr>
    </w:p>
    <w:p w14:paraId="487EAB7A" w14:textId="56938B6C" w:rsidR="002D401D" w:rsidRDefault="002D401D" w:rsidP="002D401D">
      <w:pPr>
        <w:pStyle w:val="ny-lesson-SFinsert-number-list"/>
        <w:numPr>
          <w:ilvl w:val="0"/>
          <w:numId w:val="22"/>
        </w:numPr>
      </w:pPr>
      <w:r>
        <w:t xml:space="preserve">Consider a dot plot and the box plot of the delay times in minutes for </w:t>
      </w:r>
      <m:oMath>
        <m:r>
          <m:rPr>
            <m:sty m:val="bi"/>
          </m:rPr>
          <w:rPr>
            <w:rFonts w:ascii="Cambria Math" w:hAnsi="Cambria Math"/>
          </w:rPr>
          <m:t>60</m:t>
        </m:r>
      </m:oMath>
      <w:r>
        <w:t xml:space="preserve"> BigAir flights during January 2013.</w:t>
      </w:r>
    </w:p>
    <w:p w14:paraId="3E85394B" w14:textId="71F3983C" w:rsidR="002D401D" w:rsidRDefault="002D401D" w:rsidP="002D401D">
      <w:pPr>
        <w:pStyle w:val="ny-lesson-SFinsert-number-list"/>
        <w:numPr>
          <w:ilvl w:val="0"/>
          <w:numId w:val="0"/>
        </w:numPr>
        <w:ind w:left="1224"/>
      </w:pPr>
      <w:r>
        <w:t>How is the January flight delay distribution different from the one summarizing the December flight delays?  In terms of flight delays in January, did BigAir improve, stay the same, or do worse compared to December?  Explain your answer.</w:t>
      </w:r>
    </w:p>
    <w:p w14:paraId="679EF9EF" w14:textId="2811A805" w:rsidR="002D401D" w:rsidRDefault="00F16FB4" w:rsidP="002D401D">
      <w:pPr>
        <w:pStyle w:val="ny-lesson-SFinsert-response-number-list"/>
        <w:numPr>
          <w:ilvl w:val="0"/>
          <w:numId w:val="0"/>
        </w:numPr>
        <w:ind w:left="1224"/>
      </w:pPr>
      <w:r>
        <w:rPr>
          <w:noProof/>
        </w:rPr>
        <w:drawing>
          <wp:anchor distT="0" distB="0" distL="114300" distR="114300" simplePos="0" relativeHeight="251639296" behindDoc="0" locked="0" layoutInCell="1" allowOverlap="1" wp14:anchorId="74867224" wp14:editId="47A95E9F">
            <wp:simplePos x="0" y="0"/>
            <wp:positionH relativeFrom="margin">
              <wp:posOffset>753549</wp:posOffset>
            </wp:positionH>
            <wp:positionV relativeFrom="paragraph">
              <wp:posOffset>5666</wp:posOffset>
            </wp:positionV>
            <wp:extent cx="3357245" cy="8178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7245" cy="817880"/>
                    </a:xfrm>
                    <a:prstGeom prst="rect">
                      <a:avLst/>
                    </a:prstGeom>
                    <a:noFill/>
                  </pic:spPr>
                </pic:pic>
              </a:graphicData>
            </a:graphic>
          </wp:anchor>
        </w:drawing>
      </w:r>
    </w:p>
    <w:p w14:paraId="112287D7" w14:textId="376BF82D" w:rsidR="006F53AE" w:rsidRDefault="006F53AE" w:rsidP="002D401D">
      <w:pPr>
        <w:pStyle w:val="ny-lesson-SFinsert-response-number-list"/>
        <w:numPr>
          <w:ilvl w:val="0"/>
          <w:numId w:val="0"/>
        </w:numPr>
        <w:ind w:left="1224"/>
      </w:pPr>
    </w:p>
    <w:p w14:paraId="7A98736F" w14:textId="77777777" w:rsidR="00F16FB4" w:rsidRDefault="00F16FB4" w:rsidP="002D401D">
      <w:pPr>
        <w:pStyle w:val="ny-lesson-SFinsert-response-number-list"/>
        <w:numPr>
          <w:ilvl w:val="0"/>
          <w:numId w:val="0"/>
        </w:numPr>
        <w:ind w:left="1224"/>
      </w:pPr>
    </w:p>
    <w:p w14:paraId="459158BE" w14:textId="77777777" w:rsidR="00F16FB4" w:rsidRDefault="00F16FB4" w:rsidP="002D401D">
      <w:pPr>
        <w:pStyle w:val="ny-lesson-SFinsert-response-number-list"/>
        <w:numPr>
          <w:ilvl w:val="0"/>
          <w:numId w:val="0"/>
        </w:numPr>
        <w:ind w:left="1224"/>
      </w:pPr>
    </w:p>
    <w:p w14:paraId="74064EC2" w14:textId="77777777" w:rsidR="00F16FB4" w:rsidRDefault="00F16FB4" w:rsidP="002D401D">
      <w:pPr>
        <w:pStyle w:val="ny-lesson-SFinsert-response-number-list"/>
        <w:numPr>
          <w:ilvl w:val="0"/>
          <w:numId w:val="0"/>
        </w:numPr>
        <w:ind w:left="1224"/>
      </w:pPr>
    </w:p>
    <w:p w14:paraId="459337AA" w14:textId="1E5261E1" w:rsidR="00F16FB4" w:rsidRDefault="00F16FB4" w:rsidP="002D401D">
      <w:pPr>
        <w:pStyle w:val="ny-lesson-SFinsert-response-number-list"/>
        <w:numPr>
          <w:ilvl w:val="0"/>
          <w:numId w:val="0"/>
        </w:numPr>
        <w:ind w:left="1224"/>
      </w:pPr>
      <w:r>
        <w:rPr>
          <w:noProof/>
          <w:color w:val="231F20"/>
          <w:sz w:val="20"/>
        </w:rPr>
        <w:drawing>
          <wp:anchor distT="0" distB="0" distL="114300" distR="114300" simplePos="0" relativeHeight="251678208" behindDoc="1" locked="0" layoutInCell="1" allowOverlap="1" wp14:anchorId="767891C3" wp14:editId="34D524F1">
            <wp:simplePos x="0" y="0"/>
            <wp:positionH relativeFrom="margin">
              <wp:posOffset>725707</wp:posOffset>
            </wp:positionH>
            <wp:positionV relativeFrom="paragraph">
              <wp:posOffset>3810</wp:posOffset>
            </wp:positionV>
            <wp:extent cx="2962910" cy="1969770"/>
            <wp:effectExtent l="0" t="0" r="8890" b="0"/>
            <wp:wrapTight wrapText="bothSides">
              <wp:wrapPolygon edited="0">
                <wp:start x="0" y="0"/>
                <wp:lineTo x="0" y="21308"/>
                <wp:lineTo x="21526" y="21308"/>
                <wp:lineTo x="2152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2910" cy="1969770"/>
                    </a:xfrm>
                    <a:prstGeom prst="rect">
                      <a:avLst/>
                    </a:prstGeom>
                    <a:noFill/>
                    <a:ln w="9525">
                      <a:noFill/>
                      <a:miter lim="800000"/>
                      <a:headEnd/>
                      <a:tailEnd/>
                    </a:ln>
                  </pic:spPr>
                </pic:pic>
              </a:graphicData>
            </a:graphic>
          </wp:anchor>
        </w:drawing>
      </w:r>
    </w:p>
    <w:p w14:paraId="3BCB5F88" w14:textId="24103F20" w:rsidR="00F16FB4" w:rsidRDefault="00F16FB4" w:rsidP="002D401D">
      <w:pPr>
        <w:pStyle w:val="ny-lesson-SFinsert-response-number-list"/>
        <w:numPr>
          <w:ilvl w:val="0"/>
          <w:numId w:val="0"/>
        </w:numPr>
        <w:ind w:left="1224"/>
      </w:pPr>
    </w:p>
    <w:p w14:paraId="58E73E02" w14:textId="03CE55FC" w:rsidR="002D401D" w:rsidRPr="00121615" w:rsidRDefault="002D401D" w:rsidP="002D401D">
      <w:pPr>
        <w:pStyle w:val="ny-lesson-SFinsert-response-number-list"/>
        <w:numPr>
          <w:ilvl w:val="0"/>
          <w:numId w:val="0"/>
        </w:numPr>
        <w:ind w:left="1224"/>
      </w:pPr>
      <w:r w:rsidRPr="005836E9">
        <w:t xml:space="preserve">The median flight delay is the same as in December, </w:t>
      </w:r>
      <w:r>
        <w:t>which is</w:t>
      </w:r>
      <w:r w:rsidRPr="005836E9">
        <w:t xml:space="preserve"> </w:t>
      </w:r>
      <m:oMath>
        <m:r>
          <m:rPr>
            <m:sty m:val="bi"/>
          </m:rPr>
          <w:rPr>
            <w:rFonts w:ascii="Cambria Math" w:hAnsi="Cambria Math"/>
          </w:rPr>
          <m:t>30</m:t>
        </m:r>
      </m:oMath>
      <w:r w:rsidRPr="005836E9">
        <w:t xml:space="preserve"> minutes.  The IQR is less</w:t>
      </w:r>
      <w:r w:rsidR="004E0BB3">
        <w:t>,</w:t>
      </w:r>
      <w:r w:rsidRPr="005836E9">
        <w:t xml:space="preserve"> or approximately </w:t>
      </w:r>
      <m:oMath>
        <m:r>
          <m:rPr>
            <m:sty m:val="bi"/>
          </m:rPr>
          <w:rPr>
            <w:rFonts w:ascii="Cambria Math" w:hAnsi="Cambria Math"/>
          </w:rPr>
          <m:t>35</m:t>
        </m:r>
      </m:oMath>
      <w:r w:rsidRPr="005836E9">
        <w:t xml:space="preserve"> minutes.  The maximum is also less.  In general, this indicates a typical delay of </w:t>
      </w:r>
      <m:oMath>
        <m:r>
          <m:rPr>
            <m:sty m:val="bi"/>
          </m:rPr>
          <w:rPr>
            <w:rFonts w:ascii="Cambria Math" w:hAnsi="Cambria Math"/>
          </w:rPr>
          <m:t>30</m:t>
        </m:r>
      </m:oMath>
      <w:r w:rsidRPr="005836E9">
        <w:t xml:space="preserve"> minutes with less variability.</w:t>
      </w:r>
    </w:p>
    <w:p w14:paraId="3A42BA0E" w14:textId="77777777" w:rsidR="002D401D" w:rsidRDefault="002D401D" w:rsidP="002D401D">
      <w:pPr>
        <w:pStyle w:val="ny-callout-hdr"/>
        <w:rPr>
          <w:szCs w:val="24"/>
        </w:rPr>
      </w:pPr>
    </w:p>
    <w:p w14:paraId="599712BC" w14:textId="188041DB" w:rsidR="00B67BF2" w:rsidRPr="002D401D" w:rsidRDefault="00B67BF2" w:rsidP="002D401D"/>
    <w:sectPr w:rsidR="00B67BF2" w:rsidRPr="002D401D" w:rsidSect="00F16FB4">
      <w:headerReference w:type="default" r:id="rId23"/>
      <w:footerReference w:type="default" r:id="rId24"/>
      <w:type w:val="continuous"/>
      <w:pgSz w:w="12240" w:h="15840"/>
      <w:pgMar w:top="1920"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E88E" w14:textId="77777777" w:rsidR="00107BA2" w:rsidRDefault="00107BA2">
      <w:pPr>
        <w:spacing w:after="0" w:line="240" w:lineRule="auto"/>
      </w:pPr>
      <w:r>
        <w:separator/>
      </w:r>
    </w:p>
  </w:endnote>
  <w:endnote w:type="continuationSeparator" w:id="0">
    <w:p w14:paraId="116C21A1" w14:textId="77777777" w:rsidR="00107BA2" w:rsidRDefault="0010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F406A35" w:rsidR="002E2132" w:rsidRPr="00D91B91" w:rsidRDefault="00BB54F5" w:rsidP="00D91B91">
    <w:pPr>
      <w:pStyle w:val="Footer"/>
    </w:pPr>
    <w:r>
      <w:rPr>
        <w:noProof/>
      </w:rPr>
      <mc:AlternateContent>
        <mc:Choice Requires="wps">
          <w:drawing>
            <wp:anchor distT="0" distB="0" distL="114300" distR="114300" simplePos="0" relativeHeight="251787264" behindDoc="0" locked="0" layoutInCell="1" allowOverlap="1" wp14:anchorId="0EB23A3C" wp14:editId="6670D7F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9AEBFA6" w14:textId="750E4977" w:rsidR="00BB54F5" w:rsidRDefault="00BB54F5" w:rsidP="00BB54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4FFB29C5" w14:textId="084BE144" w:rsidR="00BB54F5" w:rsidRPr="002273E5" w:rsidRDefault="00BB54F5" w:rsidP="00BB54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717E4048" w14:textId="77777777" w:rsidR="00BB54F5" w:rsidRPr="002273E5" w:rsidRDefault="00BB54F5" w:rsidP="00BB54F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D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s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C9FKND8QIA&#10;ABwGAAAOAAAAAAAAAAAAAAAAAC4CAABkcnMvZTJvRG9jLnhtbFBLAQItABQABgAIAAAAIQBYQ6iV&#10;3gAAAAoBAAAPAAAAAAAAAAAAAAAAAEsFAABkcnMvZG93bnJldi54bWxQSwUGAAAAAAQABADzAAAA&#10;VgYAAAAA&#10;" filled="f" stroked="f">
              <v:textbox inset="0,0,0,0">
                <w:txbxContent>
                  <w:p w14:paraId="49AEBFA6" w14:textId="750E4977" w:rsidR="00BB54F5" w:rsidRDefault="00BB54F5" w:rsidP="00BB54F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4FFB29C5" w14:textId="084BE144" w:rsidR="00BB54F5" w:rsidRPr="002273E5" w:rsidRDefault="00BB54F5" w:rsidP="00BB54F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717E4048" w14:textId="77777777" w:rsidR="00BB54F5" w:rsidRPr="002273E5" w:rsidRDefault="00BB54F5" w:rsidP="00BB54F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12198269" wp14:editId="77ACB6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A8CC67"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WwMAAOw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J/45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37E833EF" wp14:editId="621D16B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10FC46FD" wp14:editId="393C24B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4A9F" w14:textId="77777777" w:rsidR="00BB54F5" w:rsidRPr="00B81D46" w:rsidRDefault="00BB54F5" w:rsidP="00BB54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C46FD" id="Text Box 154" o:spid="_x0000_s1035"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AF04A9F" w14:textId="77777777" w:rsidR="00BB54F5" w:rsidRPr="00B81D46" w:rsidRDefault="00BB54F5" w:rsidP="00BB54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53593AEC" wp14:editId="213663A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3E99B112" wp14:editId="292ACA3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2434" w14:textId="77777777" w:rsidR="00BB54F5" w:rsidRPr="003E4777" w:rsidRDefault="00BB54F5" w:rsidP="00BB54F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67B2">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9" o:spid="_x0000_s1036"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pT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P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fY0YimMdiJ8gkI&#10;LAUQDLgIew+EWsgfGPWwQ1Ksvh+IpBg1HzgMgVk4kyAnYTcJhBfwNMUao1Hc6HExHTrJ9jUgj2PG&#10;xRoGpWKWxGaixihO4wV7weZy2mFm8Tz/t1aXTbv6D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9+MqU7ECAACxBQAA&#10;DgAAAAAAAAAAAAAAAAAuAgAAZHJzL2Uyb0RvYy54bWxQSwECLQAUAAYACAAAACEAK5AC6OAAAAAM&#10;AQAADwAAAAAAAAAAAAAAAAALBQAAZHJzL2Rvd25yZXYueG1sUEsFBgAAAAAEAAQA8wAAABgGAAAA&#10;AA==&#10;" filled="f" stroked="f">
              <v:textbox inset="0,0,0,0">
                <w:txbxContent>
                  <w:p w14:paraId="18A82434" w14:textId="77777777" w:rsidR="00BB54F5" w:rsidRPr="003E4777" w:rsidRDefault="00BB54F5" w:rsidP="00BB54F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67B2">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699D8A08" wp14:editId="5BC5491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0CFF112"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Ny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C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Gc5f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Em1N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3A92F989" wp14:editId="337BDD5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27004C"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31E7A4B5" wp14:editId="1EA673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C546" w14:textId="77777777" w:rsidR="00BB54F5" w:rsidRPr="002273E5" w:rsidRDefault="00BB54F5" w:rsidP="00BB54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1E7A4B5" id="Text Box 26" o:spid="_x0000_s1037"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57EFC546" w14:textId="77777777" w:rsidR="00BB54F5" w:rsidRPr="002273E5" w:rsidRDefault="00BB54F5" w:rsidP="00BB54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72AA7EE5" wp14:editId="11D2FF4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2A18" w14:textId="77777777" w:rsidR="00107BA2" w:rsidRDefault="00107BA2">
      <w:pPr>
        <w:spacing w:after="0" w:line="240" w:lineRule="auto"/>
      </w:pPr>
      <w:r>
        <w:separator/>
      </w:r>
    </w:p>
  </w:footnote>
  <w:footnote w:type="continuationSeparator" w:id="0">
    <w:p w14:paraId="68D3AF00" w14:textId="77777777" w:rsidR="00107BA2" w:rsidRDefault="0010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E2132" w:rsidRDefault="00107BA2"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E2132">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B9884B7" w:rsidR="002E2132" w:rsidRPr="003212BA" w:rsidRDefault="002E2132" w:rsidP="0029248B">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B9884B7" w:rsidR="002E2132" w:rsidRPr="003212BA" w:rsidRDefault="002E2132" w:rsidP="0029248B">
                    <w:pPr>
                      <w:pStyle w:val="ny-module-overview"/>
                      <w:rPr>
                        <w:color w:val="617656"/>
                      </w:rPr>
                    </w:pPr>
                    <w:r>
                      <w:rPr>
                        <w:color w:val="617656"/>
                      </w:rPr>
                      <w:t>Lesson 7</w:t>
                    </w:r>
                  </w:p>
                </w:txbxContent>
              </v:textbox>
              <w10:wrap type="through"/>
            </v:shape>
          </w:pict>
        </mc:Fallback>
      </mc:AlternateContent>
    </w:r>
    <w:r w:rsidR="002E2132">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1B6A8882" w:rsidR="002E2132" w:rsidRPr="002273E5" w:rsidRDefault="002E213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1B6A8882" w:rsidR="002E2132" w:rsidRPr="002273E5" w:rsidRDefault="002E213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E2132">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E2132" w:rsidRPr="002273E5" w:rsidRDefault="002E213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E2132" w:rsidRPr="002273E5" w:rsidRDefault="002E213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E2132">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E2132" w:rsidRDefault="002E2132" w:rsidP="0029248B">
                          <w:pPr>
                            <w:jc w:val="center"/>
                          </w:pPr>
                        </w:p>
                        <w:p w14:paraId="18B0E482" w14:textId="77777777" w:rsidR="002E2132" w:rsidRDefault="002E2132" w:rsidP="0029248B">
                          <w:pPr>
                            <w:jc w:val="center"/>
                          </w:pPr>
                        </w:p>
                        <w:p w14:paraId="553B0DDE" w14:textId="77777777" w:rsidR="002E2132" w:rsidRDefault="002E213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E2132" w:rsidRDefault="002E2132" w:rsidP="0029248B">
                    <w:pPr>
                      <w:jc w:val="center"/>
                    </w:pPr>
                  </w:p>
                  <w:p w14:paraId="18B0E482" w14:textId="77777777" w:rsidR="002E2132" w:rsidRDefault="002E2132" w:rsidP="0029248B">
                    <w:pPr>
                      <w:jc w:val="center"/>
                    </w:pPr>
                  </w:p>
                  <w:p w14:paraId="553B0DDE" w14:textId="77777777" w:rsidR="002E2132" w:rsidRDefault="002E2132" w:rsidP="0029248B"/>
                </w:txbxContent>
              </v:textbox>
              <w10:wrap type="through"/>
            </v:shape>
          </w:pict>
        </mc:Fallback>
      </mc:AlternateContent>
    </w:r>
    <w:r w:rsidR="002E2132">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E2132" w:rsidRDefault="002E213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E2132" w:rsidRDefault="002E2132" w:rsidP="0029248B">
                    <w:pPr>
                      <w:jc w:val="center"/>
                    </w:pPr>
                    <w:r>
                      <w:t xml:space="preserve">  </w:t>
                    </w:r>
                  </w:p>
                </w:txbxContent>
              </v:textbox>
              <w10:wrap type="through"/>
            </v:shape>
          </w:pict>
        </mc:Fallback>
      </mc:AlternateContent>
    </w:r>
  </w:p>
  <w:p w14:paraId="5FB549A1" w14:textId="77777777" w:rsidR="002E2132" w:rsidRPr="00015AD5" w:rsidRDefault="002E2132"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545A032" w:rsidR="002E2132" w:rsidRPr="002F031E" w:rsidRDefault="002E213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545A032" w:rsidR="002E2132" w:rsidRPr="002F031E" w:rsidRDefault="002E2132" w:rsidP="0029248B">
                    <w:pPr>
                      <w:pStyle w:val="ny-lesson-name"/>
                    </w:pPr>
                    <w:r>
                      <w:t>ALGEBRA I</w:t>
                    </w:r>
                  </w:p>
                </w:txbxContent>
              </v:textbox>
            </v:shape>
          </w:pict>
        </mc:Fallback>
      </mc:AlternateContent>
    </w:r>
  </w:p>
  <w:p w14:paraId="48D696B4" w14:textId="77777777" w:rsidR="002E2132" w:rsidRDefault="002E2132" w:rsidP="0029248B">
    <w:pPr>
      <w:pStyle w:val="Header"/>
    </w:pPr>
  </w:p>
  <w:p w14:paraId="6B6062D6" w14:textId="77777777" w:rsidR="002E2132" w:rsidRDefault="002E2132" w:rsidP="0029248B">
    <w:pPr>
      <w:pStyle w:val="Header"/>
    </w:pPr>
  </w:p>
  <w:p w14:paraId="55DCA98A" w14:textId="77777777" w:rsidR="002E2132" w:rsidRPr="0029248B" w:rsidRDefault="002E213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A1773"/>
    <w:multiLevelType w:val="hybridMultilevel"/>
    <w:tmpl w:val="BBFC4CD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2"/>
  </w:num>
  <w:num w:numId="2">
    <w:abstractNumId w:val="12"/>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3227"/>
    <w:rsid w:val="000650D8"/>
    <w:rsid w:val="000662F5"/>
    <w:rsid w:val="000736FE"/>
    <w:rsid w:val="00075C6E"/>
    <w:rsid w:val="000770E4"/>
    <w:rsid w:val="0008226E"/>
    <w:rsid w:val="00087BF9"/>
    <w:rsid w:val="000A48C8"/>
    <w:rsid w:val="000B02EC"/>
    <w:rsid w:val="000B17D3"/>
    <w:rsid w:val="000C0A8D"/>
    <w:rsid w:val="000C1FCA"/>
    <w:rsid w:val="000C3173"/>
    <w:rsid w:val="000D5FE7"/>
    <w:rsid w:val="000D7186"/>
    <w:rsid w:val="000F7A2B"/>
    <w:rsid w:val="00100F69"/>
    <w:rsid w:val="00105599"/>
    <w:rsid w:val="00106020"/>
    <w:rsid w:val="0010729D"/>
    <w:rsid w:val="00107BA2"/>
    <w:rsid w:val="00112553"/>
    <w:rsid w:val="00117837"/>
    <w:rsid w:val="001223D7"/>
    <w:rsid w:val="00122BF4"/>
    <w:rsid w:val="00127D70"/>
    <w:rsid w:val="00130993"/>
    <w:rsid w:val="00131FFA"/>
    <w:rsid w:val="00135C16"/>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6FC3"/>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401D"/>
    <w:rsid w:val="002D577A"/>
    <w:rsid w:val="002E1AAB"/>
    <w:rsid w:val="002E2132"/>
    <w:rsid w:val="002E6CFA"/>
    <w:rsid w:val="002E753C"/>
    <w:rsid w:val="002E766B"/>
    <w:rsid w:val="002F3BE9"/>
    <w:rsid w:val="002F500C"/>
    <w:rsid w:val="002F675A"/>
    <w:rsid w:val="00302860"/>
    <w:rsid w:val="00303141"/>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3602"/>
    <w:rsid w:val="00465D77"/>
    <w:rsid w:val="0047036B"/>
    <w:rsid w:val="00472385"/>
    <w:rsid w:val="00475140"/>
    <w:rsid w:val="00476870"/>
    <w:rsid w:val="00487C22"/>
    <w:rsid w:val="00487F01"/>
    <w:rsid w:val="00491F7E"/>
    <w:rsid w:val="00492D1B"/>
    <w:rsid w:val="004A0F47"/>
    <w:rsid w:val="004A6ECC"/>
    <w:rsid w:val="004B1D62"/>
    <w:rsid w:val="004B7415"/>
    <w:rsid w:val="004C2035"/>
    <w:rsid w:val="004C67B2"/>
    <w:rsid w:val="004C6BA7"/>
    <w:rsid w:val="004C75D4"/>
    <w:rsid w:val="004D201C"/>
    <w:rsid w:val="004D3EE8"/>
    <w:rsid w:val="004E0BB3"/>
    <w:rsid w:val="004F0998"/>
    <w:rsid w:val="00501C2D"/>
    <w:rsid w:val="00505D8C"/>
    <w:rsid w:val="00512914"/>
    <w:rsid w:val="005156AD"/>
    <w:rsid w:val="00515CEB"/>
    <w:rsid w:val="0052261F"/>
    <w:rsid w:val="00535FF9"/>
    <w:rsid w:val="005366FE"/>
    <w:rsid w:val="005532D9"/>
    <w:rsid w:val="00553927"/>
    <w:rsid w:val="00556816"/>
    <w:rsid w:val="005570D6"/>
    <w:rsid w:val="005615D3"/>
    <w:rsid w:val="00567CC6"/>
    <w:rsid w:val="005728FF"/>
    <w:rsid w:val="00573009"/>
    <w:rsid w:val="00576066"/>
    <w:rsid w:val="005760E8"/>
    <w:rsid w:val="0058694C"/>
    <w:rsid w:val="0058794A"/>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5198"/>
    <w:rsid w:val="0061064A"/>
    <w:rsid w:val="006128AD"/>
    <w:rsid w:val="00616206"/>
    <w:rsid w:val="00624FB2"/>
    <w:rsid w:val="006256DC"/>
    <w:rsid w:val="00625AA7"/>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28B5"/>
    <w:rsid w:val="006F53AE"/>
    <w:rsid w:val="006F6494"/>
    <w:rsid w:val="006F7963"/>
    <w:rsid w:val="007035CB"/>
    <w:rsid w:val="0070388F"/>
    <w:rsid w:val="00705643"/>
    <w:rsid w:val="00712F20"/>
    <w:rsid w:val="0071400D"/>
    <w:rsid w:val="007168BC"/>
    <w:rsid w:val="00722B27"/>
    <w:rsid w:val="00722B35"/>
    <w:rsid w:val="00727FC9"/>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CDE"/>
    <w:rsid w:val="007B7A58"/>
    <w:rsid w:val="007C32B5"/>
    <w:rsid w:val="007C350A"/>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B6464"/>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3CCA"/>
    <w:rsid w:val="00931B54"/>
    <w:rsid w:val="00933FD4"/>
    <w:rsid w:val="009367C4"/>
    <w:rsid w:val="00936EB7"/>
    <w:rsid w:val="009370A6"/>
    <w:rsid w:val="00944237"/>
    <w:rsid w:val="00945DAE"/>
    <w:rsid w:val="00946290"/>
    <w:rsid w:val="00946482"/>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38B1"/>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092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B54F5"/>
    <w:rsid w:val="00BC321A"/>
    <w:rsid w:val="00BC4AF6"/>
    <w:rsid w:val="00BD4AD1"/>
    <w:rsid w:val="00BE30A6"/>
    <w:rsid w:val="00BE3665"/>
    <w:rsid w:val="00BE3990"/>
    <w:rsid w:val="00BE3C08"/>
    <w:rsid w:val="00BE4A95"/>
    <w:rsid w:val="00BE5C12"/>
    <w:rsid w:val="00BF1F0A"/>
    <w:rsid w:val="00BF43B4"/>
    <w:rsid w:val="00BF707B"/>
    <w:rsid w:val="00C0036F"/>
    <w:rsid w:val="00C01232"/>
    <w:rsid w:val="00C01267"/>
    <w:rsid w:val="00C14C85"/>
    <w:rsid w:val="00C20419"/>
    <w:rsid w:val="00C23D6D"/>
    <w:rsid w:val="00C33236"/>
    <w:rsid w:val="00C344BC"/>
    <w:rsid w:val="00C36678"/>
    <w:rsid w:val="00C4018B"/>
    <w:rsid w:val="00C41AF6"/>
    <w:rsid w:val="00C432F5"/>
    <w:rsid w:val="00C433F9"/>
    <w:rsid w:val="00C4543F"/>
    <w:rsid w:val="00C476E0"/>
    <w:rsid w:val="00C50FDF"/>
    <w:rsid w:val="00C52AFC"/>
    <w:rsid w:val="00C6350A"/>
    <w:rsid w:val="00C70DDE"/>
    <w:rsid w:val="00C71B86"/>
    <w:rsid w:val="00C71F3D"/>
    <w:rsid w:val="00C724FC"/>
    <w:rsid w:val="00C77A68"/>
    <w:rsid w:val="00C80637"/>
    <w:rsid w:val="00C807F0"/>
    <w:rsid w:val="00C81251"/>
    <w:rsid w:val="00C912B2"/>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A5A0C"/>
    <w:rsid w:val="00DB1C6C"/>
    <w:rsid w:val="00DB2196"/>
    <w:rsid w:val="00DB5C94"/>
    <w:rsid w:val="00DC7E4D"/>
    <w:rsid w:val="00DD4775"/>
    <w:rsid w:val="00DD5F88"/>
    <w:rsid w:val="00DD7B52"/>
    <w:rsid w:val="00DE05BA"/>
    <w:rsid w:val="00DE4F38"/>
    <w:rsid w:val="00DF59B8"/>
    <w:rsid w:val="00E02BB3"/>
    <w:rsid w:val="00E036FD"/>
    <w:rsid w:val="00E07B74"/>
    <w:rsid w:val="00E1411E"/>
    <w:rsid w:val="00E22524"/>
    <w:rsid w:val="00E276F4"/>
    <w:rsid w:val="00E27BDB"/>
    <w:rsid w:val="00E32327"/>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16F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411D"/>
    <w:rsid w:val="00F7615E"/>
    <w:rsid w:val="00F80B31"/>
    <w:rsid w:val="00F81909"/>
    <w:rsid w:val="00F82F65"/>
    <w:rsid w:val="00F846F0"/>
    <w:rsid w:val="00F86A03"/>
    <w:rsid w:val="00F958FD"/>
    <w:rsid w:val="00FA041C"/>
    <w:rsid w:val="00FA2503"/>
    <w:rsid w:val="00FA5D18"/>
    <w:rsid w:val="00FB376B"/>
    <w:rsid w:val="00FC4DA1"/>
    <w:rsid w:val="00FD1517"/>
    <w:rsid w:val="00FE1D68"/>
    <w:rsid w:val="00FE46A5"/>
    <w:rsid w:val="00FF2DAB"/>
    <w:rsid w:val="00FF528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4132E-45AA-4331-91AA-0CA11698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2015-06-17T15:04:00Z</dcterms:created>
  <dcterms:modified xsi:type="dcterms:W3CDTF">2015-06-17T15:04:00Z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